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8D" w:rsidRPr="00237FA5" w:rsidRDefault="00AE288D" w:rsidP="0000608D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</w:pP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  <w:t>Фаза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  <w:u w:val="single"/>
        </w:rPr>
        <w:t xml:space="preserve"> II</w:t>
      </w:r>
    </w:p>
    <w:p w:rsidR="00AE288D" w:rsidRPr="00237FA5" w:rsidRDefault="00AE288D" w:rsidP="0000608D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</w:pPr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ПОСТУПАК ОДРЕЂИВАЊА ОБИМА И САДРЖАЈА СТУДИЈЕ О ПРОЦЕНИ УТИЦАЈА ПРОЈЕКТА НА ЖИВОТНУ СРЕДИНУ</w:t>
      </w:r>
    </w:p>
    <w:p w:rsidR="00237FA5" w:rsidRDefault="00237FA5" w:rsidP="0000608D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</w:p>
    <w:p w:rsidR="00AE288D" w:rsidRDefault="00AE288D" w:rsidP="0000608D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proofErr w:type="gramStart"/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НОСИЛАЦ ПРОЈЕКТА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подноси </w:t>
      </w:r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ЗАХТЕВ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за добијање дозволе или одобрења за изградњу или реконструкцију објекта или осталих интервенција у природи и природном окружењу.</w:t>
      </w:r>
      <w:proofErr w:type="gramEnd"/>
    </w:p>
    <w:p w:rsidR="00AE288D" w:rsidRDefault="00AE288D" w:rsidP="0000608D">
      <w:pPr>
        <w:pBdr>
          <w:bottom w:val="single" w:sz="6" w:space="4" w:color="BFC4CF"/>
        </w:pBdr>
        <w:shd w:val="clear" w:color="auto" w:fill="FCFDFF"/>
        <w:spacing w:after="120" w:line="306" w:lineRule="atLeast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ПОКРЕТАЊЕ ПОСТУПКА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– подношење Захтева за одређивање обима и садржаја студије о процени утицаја на животну средину за пројекте који се налазе на Листи пројеката за које је обавезна процена утицаја – Листа </w:t>
      </w:r>
      <w:r w:rsidRPr="00AE288D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и Уредбе о утврђивању Листе пројеката за које је обавезна процена утицаја и Листе пројеката за које се може захтевати процена утицаја на животну средину („Службени гласник РС“, број 84/05),</w:t>
      </w:r>
      <w:r w:rsidR="008C7A3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као и за пројекте који се налазе на Листи </w:t>
      </w:r>
      <w:r w:rsidR="008C7A38" w:rsidRPr="00AE288D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II</w:t>
      </w:r>
      <w:r w:rsidR="008C7A38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за које је надлежан орган одлучио да је потребна процена утицаја на животну средину.</w:t>
      </w:r>
    </w:p>
    <w:p w:rsidR="008C7A38" w:rsidRDefault="008C7A38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proofErr w:type="gramStart"/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 xml:space="preserve">ЗАХТЕВ 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се подноси за нове, односно планиране пројекте (по правилу у току израде идејног пројекта) и за изведене пројекте, односно за затечено стање.</w:t>
      </w:r>
      <w:proofErr w:type="gramEnd"/>
    </w:p>
    <w:p w:rsidR="008C7A38" w:rsidRPr="00237FA5" w:rsidRDefault="008C7A38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</w:pPr>
      <w:r w:rsidRPr="00237FA5">
        <w:rPr>
          <w:rFonts w:ascii="Times New Roman" w:eastAsia="Times New Roman" w:hAnsi="Times New Roman" w:cs="Times New Roman"/>
          <w:b/>
          <w:color w:val="494949"/>
          <w:kern w:val="36"/>
          <w:sz w:val="24"/>
          <w:szCs w:val="24"/>
        </w:rPr>
        <w:t>САДРЖАЈ ЗАХТЕВА:</w:t>
      </w:r>
    </w:p>
    <w:p w:rsidR="008C7A38" w:rsidRDefault="008C7A38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- Упитник уз захтев за одређивање обима и садржаја студије о процени утицаја пројекта </w:t>
      </w:r>
      <w:r w:rsidR="009D2A62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на животну средину.</w:t>
      </w:r>
      <w:proofErr w:type="gramEnd"/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- Захтев за одређивање обима и садржаја подноси се на прописаном обрасцу и садржи: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1. податке о носиоцу пројекта;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2. опис локације;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3. опис пројекта;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4. приказ главних алтернатива које су разматране;</w:t>
      </w:r>
    </w:p>
    <w:p w:rsidR="009D2A62" w:rsidRDefault="009D2A62" w:rsidP="009D2A62">
      <w:pPr>
        <w:pBdr>
          <w:bottom w:val="single" w:sz="6" w:space="4" w:color="BFC4CF"/>
        </w:pBdr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5. опис чинилаца животне средине који могу бити изложени утицају;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6. опис могућих значајних штетних утицаја пројекта;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7. опис мера предвиђених у циљу спречавања, смањења и отклањања значајних штетних утицаја;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8. нетехнички резиме података наведених од 2) до 6);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9. подаци о могућим тешкоћама на које је наишао носилац пројекта у прикупљању података и документације;</w:t>
      </w:r>
    </w:p>
    <w:p w:rsidR="00AE288D" w:rsidRDefault="009D2A62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10. друге податке и информације на захтев надлежног органа.</w:t>
      </w: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</w:p>
    <w:p w:rsidR="009D2A62" w:rsidRDefault="009D2A62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- Уз захтев се прилаже следећа документација:</w:t>
      </w:r>
    </w:p>
    <w:p w:rsidR="009D2A62" w:rsidRDefault="009D2A62" w:rsidP="00FD68D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1. извод из урбанистичког плана или потврђеног урбанистичког пројекта, односно акт о урбанистичким условима који није старији од годину дана;</w:t>
      </w:r>
    </w:p>
    <w:p w:rsidR="009D2A62" w:rsidRDefault="009D2A62" w:rsidP="00FD68D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2. идејни пројекат, односно извод из идејног пројекта;</w:t>
      </w:r>
    </w:p>
    <w:p w:rsidR="009D2A62" w:rsidRDefault="009D2A62" w:rsidP="00FD68D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lastRenderedPageBreak/>
        <w:t>3. графички приказ микро и макро локације;</w:t>
      </w:r>
    </w:p>
    <w:p w:rsidR="009D2A62" w:rsidRDefault="009D2A62" w:rsidP="00FD68D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4. услови и сагласности других надлежних органа и организација прибављени у складу са посебним законом;</w:t>
      </w:r>
    </w:p>
    <w:p w:rsidR="009D2A62" w:rsidRDefault="009D2A62" w:rsidP="00FD68D9">
      <w:pPr>
        <w:pBdr>
          <w:bottom w:val="single" w:sz="6" w:space="4" w:color="BFC4CF"/>
        </w:pBdr>
        <w:shd w:val="clear" w:color="auto" w:fill="FCFDFF"/>
        <w:spacing w:after="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5. доказ о уплати</w:t>
      </w:r>
      <w:r w:rsidR="00FD68D9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републичке</w:t>
      </w: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 xml:space="preserve"> административне таксе</w:t>
      </w:r>
      <w:r w:rsidR="00FD68D9"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;</w:t>
      </w:r>
    </w:p>
    <w:p w:rsidR="00FD68D9" w:rsidRDefault="00FD68D9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>6. други докази на захтев надлежног органа.</w:t>
      </w:r>
    </w:p>
    <w:p w:rsidR="009D2A62" w:rsidRDefault="00B86DC0" w:rsidP="00B86DC0">
      <w:pPr>
        <w:pBdr>
          <w:bottom w:val="single" w:sz="6" w:space="4" w:color="BFC4CF"/>
        </w:pBdr>
        <w:shd w:val="clear" w:color="auto" w:fill="FCFDFF"/>
        <w:tabs>
          <w:tab w:val="left" w:pos="990"/>
        </w:tabs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  <w:tab/>
      </w:r>
    </w:p>
    <w:p w:rsidR="00B86DC0" w:rsidRPr="00237FA5" w:rsidRDefault="00B86DC0" w:rsidP="00B86DC0">
      <w:pPr>
        <w:shd w:val="clear" w:color="auto" w:fill="FCFDFF"/>
        <w:spacing w:before="100" w:beforeAutospacing="1" w:after="100" w:afterAutospacing="1" w:line="306" w:lineRule="atLeast"/>
        <w:jc w:val="both"/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</w:pPr>
      <w:proofErr w:type="spellStart"/>
      <w:proofErr w:type="gram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Ако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, у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име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носиоца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пројекта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,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захтев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подноси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друго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лице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–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мора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имати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уредно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издато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овлашћење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носиоца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пројекта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са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деловодним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бројем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,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датумом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и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потписом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овлашћеног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лица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носиоца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 xml:space="preserve"> </w:t>
      </w:r>
      <w:proofErr w:type="spellStart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пројекта</w:t>
      </w:r>
      <w:proofErr w:type="spellEnd"/>
      <w:r w:rsidRPr="00237FA5">
        <w:rPr>
          <w:rFonts w:ascii="Times New Roman" w:eastAsia="Times New Roman" w:hAnsi="Times New Roman" w:cs="Times New Roman"/>
          <w:b/>
          <w:color w:val="494949"/>
          <w:sz w:val="24"/>
          <w:szCs w:val="24"/>
        </w:rPr>
        <w:t>.</w:t>
      </w:r>
      <w:proofErr w:type="gramEnd"/>
    </w:p>
    <w:p w:rsidR="00FD68D9" w:rsidRDefault="00FD68D9" w:rsidP="009D2A62">
      <w:pPr>
        <w:pBdr>
          <w:bottom w:val="single" w:sz="6" w:space="4" w:color="BFC4CF"/>
        </w:pBdr>
        <w:shd w:val="clear" w:color="auto" w:fill="FCFDFF"/>
        <w:spacing w:after="120" w:line="306" w:lineRule="atLeast"/>
        <w:jc w:val="both"/>
        <w:outlineLvl w:val="0"/>
        <w:rPr>
          <w:rFonts w:ascii="Times New Roman" w:eastAsia="Times New Roman" w:hAnsi="Times New Roman" w:cs="Times New Roman"/>
          <w:color w:val="494949"/>
          <w:kern w:val="36"/>
          <w:sz w:val="24"/>
          <w:szCs w:val="24"/>
        </w:rPr>
      </w:pPr>
    </w:p>
    <w:p w:rsidR="00EC28B0" w:rsidRDefault="00EC28B0"/>
    <w:sectPr w:rsidR="00EC28B0" w:rsidSect="00EC2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04C"/>
    <w:multiLevelType w:val="multilevel"/>
    <w:tmpl w:val="C0CC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8407F"/>
    <w:multiLevelType w:val="multilevel"/>
    <w:tmpl w:val="7256E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608D"/>
    <w:rsid w:val="0000608D"/>
    <w:rsid w:val="00237FA5"/>
    <w:rsid w:val="0033536F"/>
    <w:rsid w:val="00833715"/>
    <w:rsid w:val="008C7A38"/>
    <w:rsid w:val="009D2A62"/>
    <w:rsid w:val="00AE288D"/>
    <w:rsid w:val="00B86DC0"/>
    <w:rsid w:val="00EC28B0"/>
    <w:rsid w:val="00FD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8B0"/>
  </w:style>
  <w:style w:type="paragraph" w:styleId="Heading1">
    <w:name w:val="heading 1"/>
    <w:basedOn w:val="Normal"/>
    <w:link w:val="Heading1Char"/>
    <w:uiPriority w:val="9"/>
    <w:qFormat/>
    <w:rsid w:val="00006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608D"/>
    <w:rPr>
      <w:b/>
      <w:bCs/>
    </w:rPr>
  </w:style>
  <w:style w:type="character" w:customStyle="1" w:styleId="apple-converted-space">
    <w:name w:val="apple-converted-space"/>
    <w:basedOn w:val="DefaultParagraphFont"/>
    <w:rsid w:val="0000608D"/>
  </w:style>
  <w:style w:type="character" w:styleId="Hyperlink">
    <w:name w:val="Hyperlink"/>
    <w:basedOn w:val="DefaultParagraphFont"/>
    <w:uiPriority w:val="99"/>
    <w:semiHidden/>
    <w:unhideWhenUsed/>
    <w:rsid w:val="000060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608D"/>
    <w:rPr>
      <w:i/>
      <w:iCs/>
    </w:rPr>
  </w:style>
  <w:style w:type="paragraph" w:styleId="ListParagraph">
    <w:name w:val="List Paragraph"/>
    <w:basedOn w:val="Normal"/>
    <w:uiPriority w:val="34"/>
    <w:qFormat/>
    <w:rsid w:val="008C7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5</cp:revision>
  <dcterms:created xsi:type="dcterms:W3CDTF">2013-04-10T11:57:00Z</dcterms:created>
  <dcterms:modified xsi:type="dcterms:W3CDTF">2013-04-14T16:53:00Z</dcterms:modified>
</cp:coreProperties>
</file>