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C9" w:rsidRDefault="00D87AC9" w:rsidP="00D87AC9">
      <w:pPr>
        <w:jc w:val="both"/>
        <w:rPr>
          <w:rFonts w:ascii="Times New Roman" w:hAnsi="Times New Roman" w:cs="Times New Roman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36"/>
          <w:szCs w:val="36"/>
        </w:rPr>
      </w:pPr>
      <w:r>
        <w:rPr>
          <w:rFonts w:ascii="ArialNarrow-Bold" w:hAnsi="ArialNarrow-Bold" w:cs="ArialNarrow-Bold"/>
          <w:b/>
          <w:bCs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AB34ABC" wp14:editId="3B46DF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5850" cy="1104900"/>
            <wp:effectExtent l="0" t="0" r="0" b="0"/>
            <wp:wrapSquare wrapText="bothSides"/>
            <wp:docPr id="12" name="Picture 1" descr="Почетна ст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тна стр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3E7B">
        <w:rPr>
          <w:rFonts w:ascii="ArialNarrow-Bold" w:hAnsi="ArialNarrow-Bold" w:cs="ArialNarrow-Bold"/>
          <w:b/>
          <w:bCs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8F9C743" wp14:editId="115E15E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5850" cy="1009650"/>
            <wp:effectExtent l="0" t="0" r="0" b="0"/>
            <wp:wrapSquare wrapText="bothSides"/>
            <wp:docPr id="13" name="Picture 13" descr="Почетна ст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тна стр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36"/>
          <w:szCs w:val="36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36"/>
          <w:szCs w:val="36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36"/>
          <w:szCs w:val="36"/>
        </w:rPr>
      </w:pPr>
    </w:p>
    <w:p w:rsidR="00D87AC9" w:rsidRDefault="00D87AC9" w:rsidP="00D87AC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D87AC9" w:rsidRPr="00A43FF8" w:rsidRDefault="00D87AC9" w:rsidP="00D87A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43FF8">
        <w:rPr>
          <w:rFonts w:ascii="Times New Roman" w:hAnsi="Times New Roman" w:cs="Times New Roman"/>
          <w:b/>
          <w:sz w:val="28"/>
          <w:szCs w:val="28"/>
        </w:rPr>
        <w:t>РЕПУБЛИКА СРБИЈА</w:t>
      </w:r>
    </w:p>
    <w:p w:rsidR="00D87AC9" w:rsidRPr="00A43FF8" w:rsidRDefault="00D87AC9" w:rsidP="00D87AC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43FF8">
        <w:rPr>
          <w:rFonts w:ascii="Times New Roman" w:hAnsi="Times New Roman" w:cs="Times New Roman"/>
          <w:b/>
          <w:sz w:val="28"/>
          <w:szCs w:val="28"/>
        </w:rPr>
        <w:t>ОПШТИНА ЧАЈЕТИНА</w:t>
      </w:r>
      <w:r w:rsidRPr="00A43FF8">
        <w:rPr>
          <w:rFonts w:ascii="Times New Roman" w:hAnsi="Times New Roman" w:cs="Times New Roman"/>
          <w:b/>
          <w:sz w:val="28"/>
          <w:szCs w:val="28"/>
        </w:rPr>
        <w:tab/>
      </w:r>
      <w:r w:rsidRPr="00A43FF8">
        <w:rPr>
          <w:rFonts w:ascii="Times New Roman" w:hAnsi="Times New Roman" w:cs="Times New Roman"/>
          <w:b/>
          <w:sz w:val="28"/>
          <w:szCs w:val="28"/>
        </w:rPr>
        <w:tab/>
      </w:r>
      <w:r w:rsidRPr="00A43FF8">
        <w:rPr>
          <w:rFonts w:ascii="Times New Roman" w:hAnsi="Times New Roman" w:cs="Times New Roman"/>
          <w:b/>
          <w:sz w:val="28"/>
          <w:szCs w:val="28"/>
        </w:rPr>
        <w:tab/>
      </w:r>
      <w:r w:rsidRPr="00A43FF8">
        <w:rPr>
          <w:rFonts w:ascii="Times New Roman" w:hAnsi="Times New Roman" w:cs="Times New Roman"/>
          <w:b/>
          <w:sz w:val="28"/>
          <w:szCs w:val="28"/>
        </w:rPr>
        <w:tab/>
      </w:r>
      <w:r w:rsidRPr="00A43FF8">
        <w:rPr>
          <w:rFonts w:ascii="Times New Roman" w:hAnsi="Times New Roman" w:cs="Times New Roman"/>
          <w:b/>
          <w:sz w:val="28"/>
          <w:szCs w:val="28"/>
        </w:rPr>
        <w:tab/>
      </w:r>
    </w:p>
    <w:p w:rsidR="00D87AC9" w:rsidRPr="00A43FF8" w:rsidRDefault="00D87AC9" w:rsidP="00D87AC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A43FF8">
        <w:rPr>
          <w:rFonts w:ascii="Times New Roman" w:hAnsi="Times New Roman" w:cs="Times New Roman"/>
          <w:b/>
          <w:sz w:val="28"/>
          <w:szCs w:val="28"/>
        </w:rPr>
        <w:t>ОПШТИНСКА УПРАВА</w:t>
      </w: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sr-Cyrl-RS"/>
        </w:rPr>
      </w:pPr>
    </w:p>
    <w:p w:rsidR="00D87AC9" w:rsidRPr="00A41E8A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</w:p>
    <w:p w:rsidR="00D87AC9" w:rsidRPr="00A43FF8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3FF8">
        <w:rPr>
          <w:rFonts w:ascii="Times New Roman" w:hAnsi="Times New Roman" w:cs="Times New Roman"/>
          <w:b/>
          <w:bCs/>
          <w:sz w:val="40"/>
          <w:szCs w:val="40"/>
        </w:rPr>
        <w:t>ГОДИШЊИ ПЛАН</w:t>
      </w:r>
    </w:p>
    <w:p w:rsidR="00D87AC9" w:rsidRPr="00A43FF8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3FF8">
        <w:rPr>
          <w:rFonts w:ascii="Times New Roman" w:hAnsi="Times New Roman" w:cs="Times New Roman"/>
          <w:b/>
          <w:bCs/>
          <w:sz w:val="40"/>
          <w:szCs w:val="40"/>
        </w:rPr>
        <w:t>ИНСПЕКЦИЈСКОГ НАДЗОРА</w:t>
      </w:r>
    </w:p>
    <w:p w:rsidR="00D87AC9" w:rsidRPr="003F49B3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A43FF8">
        <w:rPr>
          <w:rFonts w:ascii="Times New Roman" w:hAnsi="Times New Roman" w:cs="Times New Roman"/>
          <w:b/>
          <w:bCs/>
          <w:sz w:val="40"/>
          <w:szCs w:val="40"/>
        </w:rPr>
        <w:t>ЗА 20</w:t>
      </w:r>
      <w:r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1</w:t>
      </w:r>
      <w:r w:rsidRPr="00A43FF8">
        <w:rPr>
          <w:rFonts w:ascii="Times New Roman" w:hAnsi="Times New Roman" w:cs="Times New Roman"/>
          <w:b/>
          <w:bCs/>
          <w:sz w:val="40"/>
          <w:szCs w:val="40"/>
        </w:rPr>
        <w:t>. ГОДИНУ</w:t>
      </w: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sr-Cyrl-RS"/>
        </w:rPr>
      </w:pPr>
    </w:p>
    <w:p w:rsidR="00D87AC9" w:rsidRPr="00A43FF8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3FF8">
        <w:rPr>
          <w:rFonts w:ascii="Times New Roman" w:hAnsi="Times New Roman" w:cs="Times New Roman"/>
          <w:b/>
          <w:bCs/>
          <w:sz w:val="32"/>
          <w:szCs w:val="32"/>
        </w:rPr>
        <w:t>Општинска управа Чајетина</w:t>
      </w:r>
    </w:p>
    <w:p w:rsidR="00D87AC9" w:rsidRDefault="00D87AC9" w:rsidP="00D87AC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F8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сек</w:t>
      </w:r>
      <w:r w:rsidRPr="00A43FF8">
        <w:rPr>
          <w:rFonts w:ascii="Times New Roman" w:hAnsi="Times New Roman" w:cs="Times New Roman"/>
          <w:b/>
          <w:sz w:val="28"/>
          <w:szCs w:val="28"/>
        </w:rPr>
        <w:t xml:space="preserve"> за инспекцијске послове</w:t>
      </w:r>
    </w:p>
    <w:p w:rsidR="00D87AC9" w:rsidRPr="00A41E8A" w:rsidRDefault="00D87AC9" w:rsidP="00D87AC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Грађевинска инспекција</w:t>
      </w:r>
    </w:p>
    <w:p w:rsidR="00D87AC9" w:rsidRPr="00A43FF8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Pr="00A41E8A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D87AC9" w:rsidRPr="00A43FF8" w:rsidRDefault="00D87AC9" w:rsidP="00D8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Чајетина, </w:t>
      </w:r>
      <w:r>
        <w:rPr>
          <w:rFonts w:ascii="Times New Roman" w:hAnsi="Times New Roman" w:cs="Times New Roman"/>
          <w:b/>
          <w:bCs/>
          <w:sz w:val="24"/>
          <w:szCs w:val="24"/>
        </w:rPr>
        <w:t>новембар</w:t>
      </w:r>
      <w:r w:rsidRPr="00A43FF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Pr="00A43FF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3FF8">
        <w:rPr>
          <w:rFonts w:ascii="Times New Roman" w:hAnsi="Times New Roman" w:cs="Times New Roman"/>
          <w:b/>
          <w:bCs/>
          <w:sz w:val="24"/>
          <w:szCs w:val="24"/>
        </w:rPr>
        <w:t>године</w:t>
      </w:r>
    </w:p>
    <w:p w:rsidR="00D87AC9" w:rsidRPr="00A43FF8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D87AC9" w:rsidRPr="004F65B8" w:rsidRDefault="00D87AC9" w:rsidP="00D87AC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65B8">
        <w:rPr>
          <w:rFonts w:ascii="Times New Roman" w:hAnsi="Times New Roman" w:cs="Times New Roman"/>
          <w:sz w:val="24"/>
          <w:szCs w:val="24"/>
        </w:rPr>
        <w:t>Годишњи план инспекцијског надзора</w:t>
      </w:r>
      <w:r w:rsidRPr="004F6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F65B8">
        <w:rPr>
          <w:rFonts w:ascii="Times New Roman" w:hAnsi="Times New Roman" w:cs="Times New Roman"/>
          <w:sz w:val="24"/>
          <w:szCs w:val="24"/>
        </w:rPr>
        <w:t xml:space="preserve">грађевинске инспекције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Одсеку за инспекцијске послове општинске управе Чајетина</w:t>
      </w:r>
      <w:r w:rsidRPr="004F65B8">
        <w:rPr>
          <w:rFonts w:ascii="Times New Roman" w:hAnsi="Times New Roman" w:cs="Times New Roman"/>
          <w:sz w:val="24"/>
          <w:szCs w:val="24"/>
        </w:rPr>
        <w:t xml:space="preserve"> за 20</w:t>
      </w:r>
      <w:r w:rsidRPr="004F65B8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F65B8">
        <w:rPr>
          <w:rFonts w:ascii="Times New Roman" w:hAnsi="Times New Roman" w:cs="Times New Roman"/>
          <w:sz w:val="24"/>
          <w:szCs w:val="24"/>
        </w:rPr>
        <w:t>.</w:t>
      </w:r>
      <w:r w:rsidRPr="004F6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F65B8">
        <w:rPr>
          <w:rFonts w:ascii="Times New Roman" w:hAnsi="Times New Roman" w:cs="Times New Roman"/>
          <w:sz w:val="24"/>
          <w:szCs w:val="24"/>
        </w:rPr>
        <w:t>годину сачињава се у складу са чланом 10. Закона о инспекцијском надзору (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4F65B8">
        <w:rPr>
          <w:rFonts w:ascii="Times New Roman" w:hAnsi="Times New Roman" w:cs="Times New Roman"/>
          <w:sz w:val="24"/>
          <w:szCs w:val="24"/>
        </w:rPr>
        <w:t>Сл.гласник РС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4F65B8">
        <w:rPr>
          <w:rFonts w:ascii="Times New Roman" w:hAnsi="Times New Roman" w:cs="Times New Roman"/>
          <w:sz w:val="24"/>
          <w:szCs w:val="24"/>
        </w:rPr>
        <w:t>, бр. 36/15</w:t>
      </w:r>
      <w:r w:rsidRPr="004F65B8">
        <w:rPr>
          <w:rFonts w:ascii="Times New Roman" w:hAnsi="Times New Roman" w:cs="Times New Roman"/>
          <w:sz w:val="24"/>
          <w:szCs w:val="24"/>
          <w:lang w:val="sr-Cyrl-RS"/>
        </w:rPr>
        <w:t>,44/2018-др. закон и 95/2018</w:t>
      </w:r>
      <w:r w:rsidRPr="004F65B8">
        <w:rPr>
          <w:rFonts w:ascii="Times New Roman" w:hAnsi="Times New Roman" w:cs="Times New Roman"/>
          <w:sz w:val="24"/>
          <w:szCs w:val="24"/>
        </w:rPr>
        <w:t>).</w:t>
      </w:r>
    </w:p>
    <w:p w:rsidR="00D87AC9" w:rsidRPr="00AE69A2" w:rsidRDefault="00D87AC9" w:rsidP="00D87AC9">
      <w:pPr>
        <w:pStyle w:val="NoSpacing"/>
        <w:ind w:firstLine="720"/>
        <w:jc w:val="both"/>
        <w:rPr>
          <w:lang w:val="sr-Cyrl-RS"/>
        </w:rPr>
      </w:pPr>
      <w:r w:rsidRPr="004F65B8">
        <w:rPr>
          <w:rFonts w:ascii="Times New Roman" w:hAnsi="Times New Roman" w:cs="Times New Roman"/>
          <w:sz w:val="24"/>
          <w:szCs w:val="24"/>
        </w:rPr>
        <w:t>Годишњи план инспекцијског надзора садржи општи приказ задатака и послова грађевинске инспекције у 20</w:t>
      </w:r>
      <w:r w:rsidRPr="004F65B8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F65B8">
        <w:rPr>
          <w:rFonts w:ascii="Times New Roman" w:hAnsi="Times New Roman" w:cs="Times New Roman"/>
          <w:sz w:val="24"/>
          <w:szCs w:val="24"/>
        </w:rPr>
        <w:t>.</w:t>
      </w:r>
      <w:r w:rsidRPr="004F6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F65B8">
        <w:rPr>
          <w:rFonts w:ascii="Times New Roman" w:hAnsi="Times New Roman" w:cs="Times New Roman"/>
          <w:sz w:val="24"/>
          <w:szCs w:val="24"/>
        </w:rPr>
        <w:t>години, непосредне примене закона и других прописа, те праћење стања на</w:t>
      </w:r>
      <w:r>
        <w:t xml:space="preserve"> </w:t>
      </w:r>
      <w:r w:rsidRPr="004F65B8">
        <w:rPr>
          <w:rFonts w:ascii="Times New Roman" w:hAnsi="Times New Roman" w:cs="Times New Roman"/>
          <w:sz w:val="24"/>
          <w:szCs w:val="24"/>
        </w:rPr>
        <w:t xml:space="preserve">територији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 Чајетина</w:t>
      </w:r>
      <w:r w:rsidRPr="004F65B8">
        <w:rPr>
          <w:rFonts w:ascii="Times New Roman" w:hAnsi="Times New Roman" w:cs="Times New Roman"/>
          <w:sz w:val="24"/>
          <w:szCs w:val="24"/>
        </w:rPr>
        <w:t xml:space="preserve"> из области грађевинарства.</w:t>
      </w: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7347"/>
      </w:tblGrid>
      <w:tr w:rsidR="00D87AC9" w:rsidRPr="00B30FAE" w:rsidTr="004373B6">
        <w:tc>
          <w:tcPr>
            <w:tcW w:w="9622" w:type="dxa"/>
            <w:gridSpan w:val="2"/>
          </w:tcPr>
          <w:p w:rsidR="00D87AC9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</w:t>
            </w:r>
            <w:r w:rsidRPr="00B80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рограмска активност: </w:t>
            </w:r>
          </w:p>
          <w:p w:rsidR="00D87AC9" w:rsidRPr="0051618C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Инспекцијски надзор над применама одредаба из области грађевинске инспекције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C9" w:rsidRPr="00B30FAE" w:rsidTr="004373B6">
        <w:tc>
          <w:tcPr>
            <w:tcW w:w="9622" w:type="dxa"/>
            <w:gridSpan w:val="2"/>
          </w:tcPr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AC9" w:rsidRPr="00B30FAE" w:rsidTr="004373B6">
        <w:tc>
          <w:tcPr>
            <w:tcW w:w="2235" w:type="dxa"/>
          </w:tcPr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76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</w:p>
        </w:tc>
        <w:tc>
          <w:tcPr>
            <w:tcW w:w="7387" w:type="dxa"/>
          </w:tcPr>
          <w:p w:rsidR="00D87AC9" w:rsidRPr="00B807D4" w:rsidRDefault="00D87AC9" w:rsidP="00437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AC9" w:rsidRPr="00DA31F2" w:rsidRDefault="00D87AC9" w:rsidP="00437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Грађевинска инспекција</w:t>
            </w:r>
          </w:p>
          <w:p w:rsidR="00D87AC9" w:rsidRPr="00B807D4" w:rsidRDefault="00D87AC9" w:rsidP="00437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AC9" w:rsidRPr="00B30FAE" w:rsidTr="004373B6">
        <w:tc>
          <w:tcPr>
            <w:tcW w:w="2235" w:type="dxa"/>
          </w:tcPr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7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</w:p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76">
              <w:rPr>
                <w:rFonts w:ascii="Times New Roman" w:hAnsi="Times New Roman" w:cs="Times New Roman"/>
                <w:b/>
                <w:sz w:val="24"/>
                <w:szCs w:val="24"/>
              </w:rPr>
              <w:t>(коме припада)</w:t>
            </w:r>
          </w:p>
        </w:tc>
        <w:tc>
          <w:tcPr>
            <w:tcW w:w="738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секу</w:t>
            </w:r>
            <w:r w:rsidRPr="00B80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инспекцијске послове општинске управе Чајетина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AC9" w:rsidRPr="00B30FAE" w:rsidTr="004373B6">
        <w:tc>
          <w:tcPr>
            <w:tcW w:w="2235" w:type="dxa"/>
          </w:tcPr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76">
              <w:rPr>
                <w:rFonts w:ascii="Times New Roman" w:hAnsi="Times New Roman" w:cs="Times New Roman"/>
                <w:b/>
                <w:sz w:val="24"/>
                <w:szCs w:val="24"/>
              </w:rPr>
              <w:t>Правни основ</w:t>
            </w:r>
          </w:p>
        </w:tc>
        <w:tc>
          <w:tcPr>
            <w:tcW w:w="7387" w:type="dxa"/>
          </w:tcPr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87AC9" w:rsidRPr="00180103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>Закон о планирању и изградњи „Сл.гласник РС“ бр.72/2009, 81/2009-испр.,64/2010-одлука УС, 24/2011, 121/2012, 42/2013-одлука УС, 50/2013-одлука УС, 98/2013-одлука УС, 132/2014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145/201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4, 83/2018, 31/2019 и 37/2019- др. закон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:rsidR="00D87AC9" w:rsidRPr="00180103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Закон о 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становању и одржавању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стамбених зграда ("Сл. гласник РС", бр. 1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04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:rsidR="00D87AC9" w:rsidRPr="00180103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>- Закон о инспекцијском надзору („Сл. гласник РС”, бр. 36/15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,44/2018-др. закон и 95/2018</w:t>
            </w:r>
            <w:r w:rsidRPr="00180103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:rsidR="00D87AC9" w:rsidRPr="00E85402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85402">
              <w:rPr>
                <w:rFonts w:ascii="Times New Roman" w:hAnsi="Times New Roman" w:cs="Times New Roman"/>
                <w:b/>
                <w:sz w:val="24"/>
                <w:szCs w:val="24"/>
              </w:rPr>
              <w:t>- Закон о озакоњењу објеката („Сл. гласник РС”, бр. 96/15</w:t>
            </w:r>
            <w:r w:rsidRPr="00E854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83/2018</w:t>
            </w:r>
            <w:r w:rsidRPr="00E85402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:rsidR="00D87AC9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- Закон о културним добрима ( „ Сл.гласник РС“, бр. 71/94,52/2011/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др.закони и 99/2011 др.закон);</w:t>
            </w:r>
          </w:p>
          <w:p w:rsidR="00D87AC9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  Закон о општем управном поступку („Сл.гласник РС“ бр. 18/2016);</w:t>
            </w:r>
          </w:p>
          <w:p w:rsidR="00D87AC9" w:rsidRPr="004D3C69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 Кривични законик („Сл. Гласник РС“ бр. 94/2016);</w:t>
            </w:r>
          </w:p>
          <w:p w:rsidR="00D87AC9" w:rsidRPr="004D3C69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- Уредба о одржавању стамбених зграда ("Сл. гласник РС", бр. 43/93),</w:t>
            </w:r>
          </w:p>
          <w:p w:rsidR="00D87AC9" w:rsidRPr="004D3C69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- Правилник о поступку доношења и садржини програма уклањања објеката („Сл. гласник РС“, бр.27/2015)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</w:p>
          <w:p w:rsidR="00D87AC9" w:rsidRPr="004D3C69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Правилник о начину затварања и обележавању затвореног градилишта („ Сл.гласник РС “, бр.22/2015),</w:t>
            </w:r>
          </w:p>
          <w:p w:rsidR="00D87AC9" w:rsidRPr="004D3C69" w:rsidRDefault="00D87AC9" w:rsidP="004373B6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- Правилник о класификацији објеката ( „Сл.гласник РС “, бр.22/2015),</w:t>
            </w:r>
          </w:p>
          <w:p w:rsidR="00D87AC9" w:rsidRPr="004D3C69" w:rsidRDefault="00D87AC9" w:rsidP="004373B6">
            <w:pPr>
              <w:pStyle w:val="NoSpacing"/>
              <w:ind w:firstLine="72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Правилник о објектима на које се не примењују поједине одредбе 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акона о планирању и изградњи ( „Сл.гласник РС“, бр.85/2015),</w:t>
            </w:r>
          </w:p>
          <w:p w:rsidR="00D87AC9" w:rsidRPr="004D3C69" w:rsidRDefault="00D87AC9" w:rsidP="004373B6">
            <w:pPr>
              <w:spacing w:after="36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D3C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D3C69">
              <w:rPr>
                <w:rFonts w:ascii="Times New Roman" w:hAnsi="Times New Roman" w:cs="Times New Roman"/>
                <w:b/>
                <w:sz w:val="24"/>
                <w:szCs w:val="24"/>
              </w:rPr>
              <w:t>- Правилник о изгледу, садржини и месту постављања градилишне табле („Сл.гласник РС “, бр.22/2015).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AC9" w:rsidRPr="00B30FAE" w:rsidTr="004373B6">
        <w:tc>
          <w:tcPr>
            <w:tcW w:w="2235" w:type="dxa"/>
          </w:tcPr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76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 лице</w:t>
            </w:r>
          </w:p>
        </w:tc>
        <w:tc>
          <w:tcPr>
            <w:tcW w:w="7387" w:type="dxa"/>
          </w:tcPr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Грађевински инспектор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AC9" w:rsidRPr="00B30FAE" w:rsidTr="004373B6">
        <w:tc>
          <w:tcPr>
            <w:tcW w:w="2235" w:type="dxa"/>
          </w:tcPr>
          <w:p w:rsidR="00D87AC9" w:rsidRPr="008C5376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76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7387" w:type="dxa"/>
          </w:tcPr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  <w:b/>
              </w:rPr>
              <w:t>НАДЗОР</w:t>
            </w:r>
            <w:r w:rsidRPr="00B807D4">
              <w:rPr>
                <w:rFonts w:ascii="Times New Roman" w:hAnsi="Times New Roman" w:cs="Times New Roman"/>
              </w:rPr>
              <w:t>: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Грађевинска инспекција обавља поверене послове који се односе на вођење управног поступка доношењем управних аката и обављање управних радњи у поступку инспекцијског надзора над спровођењем одредаба Закона о планирању и изградњи, доноси решења за уклањање објеката или његовог дела који су изграђени без грађевинске дозволе, сачињава Програм уклањања објеката, извршава решења о уклањању објеката, доноси решења о обустави  радова ако се објекат не гради у складу са издатом грађевинском дозволом, врши надзор над коришћењем објеката, обавља и друге послове у складу са Законом,  одлукама и другим прописима донетим на основу Закона. 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Грађевински инспектор врши инспекцијски надзор у области грађевинарства и урбанизма, а на основу наведених прописа, води управни поступак сходно одредбама ЗУП-а, доноси решења и закључке у вези бесправно подигнутих објеката, врши надзор над усклађеношћу изведених радова са овереном техничком документацијом, подноси захтев за покретање прекршајних и других поступака, открива бесправну градњу, врши пријем странака уз давање потребних објашњења у вези са остваривањем њихових права и обавља и друге послове у складу са Законом и по налогу начелника општинске управе и </w:t>
            </w:r>
            <w:r>
              <w:rPr>
                <w:rFonts w:ascii="Times New Roman" w:hAnsi="Times New Roman" w:cs="Times New Roman"/>
              </w:rPr>
              <w:t xml:space="preserve">руководиоца </w:t>
            </w:r>
            <w:r>
              <w:rPr>
                <w:rFonts w:ascii="Times New Roman" w:hAnsi="Times New Roman" w:cs="Times New Roman"/>
                <w:lang w:val="sr-Cyrl-RS"/>
              </w:rPr>
              <w:t>Одсека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7D4">
              <w:rPr>
                <w:rFonts w:ascii="Times New Roman" w:hAnsi="Times New Roman" w:cs="Times New Roman"/>
              </w:rPr>
              <w:t xml:space="preserve">за инспекцијске послове. 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Грађевински инспектор такође прати промене законских прописа и одлука општине Чајетина и спроводи и друге радње у циљу безбедности објеката, отклањања непосредне опасности по живот и здравље људи и околине.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</w:rPr>
              <w:t>Грађевинска инспекција спроводи редован, ванредан, контролни и допунски надзор, који може бити теренски и канцеларијски.</w:t>
            </w:r>
            <w:r w:rsidRPr="00B80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  <w:b/>
              </w:rPr>
              <w:t>Редован</w:t>
            </w:r>
            <w:r w:rsidRPr="00B807D4">
              <w:rPr>
                <w:rFonts w:ascii="Times New Roman" w:hAnsi="Times New Roman" w:cs="Times New Roman"/>
              </w:rPr>
              <w:t xml:space="preserve"> инспекцијски надзор врши се према плану инспекцијског надзора. 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  <w:b/>
              </w:rPr>
              <w:t>Ванредан</w:t>
            </w:r>
            <w:r w:rsidRPr="00B807D4">
              <w:rPr>
                <w:rFonts w:ascii="Times New Roman" w:hAnsi="Times New Roman" w:cs="Times New Roman"/>
              </w:rPr>
              <w:t xml:space="preserve"> инспекцијски надзор врши се због предузимања хитних </w:t>
            </w:r>
            <w:r w:rsidRPr="00B807D4">
              <w:rPr>
                <w:rFonts w:ascii="Times New Roman" w:hAnsi="Times New Roman" w:cs="Times New Roman"/>
              </w:rPr>
              <w:lastRenderedPageBreak/>
              <w:t>интервенција ради спречавања или отклањања непосредне опасности, по представкама и захтевима странака, упућеним усменим, писменим путем,  телефонским пријавама као и непосредним запажањем инспектора на терену и поводом захтева надзираног субјекта.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  <w:b/>
              </w:rPr>
              <w:t>Допунски</w:t>
            </w:r>
            <w:r w:rsidRPr="00B807D4">
              <w:rPr>
                <w:rFonts w:ascii="Times New Roman" w:hAnsi="Times New Roman" w:cs="Times New Roman"/>
              </w:rPr>
              <w:t xml:space="preserve"> инспекцијски надзор врши се по службеној дужности и поводом захтева надзираног субјекта.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  <w:b/>
              </w:rPr>
              <w:t>Контролни</w:t>
            </w:r>
            <w:r w:rsidRPr="00B807D4">
              <w:rPr>
                <w:rFonts w:ascii="Times New Roman" w:hAnsi="Times New Roman" w:cs="Times New Roman"/>
              </w:rPr>
              <w:t xml:space="preserve">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надзора. 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Теренски инспекцијски надзор врши се изван службених просторија инспекције, на лицу места.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</w:rPr>
              <w:t>Канцеларијски инспекцијски надзор врши се у службеним просторијама инспекције, увидом у акте, податке и документацију надзираног субјекта. У вршењу инспекцијског надзора грађевинска инспекција сарађује са другим надлежним инспекцијама, правосудним органима, тужилаштвом, МУП-ом и комуналном полицијом.</w:t>
            </w:r>
          </w:p>
          <w:p w:rsidR="00D87AC9" w:rsidRPr="00B807D4" w:rsidRDefault="00D87AC9" w:rsidP="00437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87AC9" w:rsidRDefault="00D87AC9" w:rsidP="00D87AC9">
      <w:pPr>
        <w:rPr>
          <w:rFonts w:ascii="Arial" w:hAnsi="Arial" w:cs="Arial"/>
          <w:b/>
          <w:lang w:val="sr-Cyrl-RS"/>
        </w:rPr>
      </w:pPr>
    </w:p>
    <w:p w:rsidR="00D87AC9" w:rsidRPr="00D87AC9" w:rsidRDefault="00D87AC9" w:rsidP="00D87AC9">
      <w:pPr>
        <w:rPr>
          <w:rFonts w:ascii="Arial" w:hAnsi="Arial" w:cs="Arial"/>
          <w:b/>
          <w:lang w:val="sr-Cyrl-RS"/>
        </w:rPr>
      </w:pPr>
    </w:p>
    <w:p w:rsidR="00D87AC9" w:rsidRDefault="00D87AC9" w:rsidP="00D87AC9">
      <w:pPr>
        <w:rPr>
          <w:rFonts w:ascii="Times New Roman" w:hAnsi="Times New Roman" w:cs="Times New Roman"/>
          <w:b/>
        </w:rPr>
      </w:pPr>
    </w:p>
    <w:p w:rsidR="00D87AC9" w:rsidRPr="00D87AC9" w:rsidRDefault="00D87AC9" w:rsidP="00D87AC9">
      <w:pPr>
        <w:rPr>
          <w:rFonts w:ascii="Times New Roman" w:hAnsi="Times New Roman" w:cs="Times New Roman"/>
          <w:b/>
          <w:lang w:val="sr-Cyrl-RS"/>
        </w:rPr>
      </w:pPr>
      <w:r w:rsidRPr="00B807D4">
        <w:rPr>
          <w:rFonts w:ascii="Times New Roman" w:hAnsi="Times New Roman" w:cs="Times New Roman"/>
          <w:b/>
        </w:rPr>
        <w:t xml:space="preserve">АКТИВНОСТИ У ОКВИРУ ИНСПЕКЦИЈСКОГ НАДЗОРА </w:t>
      </w:r>
    </w:p>
    <w:p w:rsidR="00D87AC9" w:rsidRDefault="00D87AC9" w:rsidP="00D87AC9">
      <w:pPr>
        <w:ind w:firstLine="720"/>
        <w:rPr>
          <w:rFonts w:ascii="Times New Roman" w:hAnsi="Times New Roman" w:cs="Times New Roman"/>
          <w:lang w:val="sr-Cyrl-RS"/>
        </w:rPr>
      </w:pPr>
      <w:r w:rsidRPr="00B807D4">
        <w:rPr>
          <w:rFonts w:ascii="Times New Roman" w:hAnsi="Times New Roman" w:cs="Times New Roman"/>
        </w:rPr>
        <w:t>Вршење инспекцијског надзора од стране грађевинске инспекције не зависи у потпуности од доба године (може се сматрати да се због временских прилика и напретка у технологији грађења, већина радова на градилиштима могу изводити у току целе године) али зависи од других чинилаца: издатим грађевинским дозволама и пријавама радова, динамиком извођења радова, обезбеђеним финансијским средствима, евентуалним елементарним непогодама, тако да се не могу упапред идентификовати субјекти код којих ће се вршити инспекцијски надзор.</w:t>
      </w:r>
    </w:p>
    <w:p w:rsidR="00D87AC9" w:rsidRPr="00D87AC9" w:rsidRDefault="00D87AC9" w:rsidP="00D87AC9">
      <w:pPr>
        <w:ind w:firstLine="720"/>
        <w:rPr>
          <w:rFonts w:ascii="Times New Roman" w:hAnsi="Times New Roman" w:cs="Times New Roman"/>
          <w:lang w:val="sr-Cyrl-RS"/>
        </w:rPr>
      </w:pPr>
    </w:p>
    <w:p w:rsidR="00D87AC9" w:rsidRPr="00B807D4" w:rsidRDefault="00D87AC9" w:rsidP="00D87A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3191"/>
        <w:gridCol w:w="3192"/>
      </w:tblGrid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  <w:b/>
              </w:rPr>
              <w:t>АКТИВНОСТ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  <w:b/>
              </w:rPr>
              <w:t>Облик инспекцијског надзора</w:t>
            </w: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  <w:b/>
              </w:rPr>
              <w:t>Врста инспекцијског надзора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Спровођење Закона о планирању и изградњи у области грађевинарства уз сарадњу са другим надлежним инспекцијама и правосудним органима, тужилаштвом и МУП-ом.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636EB8">
              <w:rPr>
                <w:rFonts w:ascii="Times New Roman" w:hAnsi="Times New Roman" w:cs="Times New Roman"/>
              </w:rPr>
              <w:t>Доношење решења о рушењу незаконито изграђених објеката на основу извршеног пописа и достављање решења органу надлежном за издавање решења о озакоњењу.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  -канцеларијски</w:t>
            </w: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- допунски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Вршење инспекцијског надзора приликом добијања обавештења од надлежног органа о пријави темеља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  -теренски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 - канцеларијски</w:t>
            </w: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редован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ванредан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контролни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допунски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Вршење инспекцијског надзора приликом добијања обавештења од надлежног органа о завршетку објекта у конструктивном смислу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 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 -теренски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 - канцеларијски</w:t>
            </w: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-редован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ванредан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контролни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допунски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Вршење инспекцијског надзора активних градилишта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- треренски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канцеларијски</w:t>
            </w: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- редован 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- ванредан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контролни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допунски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Вршење инспекцијског надзора по пријавама странака               ( усменим, писменим)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- теренски 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- канцеларијски</w:t>
            </w: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- редован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ванредан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контролни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- допунски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Обука, оспособљавање, семинари, едукације у вршењу инспекцијског надзора и примена прописа из области грађевинарства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Превентивно деловање инспекцијекроз правовремено информисање јавностио прописима, плановима инспекцијског надзора, кроз пружање стручне и саветодавне подршке надзираном субјекту или лицу које остварује одређена права у надзираном субјекту или у вези са надзираним субјектом.</w:t>
            </w:r>
          </w:p>
        </w:tc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</w:tc>
      </w:tr>
    </w:tbl>
    <w:p w:rsidR="00D87AC9" w:rsidRDefault="00D87AC9" w:rsidP="00D87A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Pr="0089534E" w:rsidRDefault="00D87AC9" w:rsidP="00D87A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Default="00D87AC9" w:rsidP="00D87AC9">
      <w:pPr>
        <w:ind w:firstLine="720"/>
        <w:rPr>
          <w:rFonts w:ascii="Times New Roman" w:hAnsi="Times New Roman" w:cs="Times New Roman"/>
          <w:lang w:val="sr-Cyrl-RS"/>
        </w:rPr>
      </w:pPr>
      <w:r w:rsidRPr="00B807D4">
        <w:rPr>
          <w:rFonts w:ascii="Times New Roman" w:hAnsi="Times New Roman" w:cs="Times New Roman"/>
        </w:rPr>
        <w:t>У зависности од инспекцијског налаза, грађевински инспектор ће донети одговарајућа решења и поднети одговарајуће пријаве.</w:t>
      </w:r>
    </w:p>
    <w:p w:rsidR="00D87AC9" w:rsidRPr="00B807D4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ПРОЦЕНА РИЗИКА </w:t>
      </w:r>
    </w:p>
    <w:p w:rsidR="00D87AC9" w:rsidRPr="00B807D4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C9" w:rsidRPr="00B807D4" w:rsidRDefault="00D87AC9" w:rsidP="00D87AC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B807D4">
        <w:rPr>
          <w:rFonts w:ascii="Times New Roman" w:hAnsi="Times New Roman" w:cs="Times New Roman"/>
          <w:bCs/>
        </w:rPr>
        <w:t>Процена ризика у Годишњем плану инспекцијског надзора за 20</w:t>
      </w:r>
      <w:r>
        <w:rPr>
          <w:rFonts w:ascii="Times New Roman" w:hAnsi="Times New Roman" w:cs="Times New Roman"/>
          <w:bCs/>
          <w:lang w:val="sr-Cyrl-RS"/>
        </w:rPr>
        <w:t>21</w:t>
      </w:r>
      <w:r w:rsidRPr="00B807D4">
        <w:rPr>
          <w:rFonts w:ascii="Times New Roman" w:hAnsi="Times New Roman" w:cs="Times New Roman"/>
          <w:bCs/>
        </w:rPr>
        <w:t>.годину Одсека за инспекцијске послове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као и на основу информација и добијених података од других инспекција , других овлашћених органа и организација,  а исто обрађене у контролним листама.</w:t>
      </w:r>
    </w:p>
    <w:p w:rsidR="00D87AC9" w:rsidRPr="00B807D4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D87AC9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D87AC9" w:rsidRPr="00B807D4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D87AC9" w:rsidRPr="00B807D4" w:rsidRDefault="00D87AC9" w:rsidP="00D8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3187"/>
        <w:gridCol w:w="3196"/>
      </w:tblGrid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  <w:color w:val="C00000"/>
              </w:rPr>
              <w:t>Критичан ризик</w:t>
            </w:r>
          </w:p>
        </w:tc>
        <w:tc>
          <w:tcPr>
            <w:tcW w:w="3207" w:type="dxa"/>
            <w:shd w:val="clear" w:color="auto" w:fill="C00000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color w:val="FF0000"/>
              </w:rPr>
            </w:pPr>
            <w:r w:rsidRPr="00B807D4">
              <w:rPr>
                <w:rFonts w:ascii="Times New Roman" w:hAnsi="Times New Roman" w:cs="Times New Roman"/>
                <w:color w:val="FF0000"/>
              </w:rPr>
              <w:t>Висок ризик</w:t>
            </w:r>
          </w:p>
        </w:tc>
        <w:tc>
          <w:tcPr>
            <w:tcW w:w="3207" w:type="dxa"/>
            <w:shd w:val="clear" w:color="auto" w:fill="FF0000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 xml:space="preserve"> </w:t>
            </w: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D4">
              <w:rPr>
                <w:rFonts w:ascii="Times New Roman" w:hAnsi="Times New Roman" w:cs="Times New Roman"/>
              </w:rPr>
              <w:t>Грађење објеката и извођење радова без грађевинске дозволе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color w:val="FFFF00"/>
              </w:rPr>
            </w:pPr>
            <w:r w:rsidRPr="00B807D4">
              <w:rPr>
                <w:rFonts w:ascii="Times New Roman" w:hAnsi="Times New Roman" w:cs="Times New Roman"/>
                <w:color w:val="FFFF00"/>
              </w:rPr>
              <w:t>Средњи ризик</w:t>
            </w:r>
          </w:p>
        </w:tc>
        <w:tc>
          <w:tcPr>
            <w:tcW w:w="3207" w:type="dxa"/>
            <w:shd w:val="clear" w:color="auto" w:fill="FFFF00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Грађење објеката и извођење радова без решења којим се одобрава извођење радова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color w:val="00B050"/>
              </w:rPr>
            </w:pPr>
            <w:r w:rsidRPr="00B807D4">
              <w:rPr>
                <w:rFonts w:ascii="Times New Roman" w:hAnsi="Times New Roman" w:cs="Times New Roman"/>
                <w:color w:val="00B050"/>
              </w:rPr>
              <w:t>Низак ризик</w:t>
            </w:r>
          </w:p>
        </w:tc>
        <w:tc>
          <w:tcPr>
            <w:tcW w:w="3207" w:type="dxa"/>
            <w:shd w:val="clear" w:color="auto" w:fill="00B050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Рушење објеката без дозволе за рушење</w:t>
            </w:r>
          </w:p>
        </w:tc>
      </w:tr>
      <w:tr w:rsidR="00D87AC9" w:rsidRPr="00B807D4" w:rsidTr="004373B6">
        <w:tc>
          <w:tcPr>
            <w:tcW w:w="3207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  <w:color w:val="92D050"/>
              </w:rPr>
            </w:pPr>
            <w:r w:rsidRPr="00B807D4">
              <w:rPr>
                <w:rFonts w:ascii="Times New Roman" w:hAnsi="Times New Roman" w:cs="Times New Roman"/>
                <w:color w:val="92D050"/>
              </w:rPr>
              <w:t>Незнатан ризик</w:t>
            </w:r>
          </w:p>
        </w:tc>
        <w:tc>
          <w:tcPr>
            <w:tcW w:w="3207" w:type="dxa"/>
            <w:shd w:val="clear" w:color="auto" w:fill="92D050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</w:p>
        </w:tc>
        <w:tc>
          <w:tcPr>
            <w:tcW w:w="3208" w:type="dxa"/>
          </w:tcPr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</w:p>
          <w:p w:rsidR="00D87AC9" w:rsidRPr="00B807D4" w:rsidRDefault="00D87AC9" w:rsidP="004373B6">
            <w:pPr>
              <w:rPr>
                <w:rFonts w:ascii="Times New Roman" w:hAnsi="Times New Roman" w:cs="Times New Roman"/>
              </w:rPr>
            </w:pPr>
            <w:r w:rsidRPr="00B807D4">
              <w:rPr>
                <w:rFonts w:ascii="Times New Roman" w:hAnsi="Times New Roman" w:cs="Times New Roman"/>
              </w:rPr>
              <w:t>Одржавање објеката</w:t>
            </w:r>
          </w:p>
        </w:tc>
      </w:tr>
    </w:tbl>
    <w:p w:rsidR="00D87AC9" w:rsidRDefault="00D87AC9" w:rsidP="00D87AC9">
      <w:pPr>
        <w:rPr>
          <w:rFonts w:ascii="Times New Roman" w:hAnsi="Times New Roman" w:cs="Times New Roman"/>
          <w:sz w:val="24"/>
          <w:szCs w:val="24"/>
        </w:rPr>
      </w:pPr>
    </w:p>
    <w:p w:rsidR="00D87AC9" w:rsidRDefault="00D87AC9" w:rsidP="00D87A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Pr="009D0B43" w:rsidRDefault="00D87AC9" w:rsidP="00D87AC9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B43">
        <w:rPr>
          <w:rFonts w:ascii="Times New Roman" w:hAnsi="Times New Roman" w:cs="Times New Roman"/>
          <w:b/>
          <w:sz w:val="24"/>
          <w:szCs w:val="24"/>
        </w:rPr>
        <w:t>ЗАВРШНА НАПОМЕНА</w:t>
      </w:r>
    </w:p>
    <w:p w:rsidR="00D87AC9" w:rsidRPr="009D0B43" w:rsidRDefault="00D87AC9" w:rsidP="00D87AC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D0B43">
        <w:rPr>
          <w:rFonts w:ascii="Times New Roman" w:eastAsia="Times New Roman" w:hAnsi="Times New Roman" w:cs="Times New Roman"/>
          <w:sz w:val="24"/>
          <w:szCs w:val="24"/>
        </w:rPr>
        <w:t>Годишњи план инспекцијског надзора за 20</w:t>
      </w:r>
      <w:r w:rsidRPr="009D0B43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Pr="009D0B43">
        <w:rPr>
          <w:rFonts w:ascii="Times New Roman" w:eastAsia="Times New Roman" w:hAnsi="Times New Roman" w:cs="Times New Roman"/>
          <w:sz w:val="24"/>
          <w:szCs w:val="24"/>
        </w:rPr>
        <w:t>. годину ће се редовно ажурирати,</w:t>
      </w:r>
      <w:r w:rsidRPr="009D0B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D0B43">
        <w:rPr>
          <w:rFonts w:ascii="Times New Roman" w:eastAsia="Times New Roman" w:hAnsi="Times New Roman" w:cs="Times New Roman"/>
          <w:sz w:val="24"/>
          <w:szCs w:val="24"/>
        </w:rPr>
        <w:t xml:space="preserve">анализирати и </w:t>
      </w:r>
      <w:r w:rsidRPr="009D0B43">
        <w:rPr>
          <w:rFonts w:ascii="Times New Roman" w:eastAsia="Times New Roman" w:hAnsi="Times New Roman" w:cs="Times New Roman"/>
          <w:sz w:val="24"/>
          <w:szCs w:val="24"/>
          <w:lang w:val="sr-Cyrl-RS"/>
        </w:rPr>
        <w:t>мењати</w:t>
      </w:r>
      <w:r w:rsidRPr="009D0B43">
        <w:rPr>
          <w:rFonts w:ascii="Times New Roman" w:eastAsia="Times New Roman" w:hAnsi="Times New Roman" w:cs="Times New Roman"/>
          <w:sz w:val="24"/>
          <w:szCs w:val="24"/>
        </w:rPr>
        <w:t xml:space="preserve"> и допуне у складу са потребама</w:t>
      </w:r>
      <w:r w:rsidRPr="009D0B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87AC9" w:rsidRDefault="00D87AC9" w:rsidP="00D87AC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D0B43">
        <w:rPr>
          <w:rFonts w:ascii="Times New Roman" w:hAnsi="Times New Roman" w:cs="Times New Roman"/>
          <w:sz w:val="24"/>
          <w:szCs w:val="24"/>
        </w:rPr>
        <w:t xml:space="preserve">План рада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грађевинске инспекције</w:t>
      </w:r>
      <w:r w:rsidRPr="009D0B43">
        <w:rPr>
          <w:rFonts w:ascii="Times New Roman" w:hAnsi="Times New Roman" w:cs="Times New Roman"/>
          <w:sz w:val="24"/>
          <w:szCs w:val="24"/>
        </w:rPr>
        <w:t xml:space="preserve"> за 20</w:t>
      </w:r>
      <w:r w:rsidRPr="009D0B43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9D0B43">
        <w:rPr>
          <w:rFonts w:ascii="Times New Roman" w:hAnsi="Times New Roman" w:cs="Times New Roman"/>
          <w:sz w:val="24"/>
          <w:szCs w:val="24"/>
        </w:rPr>
        <w:t>. годину након усвајања на начин прописан Законом o</w:t>
      </w:r>
      <w:r w:rsidRPr="009D0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D0B43">
        <w:rPr>
          <w:rFonts w:ascii="Times New Roman" w:hAnsi="Times New Roman" w:cs="Times New Roman"/>
          <w:sz w:val="24"/>
          <w:szCs w:val="24"/>
        </w:rPr>
        <w:t xml:space="preserve">инспекцијском надзору биће објављен на интернет страници-сајту </w:t>
      </w:r>
      <w:r w:rsidRPr="009D0B43">
        <w:rPr>
          <w:rFonts w:ascii="Times New Roman" w:hAnsi="Times New Roman" w:cs="Times New Roman"/>
          <w:sz w:val="24"/>
          <w:szCs w:val="24"/>
          <w:lang w:val="sr-Cyrl-RS"/>
        </w:rPr>
        <w:t>општине Чајетина</w:t>
      </w:r>
    </w:p>
    <w:p w:rsidR="00D87AC9" w:rsidRDefault="00D87AC9" w:rsidP="00D87AC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Pr="009D0B43" w:rsidRDefault="00D87AC9" w:rsidP="00D87AC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Default="00D87AC9" w:rsidP="00D87AC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D0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Грађевински инспектор</w:t>
      </w:r>
    </w:p>
    <w:p w:rsidR="00D87AC9" w:rsidRDefault="00D87AC9" w:rsidP="00D87AC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Pr="00E85402" w:rsidRDefault="00E85402" w:rsidP="00D87AC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Даница Ђондрић</w:t>
      </w:r>
    </w:p>
    <w:p w:rsidR="00D87AC9" w:rsidRDefault="00D87AC9" w:rsidP="00D87A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Default="00D87AC9" w:rsidP="00D87A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87AC9" w:rsidRDefault="00D87AC9" w:rsidP="00D87A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16DE6" w:rsidRDefault="00116DE6"/>
    <w:sectPr w:rsidR="00116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C9"/>
    <w:rsid w:val="00116DE6"/>
    <w:rsid w:val="00D87AC9"/>
    <w:rsid w:val="00E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C9"/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AC9"/>
    <w:pPr>
      <w:spacing w:after="0" w:line="240" w:lineRule="auto"/>
    </w:pPr>
    <w:rPr>
      <w:rFonts w:eastAsiaTheme="minorEastAsia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D87AC9"/>
    <w:pPr>
      <w:ind w:left="720"/>
      <w:contextualSpacing/>
    </w:pPr>
  </w:style>
  <w:style w:type="table" w:styleId="TableGrid">
    <w:name w:val="Table Grid"/>
    <w:basedOn w:val="TableNormal"/>
    <w:uiPriority w:val="59"/>
    <w:rsid w:val="00D87AC9"/>
    <w:pPr>
      <w:spacing w:after="0" w:line="240" w:lineRule="auto"/>
    </w:pPr>
    <w:rPr>
      <w:rFonts w:eastAsiaTheme="minorEastAsia"/>
      <w:lang w:val="sr-Latn-RS"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C9"/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AC9"/>
    <w:pPr>
      <w:spacing w:after="0" w:line="240" w:lineRule="auto"/>
    </w:pPr>
    <w:rPr>
      <w:rFonts w:eastAsiaTheme="minorEastAsia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D87AC9"/>
    <w:pPr>
      <w:ind w:left="720"/>
      <w:contextualSpacing/>
    </w:pPr>
  </w:style>
  <w:style w:type="table" w:styleId="TableGrid">
    <w:name w:val="Table Grid"/>
    <w:basedOn w:val="TableNormal"/>
    <w:uiPriority w:val="59"/>
    <w:rsid w:val="00D87AC9"/>
    <w:pPr>
      <w:spacing w:after="0" w:line="240" w:lineRule="auto"/>
    </w:pPr>
    <w:rPr>
      <w:rFonts w:eastAsiaTheme="minorEastAsia"/>
      <w:lang w:val="sr-Latn-RS"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 Cubrak</dc:creator>
  <cp:lastModifiedBy>Mico Cubrak</cp:lastModifiedBy>
  <cp:revision>2</cp:revision>
  <dcterms:created xsi:type="dcterms:W3CDTF">2020-11-13T09:41:00Z</dcterms:created>
  <dcterms:modified xsi:type="dcterms:W3CDTF">2020-12-29T09:49:00Z</dcterms:modified>
</cp:coreProperties>
</file>