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21C" w:rsidRDefault="00B1021C" w:rsidP="00B1021C">
      <w:pPr>
        <w:spacing w:after="160" w:line="259" w:lineRule="auto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</w:pP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На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основу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члана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40.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став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1,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тачке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6.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Статута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Општине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Ча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ј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етина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(„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Службени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лист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Општине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Ча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ј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етина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",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број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2/</w:t>
      </w:r>
      <w:proofErr w:type="gram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2019 )</w:t>
      </w:r>
      <w:proofErr w:type="gram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, и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члана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13а.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Одлуке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о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отуђењу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и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давању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у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закуп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грађевинског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земљишта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( 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„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Службени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лист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Општине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Ча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ј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етина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",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бро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ј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7/2010, 8/2012, 5/2014, 1/2017...2/2018),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Скупштина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општине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Ча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ј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етина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нa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седници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одржано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ј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дана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 xml:space="preserve">24. августа 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202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3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године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донела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j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е</w:t>
      </w:r>
    </w:p>
    <w:p w:rsidR="00B1021C" w:rsidRPr="006B5E34" w:rsidRDefault="00B1021C" w:rsidP="00B1021C">
      <w:pPr>
        <w:spacing w:after="160" w:line="259" w:lineRule="auto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</w:pPr>
    </w:p>
    <w:p w:rsidR="00B1021C" w:rsidRPr="006B5E34" w:rsidRDefault="00B1021C" w:rsidP="00B1021C">
      <w:pPr>
        <w:spacing w:after="0" w:line="240" w:lineRule="auto"/>
        <w:jc w:val="center"/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ОДЛУКУ О ДОПУНИ ОД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sr-Cyrl-RS"/>
        </w:rPr>
        <w:t>Л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УКЕ О УРЕ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sr-Cyrl-RS"/>
        </w:rPr>
        <w:t>Ђ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ИВА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sr-Cyrl-RS"/>
        </w:rPr>
        <w:t>Њ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У ГРА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sr-Cyrl-RS"/>
        </w:rPr>
        <w:t>Ђ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ЕВИНСКОГ ЗЕМ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sr-Cyrl-RS"/>
        </w:rPr>
        <w:t>Љ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ИШТА СРЕДСТВИМА ИНВЕСТИТОРА ПРИВРЕДНОГ ДРУШТВА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sr-Cyrl-RS"/>
        </w:rPr>
        <w:t xml:space="preserve"> 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"СТАН ПРО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sr-Cyrl-RS"/>
        </w:rPr>
        <w:t>Ј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ЕКТ" БЕОГРАД И JOB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sr-Cyrl-RS"/>
        </w:rPr>
        <w:t>ИЋ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МИЛАНА ИЗ БЕОГРАДА</w:t>
      </w:r>
    </w:p>
    <w:p w:rsidR="00B1021C" w:rsidRPr="006B5E34" w:rsidRDefault="00B1021C" w:rsidP="00B1021C">
      <w:pPr>
        <w:spacing w:after="0" w:line="240" w:lineRule="auto"/>
        <w:jc w:val="center"/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</w:p>
    <w:p w:rsidR="00B1021C" w:rsidRPr="006B5E34" w:rsidRDefault="00B1021C" w:rsidP="00B1021C">
      <w:pPr>
        <w:spacing w:after="0" w:line="240" w:lineRule="auto"/>
        <w:jc w:val="center"/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</w:p>
    <w:p w:rsidR="00B1021C" w:rsidRPr="006B5E34" w:rsidRDefault="00B1021C" w:rsidP="00B1021C">
      <w:pPr>
        <w:spacing w:after="160" w:line="259" w:lineRule="auto"/>
        <w:jc w:val="center"/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Члан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1.</w:t>
      </w:r>
    </w:p>
    <w:p w:rsidR="00B1021C" w:rsidRPr="006B5E34" w:rsidRDefault="00B1021C" w:rsidP="00B1021C">
      <w:pPr>
        <w:spacing w:after="160" w:line="259" w:lineRule="auto"/>
        <w:jc w:val="both"/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sr-Cyrl-RS"/>
        </w:rPr>
      </w:pP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 xml:space="preserve">          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У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Одлуци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о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уређивању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грађевинског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земљишта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бро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ј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02-117/2021-01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од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11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.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фебруара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2022.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године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ко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ј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има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j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е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предвиђено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извођење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радова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на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реконструкцији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улица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„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Дринске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дивизи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ј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е" и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Крфска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ко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ј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и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ће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се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финансирати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средствима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Привредног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друштва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"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Стан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про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ј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ект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",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Београд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и Jo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вић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Милана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из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Београда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врши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се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допуна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у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члану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2. а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везано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за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улицу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Дринске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дивизи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ј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е "</w:t>
      </w: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тако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што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ћe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ce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признати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непредвиђени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радови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sr-Cyrl-RS"/>
        </w:rPr>
        <w:t xml:space="preserve"> </w:t>
      </w:r>
      <w:proofErr w:type="gram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(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sr-Cyrl-RS"/>
        </w:rPr>
        <w:t xml:space="preserve"> </w:t>
      </w: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израда</w:t>
      </w:r>
      <w:proofErr w:type="spellEnd"/>
      <w:proofErr w:type="gram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кишне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канализаци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sr-Cyrl-RS"/>
        </w:rPr>
        <w:t>ј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е),</w:t>
      </w: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као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и </w:t>
      </w: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разлика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у </w:t>
      </w: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цени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за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део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уговорених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радова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sr-Cyrl-RS"/>
        </w:rPr>
        <w:t>.</w:t>
      </w:r>
    </w:p>
    <w:p w:rsidR="00B1021C" w:rsidRPr="006B5E34" w:rsidRDefault="00B1021C" w:rsidP="00B1021C">
      <w:pPr>
        <w:spacing w:after="160" w:line="259" w:lineRule="auto"/>
        <w:jc w:val="center"/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Члан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2.</w:t>
      </w:r>
    </w:p>
    <w:p w:rsidR="00B1021C" w:rsidRPr="006B5E34" w:rsidRDefault="00B1021C" w:rsidP="00B1021C">
      <w:pPr>
        <w:spacing w:after="160" w:line="259" w:lineRule="auto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</w:pP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 xml:space="preserve">         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На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основу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достављеног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предмера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и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предрачуна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гра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ђ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евинских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радова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извршене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стручне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контроле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предмера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и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предрачуна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по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налогу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Општинске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управе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укупна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вредност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непредви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ђ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ених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радова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и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разлике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у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цени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за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део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уговорених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радова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износи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9.252.700,80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динара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без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ПДВ-а.</w:t>
      </w:r>
    </w:p>
    <w:p w:rsidR="00B1021C" w:rsidRPr="006B5E34" w:rsidRDefault="00B1021C" w:rsidP="00B1021C">
      <w:pPr>
        <w:spacing w:after="160" w:line="259" w:lineRule="auto"/>
        <w:jc w:val="center"/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Члан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3.</w:t>
      </w:r>
    </w:p>
    <w:p w:rsidR="00B1021C" w:rsidRPr="006B5E34" w:rsidRDefault="00B1021C" w:rsidP="00B1021C">
      <w:pPr>
        <w:spacing w:after="160" w:line="259" w:lineRule="auto"/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</w:pP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 xml:space="preserve">          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У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осталом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делу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одлука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оста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ј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е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неизмењена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. </w:t>
      </w:r>
    </w:p>
    <w:p w:rsidR="00B1021C" w:rsidRPr="006B5E34" w:rsidRDefault="00B1021C" w:rsidP="00B1021C">
      <w:pPr>
        <w:spacing w:after="160" w:line="259" w:lineRule="auto"/>
        <w:jc w:val="center"/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</w:pP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Члан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4.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</w:p>
    <w:p w:rsidR="00B1021C" w:rsidRPr="006B5E34" w:rsidRDefault="00B1021C" w:rsidP="00B1021C">
      <w:pPr>
        <w:spacing w:after="160" w:line="259" w:lineRule="auto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</w:pP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 xml:space="preserve">   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ab/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Ова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одлука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ступа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на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снагу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даном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доношења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а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би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ћ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е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објављена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у "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Службеном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листу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општине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proofErr w:type="gram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Ча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ј</w:t>
      </w:r>
      <w:proofErr w:type="spellStart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етина</w:t>
      </w:r>
      <w:proofErr w:type="spell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“</w:t>
      </w:r>
      <w:proofErr w:type="gramEnd"/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  <w:t>.</w:t>
      </w:r>
    </w:p>
    <w:p w:rsidR="00B1021C" w:rsidRPr="006B5E34" w:rsidRDefault="00B1021C" w:rsidP="00B1021C">
      <w:pPr>
        <w:spacing w:after="160" w:line="259" w:lineRule="auto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  <w:lang w:val="sr-Cyrl-RS"/>
        </w:rPr>
      </w:pPr>
    </w:p>
    <w:p w:rsidR="00B1021C" w:rsidRPr="006B5E34" w:rsidRDefault="00B1021C" w:rsidP="00B1021C">
      <w:pPr>
        <w:spacing w:after="0" w:line="240" w:lineRule="auto"/>
        <w:jc w:val="center"/>
        <w:rPr>
          <w:rFonts w:ascii="Arial" w:hAnsi="Arial" w:cs="Arial"/>
          <w:b/>
          <w:color w:val="222222"/>
          <w:sz w:val="28"/>
          <w:szCs w:val="28"/>
          <w:shd w:val="clear" w:color="auto" w:fill="FFFFFF"/>
          <w:lang w:val="en-US"/>
        </w:rPr>
      </w:pPr>
      <w:r w:rsidRPr="006B5E34">
        <w:rPr>
          <w:rFonts w:ascii="Arial" w:hAnsi="Arial" w:cs="Arial"/>
          <w:b/>
          <w:color w:val="222222"/>
          <w:sz w:val="28"/>
          <w:szCs w:val="28"/>
          <w:shd w:val="clear" w:color="auto" w:fill="FFFFFF"/>
          <w:lang w:val="en-US"/>
        </w:rPr>
        <w:t>СКУПШТИНА ОПШТИНЕ ЧА</w:t>
      </w:r>
      <w:r w:rsidRPr="006B5E34">
        <w:rPr>
          <w:rFonts w:ascii="Arial" w:hAnsi="Arial" w:cs="Arial"/>
          <w:b/>
          <w:color w:val="222222"/>
          <w:sz w:val="28"/>
          <w:szCs w:val="28"/>
          <w:shd w:val="clear" w:color="auto" w:fill="FFFFFF"/>
          <w:lang w:val="sr-Cyrl-RS"/>
        </w:rPr>
        <w:t>Ј</w:t>
      </w:r>
      <w:r w:rsidRPr="006B5E34">
        <w:rPr>
          <w:rFonts w:ascii="Arial" w:hAnsi="Arial" w:cs="Arial"/>
          <w:b/>
          <w:color w:val="222222"/>
          <w:sz w:val="28"/>
          <w:szCs w:val="28"/>
          <w:shd w:val="clear" w:color="auto" w:fill="FFFFFF"/>
          <w:lang w:val="en-US"/>
        </w:rPr>
        <w:t>ЕТИНА</w:t>
      </w:r>
    </w:p>
    <w:p w:rsidR="00B1021C" w:rsidRPr="006B5E34" w:rsidRDefault="00B1021C" w:rsidP="00B1021C">
      <w:pPr>
        <w:spacing w:after="0" w:line="240" w:lineRule="auto"/>
        <w:jc w:val="center"/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Бро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sr-Cyrl-RS"/>
        </w:rPr>
        <w:t>ј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: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sr-Cyrl-RS"/>
        </w:rPr>
        <w:t xml:space="preserve"> 02-80/2023- </w:t>
      </w:r>
      <w:proofErr w:type="gram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sr-Cyrl-RS"/>
        </w:rPr>
        <w:t xml:space="preserve">01  </w:t>
      </w: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од</w:t>
      </w:r>
      <w:proofErr w:type="spellEnd"/>
      <w:proofErr w:type="gram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sr-Cyrl-RS"/>
        </w:rPr>
        <w:t xml:space="preserve">  24. августа 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2023. 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sr-Cyrl-RS"/>
        </w:rPr>
        <w:t>г</w:t>
      </w: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одине</w:t>
      </w:r>
      <w:proofErr w:type="spellEnd"/>
    </w:p>
    <w:p w:rsidR="00B1021C" w:rsidRPr="006B5E34" w:rsidRDefault="00B1021C" w:rsidP="00B1021C">
      <w:pPr>
        <w:spacing w:after="0" w:line="240" w:lineRule="auto"/>
        <w:jc w:val="center"/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</w:p>
    <w:p w:rsidR="00B1021C" w:rsidRPr="006B5E34" w:rsidRDefault="00B1021C" w:rsidP="00B1021C">
      <w:pPr>
        <w:spacing w:after="0" w:line="240" w:lineRule="auto"/>
        <w:jc w:val="center"/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</w:p>
    <w:p w:rsidR="00B1021C" w:rsidRPr="006B5E34" w:rsidRDefault="00B1021C" w:rsidP="00B1021C">
      <w:pPr>
        <w:spacing w:after="0" w:line="259" w:lineRule="auto"/>
        <w:jc w:val="center"/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</w:pP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sr-Cyrl-RS"/>
        </w:rPr>
        <w:t xml:space="preserve">                                                                                                         </w:t>
      </w:r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ПРЕДСЕДНИК </w:t>
      </w:r>
    </w:p>
    <w:p w:rsidR="00B1021C" w:rsidRPr="006B5E34" w:rsidRDefault="00B1021C" w:rsidP="00B1021C">
      <w:pPr>
        <w:spacing w:after="0" w:line="259" w:lineRule="auto"/>
        <w:jc w:val="right"/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</w:pP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Скупштине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en-US"/>
        </w:rPr>
        <w:t>општине</w:t>
      </w:r>
      <w:proofErr w:type="spellEnd"/>
      <w:r w:rsidRPr="006B5E34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sr-Cyrl-RS"/>
        </w:rPr>
        <w:t>,</w:t>
      </w:r>
      <w:r w:rsidRPr="006B5E34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</w:p>
    <w:p w:rsidR="008A0E46" w:rsidRPr="00B1021C" w:rsidRDefault="00B1021C" w:rsidP="00B1021C">
      <w:pPr>
        <w:spacing w:after="160" w:line="259" w:lineRule="auto"/>
        <w:jc w:val="center"/>
        <w:rPr>
          <w:rFonts w:ascii="Arial" w:hAnsi="Arial" w:cs="Arial"/>
          <w:sz w:val="24"/>
          <w:szCs w:val="24"/>
          <w:lang w:val="sr-Cyrl-RS"/>
        </w:rPr>
      </w:pPr>
      <w:r w:rsidRPr="006B5E34">
        <w:rPr>
          <w:rFonts w:ascii="Arial" w:hAnsi="Arial" w:cs="Arial"/>
          <w:i/>
          <w:color w:val="222222"/>
          <w:sz w:val="24"/>
          <w:szCs w:val="24"/>
          <w:shd w:val="clear" w:color="auto" w:fill="FFFFFF"/>
          <w:lang w:val="sr-Cyrl-RS"/>
        </w:rPr>
        <w:t xml:space="preserve">                                                                                                        </w:t>
      </w:r>
      <w:proofErr w:type="spellStart"/>
      <w:r w:rsidRPr="006B5E34">
        <w:rPr>
          <w:rFonts w:ascii="Arial" w:hAnsi="Arial" w:cs="Arial"/>
          <w:i/>
          <w:color w:val="222222"/>
          <w:sz w:val="24"/>
          <w:szCs w:val="24"/>
          <w:shd w:val="clear" w:color="auto" w:fill="FFFFFF"/>
          <w:lang w:val="en-US"/>
        </w:rPr>
        <w:t>Арсен</w:t>
      </w:r>
      <w:proofErr w:type="spellEnd"/>
      <w:r w:rsidRPr="006B5E34">
        <w:rPr>
          <w:rFonts w:ascii="Arial" w:hAnsi="Arial" w:cs="Arial"/>
          <w:i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Pr="006B5E34">
        <w:rPr>
          <w:rFonts w:ascii="Arial" w:hAnsi="Arial" w:cs="Arial"/>
          <w:i/>
          <w:color w:val="222222"/>
          <w:sz w:val="24"/>
          <w:szCs w:val="24"/>
          <w:shd w:val="clear" w:color="auto" w:fill="FFFFFF"/>
          <w:lang w:val="sr-Cyrl-RS"/>
        </w:rPr>
        <w:t>Ђ</w:t>
      </w:r>
      <w:proofErr w:type="spellStart"/>
      <w:r w:rsidRPr="006B5E34">
        <w:rPr>
          <w:rFonts w:ascii="Arial" w:hAnsi="Arial" w:cs="Arial"/>
          <w:i/>
          <w:color w:val="222222"/>
          <w:sz w:val="24"/>
          <w:szCs w:val="24"/>
          <w:shd w:val="clear" w:color="auto" w:fill="FFFFFF"/>
          <w:lang w:val="en-US"/>
        </w:rPr>
        <w:t>ури</w:t>
      </w:r>
      <w:proofErr w:type="spellEnd"/>
      <w:r w:rsidRPr="006B5E34">
        <w:rPr>
          <w:rFonts w:ascii="Arial" w:hAnsi="Arial" w:cs="Arial"/>
          <w:i/>
          <w:color w:val="222222"/>
          <w:sz w:val="24"/>
          <w:szCs w:val="24"/>
          <w:shd w:val="clear" w:color="auto" w:fill="FFFFFF"/>
          <w:lang w:val="sr-Cyrl-RS"/>
        </w:rPr>
        <w:t>ћ</w:t>
      </w:r>
      <w:bookmarkStart w:id="0" w:name="_GoBack"/>
      <w:bookmarkEnd w:id="0"/>
    </w:p>
    <w:sectPr w:rsidR="008A0E46" w:rsidRPr="00B102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D4776"/>
    <w:multiLevelType w:val="hybridMultilevel"/>
    <w:tmpl w:val="1F6A722C"/>
    <w:lvl w:ilvl="0" w:tplc="6C128252">
      <w:start w:val="46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78681F"/>
    <w:multiLevelType w:val="hybridMultilevel"/>
    <w:tmpl w:val="A0D8FAC8"/>
    <w:lvl w:ilvl="0" w:tplc="41D4CD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D3A8F"/>
    <w:multiLevelType w:val="hybridMultilevel"/>
    <w:tmpl w:val="11FE97E8"/>
    <w:lvl w:ilvl="0" w:tplc="BADE4F14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7D770379"/>
    <w:multiLevelType w:val="hybridMultilevel"/>
    <w:tmpl w:val="14185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53C"/>
    <w:rsid w:val="0015497E"/>
    <w:rsid w:val="005B4FE6"/>
    <w:rsid w:val="005C07E4"/>
    <w:rsid w:val="008A0E46"/>
    <w:rsid w:val="008F700B"/>
    <w:rsid w:val="00B1021C"/>
    <w:rsid w:val="00BB353C"/>
    <w:rsid w:val="00C9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CCE6B"/>
  <w15:chartTrackingRefBased/>
  <w15:docId w15:val="{FE1717FB-3684-4BE6-AE9F-1D2825DDA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353C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5C07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2023-11-24T07:25:00Z</dcterms:created>
  <dcterms:modified xsi:type="dcterms:W3CDTF">2023-11-24T07:25:00Z</dcterms:modified>
</cp:coreProperties>
</file>