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36" w:rsidRPr="002824C3" w:rsidRDefault="00386A36" w:rsidP="00386A36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2824C3">
        <w:rPr>
          <w:rFonts w:ascii="Arial" w:hAnsi="Arial" w:cs="Arial"/>
          <w:sz w:val="24"/>
          <w:szCs w:val="24"/>
          <w:lang w:val="sr-Cyrl-RS"/>
        </w:rPr>
        <w:t>На основу члана 51. Закона о основама својинско</w:t>
      </w:r>
      <w:r w:rsidRPr="002824C3">
        <w:rPr>
          <w:rFonts w:ascii="Arial" w:hAnsi="Arial" w:cs="Arial"/>
          <w:sz w:val="24"/>
          <w:szCs w:val="24"/>
          <w:lang w:val="sr-Latn-RS"/>
        </w:rPr>
        <w:t xml:space="preserve">  </w:t>
      </w:r>
      <w:r w:rsidRPr="002824C3">
        <w:rPr>
          <w:rFonts w:ascii="Arial" w:hAnsi="Arial" w:cs="Arial"/>
          <w:sz w:val="24"/>
          <w:szCs w:val="24"/>
          <w:lang w:val="sr-Cyrl-RS"/>
        </w:rPr>
        <w:t>правних односа (</w:t>
      </w:r>
      <w:r w:rsidRPr="002824C3">
        <w:rPr>
          <w:rFonts w:ascii="Arial" w:hAnsi="Arial" w:cs="Arial"/>
          <w:color w:val="000000"/>
          <w:sz w:val="24"/>
          <w:szCs w:val="24"/>
        </w:rPr>
        <w:t>"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Службени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лист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 СФРЈ", 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бр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>. 6 / 1980, 36 / 1990, "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Службени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лист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 СРЈ", 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број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 29 / 1996. и "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Службени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гласник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 РС", 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број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 115 /</w:t>
      </w:r>
      <w:r w:rsidRPr="002824C3">
        <w:rPr>
          <w:rFonts w:ascii="Arial" w:hAnsi="Arial" w:cs="Arial"/>
          <w:sz w:val="24"/>
          <w:szCs w:val="24"/>
        </w:rPr>
        <w:t xml:space="preserve">2005 - </w:t>
      </w:r>
      <w:proofErr w:type="spellStart"/>
      <w:r w:rsidRPr="002824C3">
        <w:rPr>
          <w:rFonts w:ascii="Arial" w:hAnsi="Arial" w:cs="Arial"/>
          <w:sz w:val="24"/>
          <w:szCs w:val="24"/>
        </w:rPr>
        <w:t>др</w:t>
      </w:r>
      <w:proofErr w:type="spellEnd"/>
      <w:r w:rsidRPr="002824C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24C3">
        <w:rPr>
          <w:rFonts w:ascii="Arial" w:hAnsi="Arial" w:cs="Arial"/>
          <w:sz w:val="24"/>
          <w:szCs w:val="24"/>
        </w:rPr>
        <w:t>закон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>), члана 46. Закона о јавној својини (</w:t>
      </w:r>
      <w:r w:rsidRPr="002824C3">
        <w:rPr>
          <w:rFonts w:ascii="Arial" w:hAnsi="Arial" w:cs="Arial"/>
          <w:color w:val="000000"/>
          <w:sz w:val="24"/>
          <w:szCs w:val="24"/>
        </w:rPr>
        <w:t>"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Службени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гласник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 РС", 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бр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. 72 /2011, 88 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од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 6/ 2013, 105 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од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 3/ 2014, 104 / 2016 - </w:t>
      </w:r>
      <w:proofErr w:type="spellStart"/>
      <w:r w:rsidRPr="002824C3">
        <w:rPr>
          <w:rFonts w:ascii="Arial" w:hAnsi="Arial" w:cs="Arial"/>
          <w:sz w:val="24"/>
          <w:szCs w:val="24"/>
        </w:rPr>
        <w:t>др</w:t>
      </w:r>
      <w:proofErr w:type="spellEnd"/>
      <w:r w:rsidRPr="002824C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24C3">
        <w:rPr>
          <w:rFonts w:ascii="Arial" w:hAnsi="Arial" w:cs="Arial"/>
          <w:sz w:val="24"/>
          <w:szCs w:val="24"/>
        </w:rPr>
        <w:t>закон</w:t>
      </w:r>
      <w:proofErr w:type="spellEnd"/>
      <w:r w:rsidRPr="002824C3">
        <w:rPr>
          <w:rFonts w:ascii="Arial" w:hAnsi="Arial" w:cs="Arial"/>
          <w:sz w:val="24"/>
          <w:szCs w:val="24"/>
        </w:rPr>
        <w:t xml:space="preserve">, </w:t>
      </w:r>
      <w:r w:rsidRPr="002824C3">
        <w:rPr>
          <w:rFonts w:ascii="Arial" w:hAnsi="Arial" w:cs="Arial"/>
          <w:color w:val="000000"/>
          <w:sz w:val="24"/>
          <w:szCs w:val="24"/>
        </w:rPr>
        <w:t>108 / 2016, 113 / 2017, 95 / 2018, 153/ 2020</w:t>
      </w:r>
      <w:r w:rsidRPr="002824C3">
        <w:rPr>
          <w:rFonts w:ascii="Arial" w:hAnsi="Arial" w:cs="Arial"/>
          <w:color w:val="000000"/>
          <w:sz w:val="24"/>
          <w:szCs w:val="24"/>
          <w:lang w:val="sr-Cyrl-RS"/>
        </w:rPr>
        <w:t>), члана 32. Закона о локалној самоуправи (</w:t>
      </w:r>
      <w:r w:rsidRPr="002824C3">
        <w:rPr>
          <w:rFonts w:ascii="Arial" w:hAnsi="Arial" w:cs="Arial"/>
          <w:color w:val="000000"/>
          <w:sz w:val="24"/>
          <w:szCs w:val="24"/>
        </w:rPr>
        <w:t>„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Службени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гласник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 РС“, 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бр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. 129 /2007, 83 /2014 - 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др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закон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, 101 /2016 - 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др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2824C3">
        <w:rPr>
          <w:rFonts w:ascii="Arial" w:hAnsi="Arial" w:cs="Arial"/>
          <w:color w:val="000000"/>
          <w:sz w:val="24"/>
          <w:szCs w:val="24"/>
        </w:rPr>
        <w:t>закон</w:t>
      </w:r>
      <w:proofErr w:type="spellEnd"/>
      <w:r w:rsidRPr="002824C3">
        <w:rPr>
          <w:rFonts w:ascii="Arial" w:hAnsi="Arial" w:cs="Arial"/>
          <w:color w:val="000000"/>
          <w:sz w:val="24"/>
          <w:szCs w:val="24"/>
        </w:rPr>
        <w:t xml:space="preserve">, 47/ 2018, 111 / 2021 </w:t>
      </w:r>
      <w:r w:rsidRPr="002824C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2824C3">
        <w:rPr>
          <w:rFonts w:ascii="Arial" w:hAnsi="Arial" w:cs="Arial"/>
          <w:sz w:val="24"/>
          <w:szCs w:val="24"/>
        </w:rPr>
        <w:t>др</w:t>
      </w:r>
      <w:proofErr w:type="spellEnd"/>
      <w:r w:rsidRPr="002824C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24C3">
        <w:rPr>
          <w:rFonts w:ascii="Arial" w:hAnsi="Arial" w:cs="Arial"/>
          <w:sz w:val="24"/>
          <w:szCs w:val="24"/>
        </w:rPr>
        <w:t>закон</w:t>
      </w:r>
      <w:proofErr w:type="spellEnd"/>
      <w:r w:rsidRPr="002824C3">
        <w:rPr>
          <w:rFonts w:ascii="Arial" w:hAnsi="Arial" w:cs="Arial"/>
          <w:color w:val="008000"/>
          <w:sz w:val="24"/>
          <w:szCs w:val="24"/>
          <w:lang w:val="sr-Cyrl-RS"/>
        </w:rPr>
        <w:t xml:space="preserve">), </w:t>
      </w:r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решавајући о захтеву Привредног </w:t>
      </w:r>
      <w:proofErr w:type="gram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друштва ,,</w:t>
      </w:r>
      <w:r w:rsidRPr="002824C3">
        <w:rPr>
          <w:rFonts w:ascii="Arial" w:hAnsi="Arial" w:cs="Arial"/>
          <w:color w:val="000000" w:themeColor="text1"/>
          <w:sz w:val="24"/>
          <w:szCs w:val="24"/>
          <w:lang w:val="de-DE"/>
        </w:rPr>
        <w:t>Z</w:t>
      </w:r>
      <w:proofErr w:type="gramEnd"/>
      <w:r w:rsidRPr="002824C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de-DE"/>
        </w:rPr>
        <w:t>Investing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Tim“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д.о.о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из Новог Сада, Улица Кеј жртава рације број 6, за установљавање права стварне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службености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на седници одржаној 16. децембра </w:t>
      </w:r>
      <w:r w:rsidRPr="002824C3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2021. </w:t>
      </w:r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године, донела је </w:t>
      </w:r>
    </w:p>
    <w:p w:rsidR="00386A36" w:rsidRPr="002824C3" w:rsidRDefault="00386A36" w:rsidP="00386A36">
      <w:pPr>
        <w:spacing w:after="12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:rsidR="00386A36" w:rsidRPr="002824C3" w:rsidRDefault="00386A36" w:rsidP="00386A3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sr-Cyrl-RS"/>
        </w:rPr>
      </w:pPr>
      <w:r w:rsidRPr="002824C3">
        <w:rPr>
          <w:rFonts w:ascii="Arial" w:hAnsi="Arial" w:cs="Arial"/>
          <w:b/>
          <w:color w:val="000000" w:themeColor="text1"/>
          <w:sz w:val="28"/>
          <w:szCs w:val="28"/>
          <w:lang w:val="sr-Cyrl-RS"/>
        </w:rPr>
        <w:t>ОДЛУКУ О УСТАНОВЉАВАЊУ</w:t>
      </w:r>
    </w:p>
    <w:p w:rsidR="00386A36" w:rsidRPr="002824C3" w:rsidRDefault="00386A36" w:rsidP="00386A3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sr-Cyrl-RS"/>
        </w:rPr>
      </w:pPr>
      <w:r w:rsidRPr="002824C3">
        <w:rPr>
          <w:rFonts w:ascii="Arial" w:hAnsi="Arial" w:cs="Arial"/>
          <w:b/>
          <w:color w:val="000000" w:themeColor="text1"/>
          <w:sz w:val="28"/>
          <w:szCs w:val="28"/>
          <w:lang w:val="sr-Cyrl-RS"/>
        </w:rPr>
        <w:t>ПРАВА СТВАРНЕ СЛУЖБЕНОСТИ</w:t>
      </w:r>
    </w:p>
    <w:p w:rsidR="00386A36" w:rsidRPr="002824C3" w:rsidRDefault="00386A36" w:rsidP="00386A36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</w:p>
    <w:p w:rsidR="00386A36" w:rsidRPr="002824C3" w:rsidRDefault="00386A36" w:rsidP="00386A36">
      <w:pPr>
        <w:numPr>
          <w:ilvl w:val="0"/>
          <w:numId w:val="6"/>
        </w:numPr>
        <w:spacing w:after="0" w:line="240" w:lineRule="auto"/>
        <w:ind w:left="0" w:firstLine="360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 xml:space="preserve">УСТАНОВЉАВА СЕ </w:t>
      </w:r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право стварне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службености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пролаза пешице, путничким и теретним моторним возилима, грађевинским машинама и свим другим врстама моторних возила, преко непокретности у јавној својини Општине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и то : -  преко дела катастарске парцеле број 4577/5 КО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у јавној својини Општине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као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послужног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 добра, а за потребе коришћења непокретности-катастарске парцеле број 4577/40 КО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, у својини Привредног друштва</w:t>
      </w:r>
      <w:r w:rsidRPr="002824C3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           </w:t>
      </w:r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,,</w:t>
      </w:r>
      <w:r w:rsidRPr="00282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824C3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Z INVESTING TIM“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д.о.о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из Новог Сада, Улица Кеј жртава рације број 6, као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повласног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 добра, Привредном друштву ,,</w:t>
      </w:r>
      <w:r w:rsidRPr="002824C3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Z INVESTING TIM“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д.о.о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из Новог Сада, Улица Кеј жртава рације број 6, на неодређено време, у ширини од 3,5 метара, дужином  од 88,00 м1 , северном страном изнад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к.п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број  4577/40 КО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и то улицом  Бреза, поред 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к.п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број 4577/73 КО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к.п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број 4577/51 К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, 4577/38 КО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, 4577/76 КО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све до јавног пута- улице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Панте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Мијаиловића  према Графичком прилогу, који је саставни део ове , одлуке   на начин  којим се најмање оптерећује катастарска парцела број 4577/40 КО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Чајетина,као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послужно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добро.</w:t>
      </w:r>
    </w:p>
    <w:p w:rsidR="00386A36" w:rsidRPr="002824C3" w:rsidRDefault="00386A36" w:rsidP="00386A3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2. Између Општине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као власника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послужног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добра, и Привредног друштва ,,</w:t>
      </w:r>
      <w:r w:rsidRPr="002824C3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Z INVESTING TIM“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д.о.о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. из Новог Сада, Улица Кеј жртава рације број 6, као власника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повласног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добра, закључиће се уговор о установљавању права стварне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службености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у року од 30 дана од дана ступања на снагу ове одлуке. </w:t>
      </w:r>
    </w:p>
    <w:p w:rsidR="00386A36" w:rsidRPr="002824C3" w:rsidRDefault="00386A36" w:rsidP="00386A3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3. Уговор из става 2.изреке ове одлуке се закључује у форми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јавнобележничког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записа или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јавнобележнички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потврђене-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солемнизоване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исправе, а трошкове састава предметног уговора сносиће подносилац захтева. </w:t>
      </w:r>
    </w:p>
    <w:p w:rsidR="00386A36" w:rsidRPr="002824C3" w:rsidRDefault="00386A36" w:rsidP="00386A3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sz w:val="24"/>
          <w:szCs w:val="24"/>
          <w:lang w:val="sr-Cyrl-RS"/>
        </w:rPr>
        <w:t xml:space="preserve">4. Овлашћује се председник Општине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, Милан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Стаматовић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, да у име и за рачун Општине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, као власника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послужног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добра, закључи предметни уговор о установљавању права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стврарне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службености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>, са Привредним друштвом     ,,</w:t>
      </w:r>
      <w:r w:rsidRPr="002824C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Z INVESTING TIM</w:t>
      </w:r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“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Д.О.О.из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Новог Сад</w:t>
      </w:r>
      <w:r w:rsidRPr="002824C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a. </w:t>
      </w:r>
    </w:p>
    <w:p w:rsidR="00386A36" w:rsidRPr="00CE64B6" w:rsidRDefault="00386A36" w:rsidP="00386A36">
      <w:pPr>
        <w:pStyle w:val="Pasussalistom"/>
        <w:spacing w:after="0" w:line="240" w:lineRule="auto"/>
        <w:ind w:left="0" w:firstLine="502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5. </w:t>
      </w:r>
      <w:r w:rsidRPr="00CE64B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На основу закљученог уговора из става 2. изреке ове одлуке, у Катастру непокретности,  као јавној књизи о евиденцији о непокретностима и правима на њима, уписаће се право стварне </w:t>
      </w:r>
      <w:proofErr w:type="spellStart"/>
      <w:r w:rsidRPr="00CE64B6">
        <w:rPr>
          <w:rFonts w:ascii="Arial" w:hAnsi="Arial" w:cs="Arial"/>
          <w:color w:val="000000" w:themeColor="text1"/>
          <w:sz w:val="24"/>
          <w:szCs w:val="24"/>
          <w:lang w:val="sr-Cyrl-RS"/>
        </w:rPr>
        <w:t>службености</w:t>
      </w:r>
      <w:proofErr w:type="spellEnd"/>
      <w:r w:rsidRPr="00CE64B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пролаза на катастарској парцели број 4577/5 КО </w:t>
      </w:r>
      <w:proofErr w:type="spellStart"/>
      <w:r w:rsidRPr="00CE64B6">
        <w:rPr>
          <w:rFonts w:ascii="Arial" w:hAnsi="Arial" w:cs="Arial"/>
          <w:color w:val="000000" w:themeColor="text1"/>
          <w:sz w:val="24"/>
          <w:szCs w:val="24"/>
          <w:lang w:val="sr-Cyrl-RS"/>
        </w:rPr>
        <w:t>Чајетина</w:t>
      </w:r>
      <w:proofErr w:type="spellEnd"/>
      <w:r w:rsidRPr="00CE64B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као </w:t>
      </w:r>
      <w:proofErr w:type="spellStart"/>
      <w:r w:rsidRPr="00CE64B6">
        <w:rPr>
          <w:rFonts w:ascii="Arial" w:hAnsi="Arial" w:cs="Arial"/>
          <w:color w:val="000000" w:themeColor="text1"/>
          <w:sz w:val="24"/>
          <w:szCs w:val="24"/>
          <w:lang w:val="sr-Cyrl-RS"/>
        </w:rPr>
        <w:t>послужном</w:t>
      </w:r>
      <w:proofErr w:type="spellEnd"/>
      <w:r w:rsidRPr="00CE64B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добру, а у корист </w:t>
      </w:r>
      <w:proofErr w:type="spellStart"/>
      <w:r w:rsidRPr="00CE64B6">
        <w:rPr>
          <w:rFonts w:ascii="Arial" w:hAnsi="Arial" w:cs="Arial"/>
          <w:color w:val="000000" w:themeColor="text1"/>
          <w:sz w:val="24"/>
          <w:szCs w:val="24"/>
          <w:lang w:val="sr-Cyrl-RS"/>
        </w:rPr>
        <w:t>свакодобног</w:t>
      </w:r>
      <w:proofErr w:type="spellEnd"/>
      <w:r w:rsidRPr="00CE64B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власника </w:t>
      </w:r>
      <w:r w:rsidRPr="00CE64B6">
        <w:rPr>
          <w:rFonts w:ascii="Arial" w:hAnsi="Arial" w:cs="Arial"/>
          <w:color w:val="000000" w:themeColor="text1"/>
          <w:sz w:val="24"/>
          <w:szCs w:val="24"/>
          <w:lang w:val="sr-Cyrl-RS"/>
        </w:rPr>
        <w:lastRenderedPageBreak/>
        <w:t xml:space="preserve">непокретности-катастарске парцеле број 4577/40 КО </w:t>
      </w:r>
      <w:proofErr w:type="spellStart"/>
      <w:r w:rsidRPr="00CE64B6">
        <w:rPr>
          <w:rFonts w:ascii="Arial" w:hAnsi="Arial" w:cs="Arial"/>
          <w:color w:val="000000" w:themeColor="text1"/>
          <w:sz w:val="24"/>
          <w:szCs w:val="24"/>
          <w:lang w:val="sr-Cyrl-RS"/>
        </w:rPr>
        <w:t>Чајетина</w:t>
      </w:r>
      <w:proofErr w:type="spellEnd"/>
      <w:r w:rsidRPr="00CE64B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као </w:t>
      </w:r>
      <w:proofErr w:type="spellStart"/>
      <w:r w:rsidRPr="00CE64B6">
        <w:rPr>
          <w:rFonts w:ascii="Arial" w:hAnsi="Arial" w:cs="Arial"/>
          <w:color w:val="000000" w:themeColor="text1"/>
          <w:sz w:val="24"/>
          <w:szCs w:val="24"/>
          <w:lang w:val="sr-Cyrl-RS"/>
        </w:rPr>
        <w:t>повласног</w:t>
      </w:r>
      <w:proofErr w:type="spellEnd"/>
      <w:r w:rsidRPr="00CE64B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добра. </w:t>
      </w:r>
    </w:p>
    <w:p w:rsidR="00386A36" w:rsidRPr="002824C3" w:rsidRDefault="00386A36" w:rsidP="00386A36">
      <w:pPr>
        <w:numPr>
          <w:ilvl w:val="0"/>
          <w:numId w:val="5"/>
        </w:numPr>
        <w:spacing w:after="150" w:line="276" w:lineRule="auto"/>
        <w:ind w:left="0" w:firstLine="360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Ова одлука ступа на снагу осмог дана од дана објављивања у''  Службеном листу општине </w:t>
      </w:r>
      <w:proofErr w:type="spellStart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'' . </w:t>
      </w:r>
    </w:p>
    <w:p w:rsidR="00386A36" w:rsidRPr="002824C3" w:rsidRDefault="00386A36" w:rsidP="00386A36">
      <w:pPr>
        <w:spacing w:after="150" w:line="276" w:lineRule="auto"/>
        <w:jc w:val="center"/>
        <w:rPr>
          <w:rFonts w:ascii="Arial" w:hAnsi="Arial" w:cs="Arial"/>
          <w:b/>
          <w:i/>
          <w:sz w:val="24"/>
          <w:szCs w:val="24"/>
          <w:lang w:val="sr-Cyrl-RS"/>
        </w:rPr>
      </w:pPr>
      <w:r w:rsidRPr="002824C3">
        <w:rPr>
          <w:rFonts w:ascii="Arial" w:hAnsi="Arial" w:cs="Arial"/>
          <w:b/>
          <w:i/>
          <w:sz w:val="24"/>
          <w:szCs w:val="24"/>
          <w:lang w:val="sr-Cyrl-RS"/>
        </w:rPr>
        <w:t xml:space="preserve">О б р а з л о ж е њ е </w:t>
      </w:r>
    </w:p>
    <w:p w:rsidR="00386A36" w:rsidRPr="002824C3" w:rsidRDefault="00386A36" w:rsidP="00386A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b/>
          <w:sz w:val="24"/>
          <w:szCs w:val="24"/>
          <w:lang w:val="sr-Cyrl-RS"/>
        </w:rPr>
        <w:tab/>
      </w:r>
      <w:r w:rsidRPr="002824C3">
        <w:rPr>
          <w:rFonts w:ascii="Arial" w:hAnsi="Arial" w:cs="Arial"/>
          <w:sz w:val="24"/>
          <w:szCs w:val="24"/>
          <w:lang w:val="sr-Cyrl-RS"/>
        </w:rPr>
        <w:t xml:space="preserve">Скупштини општине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>, дана 10. децембра 2021.године, обратило се Привредно друштво ,,</w:t>
      </w:r>
      <w:r w:rsidRPr="002824C3">
        <w:rPr>
          <w:rFonts w:ascii="Arial" w:hAnsi="Arial" w:cs="Arial"/>
          <w:sz w:val="24"/>
          <w:szCs w:val="24"/>
          <w:lang w:val="de-DE"/>
        </w:rPr>
        <w:t>Z INVESTING TIM</w:t>
      </w:r>
      <w:r w:rsidRPr="002824C3">
        <w:rPr>
          <w:rFonts w:ascii="Arial" w:hAnsi="Arial" w:cs="Arial"/>
          <w:sz w:val="24"/>
          <w:szCs w:val="24"/>
          <w:lang w:val="sr-Cyrl-RS"/>
        </w:rPr>
        <w:t xml:space="preserve">“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д.о.о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. из Новог Сада, Улица Кеј жртава рације број 6, захтевом за установљавање права стварне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службености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пролаза  преко катастарске парцеле  број 4577/5 КО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, а за потребе катастарске парцеле број 4577/40 КО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386A36" w:rsidRPr="002824C3" w:rsidRDefault="00386A36" w:rsidP="00386A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sz w:val="24"/>
          <w:szCs w:val="24"/>
          <w:lang w:val="sr-Cyrl-RS"/>
        </w:rPr>
        <w:tab/>
        <w:t xml:space="preserve">Поступајући по наведеном захтеву, утврђено је следеће чињенично стање. </w:t>
      </w:r>
    </w:p>
    <w:p w:rsidR="00386A36" w:rsidRPr="002824C3" w:rsidRDefault="00386A36" w:rsidP="00386A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sz w:val="24"/>
          <w:szCs w:val="24"/>
          <w:lang w:val="sr-Cyrl-RS"/>
        </w:rPr>
        <w:tab/>
        <w:t xml:space="preserve">Општина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је власник непокретности-катастарске парцеле број 4577/5 КО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, површине </w:t>
      </w:r>
      <w:r w:rsidRPr="002824C3">
        <w:rPr>
          <w:rFonts w:ascii="Arial" w:hAnsi="Arial" w:cs="Arial"/>
          <w:sz w:val="24"/>
          <w:szCs w:val="24"/>
        </w:rPr>
        <w:t xml:space="preserve">20536 </w:t>
      </w:r>
      <w:r w:rsidRPr="002824C3">
        <w:rPr>
          <w:rFonts w:ascii="Arial" w:hAnsi="Arial" w:cs="Arial"/>
          <w:sz w:val="24"/>
          <w:szCs w:val="24"/>
          <w:lang w:val="sr-Cyrl-RS"/>
        </w:rPr>
        <w:t>м</w:t>
      </w:r>
      <w:r w:rsidRPr="002824C3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2824C3">
        <w:rPr>
          <w:rFonts w:ascii="Arial" w:hAnsi="Arial" w:cs="Arial"/>
          <w:sz w:val="24"/>
          <w:szCs w:val="24"/>
          <w:lang w:val="sr-Cyrl-RS"/>
        </w:rPr>
        <w:t xml:space="preserve">, уписаној у Лист непокретности број 6330 КО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>, по врсти градско грађевинско земљиште.</w:t>
      </w:r>
    </w:p>
    <w:p w:rsidR="00386A36" w:rsidRPr="002824C3" w:rsidRDefault="00386A36" w:rsidP="00386A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sz w:val="24"/>
          <w:szCs w:val="24"/>
          <w:lang w:val="sr-Cyrl-RS"/>
        </w:rPr>
        <w:tab/>
        <w:t>Привредо друштво ,,</w:t>
      </w:r>
      <w:r w:rsidRPr="002824C3">
        <w:rPr>
          <w:rFonts w:ascii="Arial" w:hAnsi="Arial" w:cs="Arial"/>
          <w:sz w:val="24"/>
          <w:szCs w:val="24"/>
          <w:lang w:val="de-DE"/>
        </w:rPr>
        <w:t>Z INVESTING TIM</w:t>
      </w:r>
      <w:r w:rsidRPr="002824C3">
        <w:rPr>
          <w:rFonts w:ascii="Arial" w:hAnsi="Arial" w:cs="Arial"/>
          <w:sz w:val="24"/>
          <w:szCs w:val="24"/>
          <w:lang w:val="sr-Cyrl-RS"/>
        </w:rPr>
        <w:t xml:space="preserve">“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д.о.о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. из Новог Сада, Улица Кеј жртава рације број 6, је власник суседне непокретности-катастарске парцеле број 4577/40 КО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>, површине 1712 м</w:t>
      </w:r>
      <w:r w:rsidRPr="002824C3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2824C3">
        <w:rPr>
          <w:rFonts w:ascii="Arial" w:hAnsi="Arial" w:cs="Arial"/>
          <w:sz w:val="24"/>
          <w:szCs w:val="24"/>
          <w:lang w:val="sr-Cyrl-RS"/>
        </w:rPr>
        <w:t xml:space="preserve">, уписана у Лист непокретности број 1308 КО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,  по врсти градско грађевинско земљиште. </w:t>
      </w:r>
    </w:p>
    <w:p w:rsidR="00386A36" w:rsidRPr="002824C3" w:rsidRDefault="00386A36" w:rsidP="00386A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sz w:val="24"/>
          <w:szCs w:val="24"/>
          <w:lang w:val="sr-Cyrl-RS"/>
        </w:rPr>
        <w:tab/>
        <w:t xml:space="preserve">У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конретном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случају, утврђено је да власник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повалсног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добра,ни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на који други начин не може да дође до 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повласног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добра, без коришћења друге непокретности, а да је обавеза Општине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да власницима непокретности обезбеди пут ради прилаза до исте, неопходно је конституисати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службеност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пролаза преко катастарске парцеле број 4577/5 КО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, као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послужног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добра, а у корист катастарске парцеле број 4577/40 КО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, као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повласног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добра. </w:t>
      </w:r>
    </w:p>
    <w:p w:rsidR="00386A36" w:rsidRPr="002824C3" w:rsidRDefault="00386A36" w:rsidP="00386A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sz w:val="24"/>
          <w:szCs w:val="24"/>
          <w:lang w:val="sr-Cyrl-RS"/>
        </w:rPr>
        <w:tab/>
        <w:t xml:space="preserve">Наведена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службеност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ће се вршити на начин којим се најмање оптерећује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послужно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добро. </w:t>
      </w:r>
    </w:p>
    <w:p w:rsidR="00386A36" w:rsidRPr="002824C3" w:rsidRDefault="00386A36" w:rsidP="00386A3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sz w:val="24"/>
          <w:szCs w:val="24"/>
          <w:lang w:val="sr-Cyrl-RS"/>
        </w:rPr>
        <w:t xml:space="preserve">Чланом 49. Закона о основама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својинскоправних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односа, прописано је да је стварна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службеност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право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свакодобног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власника једне непокретности-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повласно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добро, да за потребе те непокретности врши одређене радње на непокретностима другог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влсника-послужно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добро, или да захтева од власника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послужног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добра да се уздржава од радњи које би могао да чини на својој непокретности, као и да се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службеност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установљава на одређено време или на одређено доба године</w:t>
      </w:r>
    </w:p>
    <w:p w:rsidR="00386A36" w:rsidRPr="002824C3" w:rsidRDefault="00386A36" w:rsidP="00386A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sz w:val="24"/>
          <w:szCs w:val="24"/>
          <w:lang w:val="sr-Cyrl-RS"/>
        </w:rPr>
        <w:tab/>
        <w:t xml:space="preserve">Чланом 50 . ставом 1. Закона о основама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својинскоправних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односа предвиђено је да се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службеност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врши на начин који најмање оптерећује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послужно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добро-принцип рестрикције, те је одлучено као у ставу 1. изреке ове одлуке. </w:t>
      </w:r>
    </w:p>
    <w:p w:rsidR="00386A36" w:rsidRPr="002824C3" w:rsidRDefault="00386A36" w:rsidP="00386A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sz w:val="24"/>
          <w:szCs w:val="24"/>
          <w:lang w:val="sr-Cyrl-RS"/>
        </w:rPr>
        <w:tab/>
        <w:t xml:space="preserve">Чланом 51. Закона о основама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својинскоправних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односа, предвиђено је да се стварна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службеност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стиче правним послом, одлуком државног органа или одржајем, и одлучено је као у ставу 2.изреке ове одлуке. </w:t>
      </w:r>
    </w:p>
    <w:p w:rsidR="00386A36" w:rsidRPr="002824C3" w:rsidRDefault="00386A36" w:rsidP="00386A36">
      <w:pPr>
        <w:spacing w:after="0" w:line="276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sz w:val="24"/>
          <w:szCs w:val="24"/>
          <w:lang w:val="sr-Cyrl-RS"/>
        </w:rPr>
        <w:tab/>
        <w:t xml:space="preserve"> У ставу 3.изреке ове одлуке, одлучено је на основу члана  52. Закона о основама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својинскоправних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односа,  којим је предвиђено  да се стварна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службеност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386A36" w:rsidRPr="002824C3" w:rsidRDefault="00386A36" w:rsidP="00386A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sz w:val="24"/>
          <w:szCs w:val="24"/>
          <w:lang w:val="sr-Cyrl-RS"/>
        </w:rPr>
        <w:t>стиче уписом у јавну књигу о непокретностима и правима на њима, или на други одговарајући начин.</w:t>
      </w:r>
    </w:p>
    <w:p w:rsidR="00386A36" w:rsidRPr="002824C3" w:rsidRDefault="00386A36" w:rsidP="00386A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sz w:val="24"/>
          <w:szCs w:val="24"/>
          <w:lang w:val="sr-Cyrl-RS"/>
        </w:rPr>
        <w:tab/>
        <w:t xml:space="preserve">У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конретном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случају, утврђено је да власник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повалсног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добра,ни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на који други начин не може да дође до 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повласног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добра, без коришћења друге непокретности, а да је обавеза Општине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да  власницима непокретности обезбеди пут ради </w:t>
      </w:r>
      <w:r w:rsidRPr="002824C3">
        <w:rPr>
          <w:rFonts w:ascii="Arial" w:hAnsi="Arial" w:cs="Arial"/>
          <w:sz w:val="24"/>
          <w:szCs w:val="24"/>
          <w:lang w:val="sr-Cyrl-RS"/>
        </w:rPr>
        <w:lastRenderedPageBreak/>
        <w:t xml:space="preserve">прилаза до исте, неопходно је конституисати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службеност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пролаза преко   катастарске парцеле број 4577/5 КО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, као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послужног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добра, а у корист катастарске парцеле број 4577/40 КО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, као </w:t>
      </w:r>
      <w:proofErr w:type="spellStart"/>
      <w:r w:rsidRPr="002824C3">
        <w:rPr>
          <w:rFonts w:ascii="Arial" w:hAnsi="Arial" w:cs="Arial"/>
          <w:sz w:val="24"/>
          <w:szCs w:val="24"/>
          <w:lang w:val="sr-Cyrl-RS"/>
        </w:rPr>
        <w:t>повласног</w:t>
      </w:r>
      <w:proofErr w:type="spellEnd"/>
      <w:r w:rsidRPr="002824C3">
        <w:rPr>
          <w:rFonts w:ascii="Arial" w:hAnsi="Arial" w:cs="Arial"/>
          <w:sz w:val="24"/>
          <w:szCs w:val="24"/>
          <w:lang w:val="sr-Cyrl-RS"/>
        </w:rPr>
        <w:t xml:space="preserve"> добра. </w:t>
      </w:r>
    </w:p>
    <w:p w:rsidR="00386A36" w:rsidRPr="002824C3" w:rsidRDefault="00386A36" w:rsidP="00386A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24C3">
        <w:rPr>
          <w:rFonts w:ascii="Arial" w:hAnsi="Arial" w:cs="Arial"/>
          <w:sz w:val="24"/>
          <w:szCs w:val="24"/>
          <w:lang w:val="sr-Cyrl-RS"/>
        </w:rPr>
        <w:tab/>
        <w:t xml:space="preserve">На основу напред наведеног, одлучено је као у изреци ове одлуке. </w:t>
      </w:r>
    </w:p>
    <w:p w:rsidR="00386A36" w:rsidRPr="002824C3" w:rsidRDefault="00386A36" w:rsidP="00386A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386A36" w:rsidRPr="002824C3" w:rsidRDefault="00386A36" w:rsidP="00386A36">
      <w:pPr>
        <w:spacing w:after="0" w:line="276" w:lineRule="auto"/>
        <w:rPr>
          <w:rFonts w:ascii="Arial" w:hAnsi="Arial" w:cs="Arial"/>
          <w:sz w:val="24"/>
          <w:szCs w:val="24"/>
          <w:lang w:val="sr-Cyrl-RS"/>
        </w:rPr>
      </w:pPr>
    </w:p>
    <w:p w:rsidR="00386A36" w:rsidRPr="002824C3" w:rsidRDefault="00386A36" w:rsidP="00386A36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2824C3">
        <w:rPr>
          <w:rFonts w:ascii="Arial" w:hAnsi="Arial" w:cs="Arial"/>
          <w:b/>
          <w:sz w:val="28"/>
          <w:szCs w:val="28"/>
          <w:lang w:val="sr-Cyrl-RS"/>
        </w:rPr>
        <w:t>СКУПШТИНА ОПШТИНЕ ЧАЈЕТИНА</w:t>
      </w:r>
    </w:p>
    <w:p w:rsidR="00386A36" w:rsidRPr="002824C3" w:rsidRDefault="00386A36" w:rsidP="00386A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2824C3">
        <w:rPr>
          <w:rFonts w:ascii="Arial" w:hAnsi="Arial" w:cs="Arial"/>
          <w:b/>
          <w:sz w:val="24"/>
          <w:szCs w:val="24"/>
          <w:lang w:val="sr-Cyrl-RS"/>
        </w:rPr>
        <w:t xml:space="preserve">Број </w:t>
      </w:r>
      <w:r w:rsidRPr="002824C3">
        <w:rPr>
          <w:rFonts w:ascii="Arial" w:hAnsi="Arial" w:cs="Arial"/>
          <w:b/>
          <w:sz w:val="24"/>
          <w:szCs w:val="24"/>
          <w:lang w:val="sr-Latn-RS"/>
        </w:rPr>
        <w:t>:</w:t>
      </w:r>
      <w:r w:rsidRPr="002824C3">
        <w:rPr>
          <w:rFonts w:ascii="Arial" w:hAnsi="Arial" w:cs="Arial"/>
          <w:b/>
          <w:sz w:val="24"/>
          <w:szCs w:val="24"/>
          <w:lang w:val="sr-Cyrl-RS"/>
        </w:rPr>
        <w:t xml:space="preserve">46-62/2021-02 од 16. децембра 2021. године </w:t>
      </w:r>
    </w:p>
    <w:p w:rsidR="00386A36" w:rsidRPr="002824C3" w:rsidRDefault="00386A36" w:rsidP="00386A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386A36" w:rsidRPr="002824C3" w:rsidRDefault="00386A36" w:rsidP="00386A3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386A36" w:rsidRPr="002824C3" w:rsidRDefault="00386A36" w:rsidP="00386A36">
      <w:pPr>
        <w:spacing w:after="0" w:line="276" w:lineRule="auto"/>
        <w:ind w:left="6480" w:firstLine="72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2824C3">
        <w:rPr>
          <w:rFonts w:ascii="Arial" w:hAnsi="Arial" w:cs="Arial"/>
          <w:b/>
          <w:sz w:val="24"/>
          <w:szCs w:val="24"/>
          <w:lang w:val="sr-Cyrl-RS"/>
        </w:rPr>
        <w:t xml:space="preserve">ПРЕДСЕДНИК  </w:t>
      </w:r>
    </w:p>
    <w:p w:rsidR="00386A36" w:rsidRPr="002824C3" w:rsidRDefault="00386A36" w:rsidP="00386A36">
      <w:pPr>
        <w:spacing w:after="0" w:line="276" w:lineRule="auto"/>
        <w:jc w:val="right"/>
        <w:rPr>
          <w:rFonts w:ascii="Arial" w:hAnsi="Arial" w:cs="Arial"/>
          <w:b/>
          <w:sz w:val="24"/>
          <w:szCs w:val="24"/>
          <w:lang w:val="sr-Cyrl-RS"/>
        </w:rPr>
      </w:pPr>
      <w:r w:rsidRPr="002824C3">
        <w:rPr>
          <w:rFonts w:ascii="Arial" w:hAnsi="Arial" w:cs="Arial"/>
          <w:b/>
          <w:sz w:val="24"/>
          <w:szCs w:val="24"/>
          <w:lang w:val="sr-Cyrl-RS"/>
        </w:rPr>
        <w:t>СКУПШТИНЕ  ОПШТИНЕ ,</w:t>
      </w:r>
    </w:p>
    <w:p w:rsidR="00386A36" w:rsidRPr="002824C3" w:rsidRDefault="00386A36" w:rsidP="00386A36">
      <w:pPr>
        <w:spacing w:after="0" w:line="276" w:lineRule="auto"/>
        <w:rPr>
          <w:rFonts w:ascii="Arial" w:hAnsi="Arial" w:cs="Arial"/>
          <w:bCs/>
          <w:i/>
          <w:iCs/>
          <w:sz w:val="24"/>
          <w:szCs w:val="24"/>
          <w:lang w:val="sr-Cyrl-RS"/>
        </w:rPr>
      </w:pPr>
      <w:r w:rsidRPr="002824C3">
        <w:rPr>
          <w:rFonts w:ascii="Arial" w:hAnsi="Arial" w:cs="Arial"/>
          <w:b/>
          <w:sz w:val="24"/>
          <w:szCs w:val="24"/>
          <w:lang w:val="sr-Cyrl-RS"/>
        </w:rPr>
        <w:tab/>
      </w:r>
      <w:r w:rsidRPr="002824C3">
        <w:rPr>
          <w:rFonts w:ascii="Arial" w:hAnsi="Arial" w:cs="Arial"/>
          <w:b/>
          <w:sz w:val="24"/>
          <w:szCs w:val="24"/>
          <w:lang w:val="sr-Cyrl-RS"/>
        </w:rPr>
        <w:tab/>
      </w:r>
      <w:r w:rsidRPr="002824C3">
        <w:rPr>
          <w:rFonts w:ascii="Arial" w:hAnsi="Arial" w:cs="Arial"/>
          <w:b/>
          <w:sz w:val="24"/>
          <w:szCs w:val="24"/>
          <w:lang w:val="sr-Cyrl-RS"/>
        </w:rPr>
        <w:tab/>
      </w:r>
      <w:r w:rsidRPr="002824C3">
        <w:rPr>
          <w:rFonts w:ascii="Arial" w:hAnsi="Arial" w:cs="Arial"/>
          <w:b/>
          <w:sz w:val="24"/>
          <w:szCs w:val="24"/>
          <w:lang w:val="sr-Cyrl-RS"/>
        </w:rPr>
        <w:tab/>
      </w:r>
      <w:r w:rsidRPr="002824C3">
        <w:rPr>
          <w:rFonts w:ascii="Arial" w:hAnsi="Arial" w:cs="Arial"/>
          <w:b/>
          <w:sz w:val="24"/>
          <w:szCs w:val="24"/>
          <w:lang w:val="sr-Cyrl-RS"/>
        </w:rPr>
        <w:tab/>
      </w:r>
      <w:r w:rsidRPr="002824C3">
        <w:rPr>
          <w:rFonts w:ascii="Arial" w:hAnsi="Arial" w:cs="Arial"/>
          <w:b/>
          <w:sz w:val="24"/>
          <w:szCs w:val="24"/>
          <w:lang w:val="sr-Cyrl-RS"/>
        </w:rPr>
        <w:tab/>
      </w:r>
      <w:r w:rsidRPr="002824C3">
        <w:rPr>
          <w:rFonts w:ascii="Arial" w:hAnsi="Arial" w:cs="Arial"/>
          <w:b/>
          <w:sz w:val="24"/>
          <w:szCs w:val="24"/>
          <w:lang w:val="sr-Cyrl-RS"/>
        </w:rPr>
        <w:tab/>
      </w:r>
      <w:r w:rsidRPr="002824C3">
        <w:rPr>
          <w:rFonts w:ascii="Arial" w:hAnsi="Arial" w:cs="Arial"/>
          <w:b/>
          <w:sz w:val="24"/>
          <w:szCs w:val="24"/>
          <w:lang w:val="sr-Cyrl-RS"/>
        </w:rPr>
        <w:tab/>
      </w:r>
      <w:r w:rsidRPr="002824C3">
        <w:rPr>
          <w:rFonts w:ascii="Arial" w:hAnsi="Arial" w:cs="Arial"/>
          <w:b/>
          <w:sz w:val="24"/>
          <w:szCs w:val="24"/>
          <w:lang w:val="sr-Cyrl-RS"/>
        </w:rPr>
        <w:tab/>
      </w:r>
      <w:r w:rsidRPr="002824C3">
        <w:rPr>
          <w:rFonts w:ascii="Arial" w:hAnsi="Arial" w:cs="Arial"/>
          <w:bCs/>
          <w:i/>
          <w:iCs/>
          <w:sz w:val="24"/>
          <w:szCs w:val="24"/>
          <w:lang w:val="sr-Cyrl-RS"/>
        </w:rPr>
        <w:t xml:space="preserve">           Арсен Ђурић</w:t>
      </w:r>
    </w:p>
    <w:p w:rsidR="00D45249" w:rsidRPr="00243295" w:rsidRDefault="0066252F" w:rsidP="00243295">
      <w:pPr>
        <w:spacing w:after="200" w:line="276" w:lineRule="auto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bookmarkStart w:id="0" w:name="_GoBack"/>
      <w:bookmarkEnd w:id="0"/>
      <w:r w:rsidRPr="00A16186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 </w:t>
      </w:r>
    </w:p>
    <w:sectPr w:rsidR="00D45249" w:rsidRPr="002432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D82"/>
    <w:multiLevelType w:val="hybridMultilevel"/>
    <w:tmpl w:val="9502FCAA"/>
    <w:lvl w:ilvl="0" w:tplc="D3642C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107F48"/>
    <w:multiLevelType w:val="hybridMultilevel"/>
    <w:tmpl w:val="B8B4432A"/>
    <w:lvl w:ilvl="0" w:tplc="3042A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B74A62"/>
    <w:multiLevelType w:val="hybridMultilevel"/>
    <w:tmpl w:val="0DA0F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21EDD"/>
    <w:multiLevelType w:val="hybridMultilevel"/>
    <w:tmpl w:val="512EC228"/>
    <w:lvl w:ilvl="0" w:tplc="FD960B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539BF"/>
    <w:multiLevelType w:val="hybridMultilevel"/>
    <w:tmpl w:val="0646FE3E"/>
    <w:lvl w:ilvl="0" w:tplc="CF4891AC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" w15:restartNumberingAfterBreak="0">
    <w:nsid w:val="7BBD6799"/>
    <w:multiLevelType w:val="hybridMultilevel"/>
    <w:tmpl w:val="8ED4CE3E"/>
    <w:lvl w:ilvl="0" w:tplc="D55EF5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2E"/>
    <w:rsid w:val="000E14F9"/>
    <w:rsid w:val="00173DBC"/>
    <w:rsid w:val="00243295"/>
    <w:rsid w:val="00302FC4"/>
    <w:rsid w:val="00386A36"/>
    <w:rsid w:val="003F2033"/>
    <w:rsid w:val="0041122E"/>
    <w:rsid w:val="0058491F"/>
    <w:rsid w:val="0066252F"/>
    <w:rsid w:val="00812152"/>
    <w:rsid w:val="0085282E"/>
    <w:rsid w:val="00A47E98"/>
    <w:rsid w:val="00AF5CF0"/>
    <w:rsid w:val="00C148FE"/>
    <w:rsid w:val="00CA5717"/>
    <w:rsid w:val="00D45249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4625"/>
  <w15:chartTrackingRefBased/>
  <w15:docId w15:val="{46A52EC6-2858-4804-996A-8FA87D47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A36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8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2022-11-29T13:32:00Z</dcterms:created>
  <dcterms:modified xsi:type="dcterms:W3CDTF">2022-11-29T13:32:00Z</dcterms:modified>
</cp:coreProperties>
</file>