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11C" w:rsidRPr="00C4279F" w:rsidRDefault="0065311C" w:rsidP="0065311C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val="sr-Cyrl-CS"/>
        </w:rPr>
      </w:pPr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>На  основу  члан</w:t>
      </w:r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>ова 92. и 97. став 4.</w:t>
      </w:r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Закона о планирању и изградњи</w:t>
      </w:r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(„Сл. гласник РС'', бр 72/200,145/2014…9/2020)</w:t>
      </w:r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и члана </w:t>
      </w:r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>40</w:t>
      </w:r>
      <w:r w:rsidRPr="00C4279F">
        <w:rPr>
          <w:rFonts w:ascii="Arial" w:eastAsia="Times New Roman" w:hAnsi="Arial" w:cs="Arial"/>
          <w:bCs/>
          <w:sz w:val="24"/>
          <w:szCs w:val="24"/>
        </w:rPr>
        <w:t>.</w:t>
      </w:r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Статута општине </w:t>
      </w:r>
      <w:proofErr w:type="spellStart"/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>Чајетина</w:t>
      </w:r>
      <w:proofErr w:type="spellEnd"/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(„Службени лист општине </w:t>
      </w:r>
      <w:proofErr w:type="spellStart"/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>Чајетина</w:t>
      </w:r>
      <w:proofErr w:type="spellEnd"/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'', број 2/2019 ) Скупштина </w:t>
      </w:r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општине </w:t>
      </w:r>
      <w:proofErr w:type="spellStart"/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>Чајетина</w:t>
      </w:r>
      <w:proofErr w:type="spellEnd"/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на седници одржаној</w:t>
      </w:r>
      <w:r w:rsidRPr="00C4279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18. фебруара </w:t>
      </w:r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>20</w:t>
      </w:r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>21</w:t>
      </w:r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>.</w:t>
      </w:r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</w:t>
      </w:r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>године</w:t>
      </w:r>
      <w:r w:rsidRPr="00C4279F">
        <w:rPr>
          <w:rFonts w:ascii="Arial" w:eastAsia="Times New Roman" w:hAnsi="Arial" w:cs="Arial"/>
          <w:bCs/>
          <w:sz w:val="24"/>
          <w:szCs w:val="24"/>
          <w:lang w:val="sr-Cyrl-RS"/>
        </w:rPr>
        <w:t>,</w:t>
      </w:r>
      <w:r w:rsidRPr="00C4279F">
        <w:rPr>
          <w:rFonts w:ascii="Arial" w:eastAsia="Times New Roman" w:hAnsi="Arial" w:cs="Arial"/>
          <w:bCs/>
          <w:sz w:val="24"/>
          <w:szCs w:val="24"/>
          <w:lang w:val="sr-Cyrl-CS"/>
        </w:rPr>
        <w:t xml:space="preserve"> донела је</w:t>
      </w: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sr-Latn-CS"/>
        </w:rPr>
      </w:pPr>
      <w:r w:rsidRPr="00C4279F">
        <w:rPr>
          <w:rFonts w:ascii="Arial" w:eastAsia="Times New Roman" w:hAnsi="Arial" w:cs="Arial"/>
          <w:b/>
          <w:sz w:val="28"/>
          <w:szCs w:val="28"/>
          <w:lang w:eastAsia="sr-Latn-CS"/>
        </w:rPr>
        <w:t>ОДЛУК</w:t>
      </w:r>
      <w:r w:rsidRPr="00C4279F">
        <w:rPr>
          <w:rFonts w:ascii="Arial" w:eastAsia="Times New Roman" w:hAnsi="Arial" w:cs="Arial"/>
          <w:b/>
          <w:sz w:val="28"/>
          <w:szCs w:val="28"/>
          <w:lang w:val="sr-Cyrl-CS" w:eastAsia="sr-Latn-CS"/>
        </w:rPr>
        <w:t>У</w:t>
      </w:r>
      <w:r w:rsidRPr="00C4279F">
        <w:rPr>
          <w:rFonts w:ascii="Arial" w:eastAsia="Times New Roman" w:hAnsi="Arial" w:cs="Arial"/>
          <w:b/>
          <w:sz w:val="28"/>
          <w:szCs w:val="28"/>
          <w:lang w:eastAsia="sr-Latn-CS"/>
        </w:rPr>
        <w:t xml:space="preserve">  О</w:t>
      </w:r>
    </w:p>
    <w:p w:rsidR="0065311C" w:rsidRPr="00C4279F" w:rsidRDefault="0065311C" w:rsidP="0065311C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8"/>
          <w:szCs w:val="28"/>
          <w:lang w:val="sr-Cyrl-RS" w:eastAsia="sr-Latn-CS"/>
        </w:rPr>
      </w:pPr>
      <w:r w:rsidRPr="00C4279F">
        <w:rPr>
          <w:rFonts w:ascii="Arial" w:eastAsia="Times New Roman" w:hAnsi="Arial" w:cs="Arial"/>
          <w:b/>
          <w:sz w:val="28"/>
          <w:szCs w:val="28"/>
          <w:lang w:val="sr-Cyrl-RS" w:eastAsia="sr-Latn-CS"/>
        </w:rPr>
        <w:t xml:space="preserve">УРЕЂИВАЊУ ГРАЂЕВИНСКОГ ЗЕМЉИШТА СРЕДСТВИМА СУИНВЕСТИТОРА  ЖЕЉКА СИНЂИЋА И МЕЛВУДИНА ЗАХИРОВИЋА  </w:t>
      </w:r>
    </w:p>
    <w:p w:rsidR="0065311C" w:rsidRPr="00C4279F" w:rsidRDefault="0065311C" w:rsidP="006531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65311C" w:rsidRPr="00C4279F" w:rsidRDefault="0065311C" w:rsidP="006531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1.</w:t>
      </w:r>
    </w:p>
    <w:p w:rsidR="0065311C" w:rsidRPr="00C4279F" w:rsidRDefault="0065311C" w:rsidP="0065311C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C4279F">
        <w:rPr>
          <w:rFonts w:ascii="Arial" w:eastAsia="Times New Roman" w:hAnsi="Arial" w:cs="Arial"/>
          <w:sz w:val="24"/>
          <w:szCs w:val="24"/>
          <w:lang w:val="sr-Cyrl-CS" w:eastAsia="sr-Latn-CS"/>
        </w:rPr>
        <w:t>Овом о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eastAsia="sr-Latn-CS"/>
        </w:rPr>
        <w:t>длук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ом</w:t>
      </w:r>
      <w:r w:rsidRPr="00C4279F">
        <w:rPr>
          <w:rFonts w:ascii="Arial" w:eastAsia="Times New Roman" w:hAnsi="Arial" w:cs="Arial"/>
          <w:sz w:val="24"/>
          <w:szCs w:val="24"/>
          <w:lang w:val="sr-Latn-CS" w:eastAsia="sr-Latn-CS"/>
        </w:rPr>
        <w:t xml:space="preserve"> </w:t>
      </w:r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о уређивању грађевинског земљишта предвиђа се изградња и</w:t>
      </w:r>
      <w:proofErr w:type="spellStart"/>
      <w:r w:rsidRPr="00C4279F">
        <w:rPr>
          <w:rFonts w:ascii="Arial" w:hAnsi="Arial" w:cs="Arial"/>
          <w:sz w:val="24"/>
          <w:szCs w:val="24"/>
          <w:lang w:val="sr-Cyrl-CS"/>
        </w:rPr>
        <w:t>нфраструктурних</w:t>
      </w:r>
      <w:proofErr w:type="spellEnd"/>
      <w:r w:rsidRPr="00C4279F">
        <w:rPr>
          <w:rFonts w:ascii="Arial" w:hAnsi="Arial" w:cs="Arial"/>
          <w:sz w:val="24"/>
          <w:szCs w:val="24"/>
          <w:lang w:val="sr-Cyrl-CS"/>
        </w:rPr>
        <w:t xml:space="preserve"> објеката на територији општине </w:t>
      </w:r>
      <w:proofErr w:type="spellStart"/>
      <w:r w:rsidRPr="00C4279F">
        <w:rPr>
          <w:rFonts w:ascii="Arial" w:hAnsi="Arial" w:cs="Arial"/>
          <w:sz w:val="24"/>
          <w:szCs w:val="24"/>
          <w:lang w:val="sr-Cyrl-CS"/>
        </w:rPr>
        <w:t>Чајетина</w:t>
      </w:r>
      <w:proofErr w:type="spellEnd"/>
      <w:r w:rsidRPr="00C4279F">
        <w:rPr>
          <w:rFonts w:ascii="Arial" w:hAnsi="Arial" w:cs="Arial"/>
          <w:sz w:val="24"/>
          <w:szCs w:val="24"/>
          <w:lang w:val="sr-Cyrl-CS"/>
        </w:rPr>
        <w:t xml:space="preserve"> 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и уређење површина јавне намене, који би се финансирали средствима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суинвеститора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Жељка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Синђића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и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Мелвудина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Захировића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и то:</w:t>
      </w:r>
    </w:p>
    <w:p w:rsidR="0065311C" w:rsidRPr="00C4279F" w:rsidRDefault="0065311C" w:rsidP="0065311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:rsidR="0065311C" w:rsidRPr="00C4279F" w:rsidRDefault="0065311C" w:rsidP="0065311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језера на Златибору- </w:t>
      </w:r>
      <w:proofErr w:type="spellStart"/>
      <w:r w:rsidRPr="00C4279F">
        <w:rPr>
          <w:rFonts w:ascii="Arial" w:hAnsi="Arial" w:cs="Arial"/>
          <w:sz w:val="24"/>
          <w:szCs w:val="24"/>
          <w:lang w:val="sr-Cyrl-CS" w:eastAsia="sr-Latn-CS"/>
        </w:rPr>
        <w:t>ободни</w:t>
      </w:r>
      <w:proofErr w:type="spellEnd"/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 зидови језера – земљани радови, у предрачунској вредности од </w:t>
      </w:r>
      <w:r w:rsidRPr="00C4279F">
        <w:rPr>
          <w:rFonts w:ascii="Arial" w:hAnsi="Arial" w:cs="Arial"/>
          <w:b/>
          <w:sz w:val="24"/>
          <w:szCs w:val="24"/>
          <w:lang w:val="sr-Cyrl-CS" w:eastAsia="sr-Latn-CS"/>
        </w:rPr>
        <w:t>273.322,36</w:t>
      </w:r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 динара;</w:t>
      </w:r>
    </w:p>
    <w:p w:rsidR="0065311C" w:rsidRPr="00C4279F" w:rsidRDefault="0065311C" w:rsidP="0065311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proofErr w:type="spellStart"/>
      <w:r w:rsidRPr="00C4279F">
        <w:rPr>
          <w:rFonts w:ascii="Arial" w:hAnsi="Arial" w:cs="Arial"/>
          <w:sz w:val="24"/>
          <w:szCs w:val="24"/>
          <w:lang w:val="sr-Cyrl-CS" w:eastAsia="sr-Latn-CS"/>
        </w:rPr>
        <w:t>зацевљења</w:t>
      </w:r>
      <w:proofErr w:type="spellEnd"/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 дела корита реке </w:t>
      </w:r>
      <w:proofErr w:type="spellStart"/>
      <w:r w:rsidRPr="00C4279F">
        <w:rPr>
          <w:rFonts w:ascii="Arial" w:hAnsi="Arial" w:cs="Arial"/>
          <w:sz w:val="24"/>
          <w:szCs w:val="24"/>
          <w:lang w:val="sr-Cyrl-CS" w:eastAsia="sr-Latn-CS"/>
        </w:rPr>
        <w:t>Обудовице</w:t>
      </w:r>
      <w:proofErr w:type="spellEnd"/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-део канала кроз  језеро од </w:t>
      </w:r>
      <w:proofErr w:type="spellStart"/>
      <w:r w:rsidRPr="00C4279F">
        <w:rPr>
          <w:rFonts w:ascii="Arial" w:hAnsi="Arial" w:cs="Arial"/>
          <w:sz w:val="24"/>
          <w:szCs w:val="24"/>
          <w:lang w:val="sr-Cyrl-CS" w:eastAsia="sr-Latn-CS"/>
        </w:rPr>
        <w:t>стационаже</w:t>
      </w:r>
      <w:proofErr w:type="spellEnd"/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 0+000.00 до </w:t>
      </w:r>
      <w:proofErr w:type="spellStart"/>
      <w:r w:rsidRPr="00C4279F">
        <w:rPr>
          <w:rFonts w:ascii="Arial" w:hAnsi="Arial" w:cs="Arial"/>
          <w:sz w:val="24"/>
          <w:szCs w:val="24"/>
          <w:lang w:val="sr-Cyrl-CS" w:eastAsia="sr-Latn-CS"/>
        </w:rPr>
        <w:t>стационаже</w:t>
      </w:r>
      <w:proofErr w:type="spellEnd"/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 0+195.64 на </w:t>
      </w:r>
      <w:proofErr w:type="spellStart"/>
      <w:r w:rsidRPr="00C4279F">
        <w:rPr>
          <w:rFonts w:ascii="Arial" w:hAnsi="Arial" w:cs="Arial"/>
          <w:sz w:val="24"/>
          <w:szCs w:val="24"/>
          <w:lang w:val="sr-Cyrl-CS" w:eastAsia="sr-Latn-CS"/>
        </w:rPr>
        <w:t>кат.парцели</w:t>
      </w:r>
      <w:proofErr w:type="spellEnd"/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 број 4558/11 КО </w:t>
      </w:r>
      <w:proofErr w:type="spellStart"/>
      <w:r w:rsidRPr="00C4279F">
        <w:rPr>
          <w:rFonts w:ascii="Arial" w:hAnsi="Arial" w:cs="Arial"/>
          <w:sz w:val="24"/>
          <w:szCs w:val="24"/>
          <w:lang w:val="sr-Cyrl-CS" w:eastAsia="sr-Latn-CS"/>
        </w:rPr>
        <w:t>Чајетина</w:t>
      </w:r>
      <w:proofErr w:type="spellEnd"/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 у предрачунској вредности од </w:t>
      </w:r>
      <w:r w:rsidRPr="00C4279F">
        <w:rPr>
          <w:rFonts w:ascii="Arial" w:hAnsi="Arial" w:cs="Arial"/>
          <w:b/>
          <w:sz w:val="24"/>
          <w:szCs w:val="24"/>
          <w:lang w:val="sr-Cyrl-CS" w:eastAsia="sr-Latn-CS"/>
        </w:rPr>
        <w:t>1.255.011,22</w:t>
      </w:r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 динара;</w:t>
      </w:r>
    </w:p>
    <w:p w:rsidR="0065311C" w:rsidRPr="00C4279F" w:rsidRDefault="0065311C" w:rsidP="0065311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мултифункционалног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парка на Златибору – шахтови, у </w:t>
      </w:r>
      <w:r w:rsidRPr="00C4279F">
        <w:rPr>
          <w:rFonts w:ascii="Arial" w:hAnsi="Arial" w:cs="Arial"/>
          <w:sz w:val="24"/>
          <w:szCs w:val="24"/>
          <w:lang w:val="sr-Cyrl-CS" w:eastAsia="sr-Latn-CS"/>
        </w:rPr>
        <w:t xml:space="preserve">предрачунској вредности </w:t>
      </w:r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од </w:t>
      </w:r>
      <w:r w:rsidRPr="00C4279F">
        <w:rPr>
          <w:rFonts w:ascii="Arial" w:eastAsia="Times New Roman" w:hAnsi="Arial" w:cs="Arial"/>
          <w:b/>
          <w:sz w:val="24"/>
          <w:szCs w:val="24"/>
          <w:lang w:val="sr-Cyrl-RS" w:eastAsia="sr-Latn-CS"/>
        </w:rPr>
        <w:t>101.600,00</w:t>
      </w:r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динара;</w:t>
      </w:r>
    </w:p>
    <w:p w:rsidR="0065311C" w:rsidRPr="00C4279F" w:rsidRDefault="0065311C" w:rsidP="0065311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набавка материјала и израда фасаде на бини 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на Краљевом тргу на Златибору, у </w:t>
      </w:r>
      <w:r w:rsidRPr="00C4279F">
        <w:rPr>
          <w:rFonts w:ascii="Arial" w:hAnsi="Arial" w:cs="Arial"/>
          <w:sz w:val="24"/>
          <w:szCs w:val="24"/>
          <w:lang w:val="sr-Cyrl-CS" w:eastAsia="sr-Latn-CS"/>
        </w:rPr>
        <w:t>предрачунској вредности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 од </w:t>
      </w:r>
      <w:r w:rsidRPr="00C4279F">
        <w:rPr>
          <w:rFonts w:ascii="Arial" w:hAnsi="Arial" w:cs="Arial"/>
          <w:b/>
          <w:sz w:val="24"/>
          <w:szCs w:val="24"/>
          <w:lang w:val="sr-Cyrl-RS"/>
        </w:rPr>
        <w:t>100.800,00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 динара;</w:t>
      </w:r>
    </w:p>
    <w:p w:rsidR="0065311C" w:rsidRPr="00C4279F" w:rsidRDefault="0065311C" w:rsidP="0065311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C4279F">
        <w:rPr>
          <w:rFonts w:ascii="Arial" w:hAnsi="Arial" w:cs="Arial"/>
          <w:sz w:val="24"/>
          <w:szCs w:val="24"/>
          <w:lang w:val="sr-Cyrl-RS"/>
        </w:rPr>
        <w:t xml:space="preserve">радова на уређењу шеталишта у центру Златибора (бетонски,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армирачки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и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подополагачки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радови и набавка и уградња сливника, решетки и поклопаца за шахтове), у </w:t>
      </w:r>
      <w:r w:rsidRPr="00C4279F">
        <w:rPr>
          <w:rFonts w:ascii="Arial" w:hAnsi="Arial" w:cs="Arial"/>
          <w:sz w:val="24"/>
          <w:szCs w:val="24"/>
          <w:lang w:val="sr-Cyrl-CS" w:eastAsia="sr-Latn-CS"/>
        </w:rPr>
        <w:t>предрачунској вредности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 од </w:t>
      </w:r>
      <w:r w:rsidRPr="00C4279F">
        <w:rPr>
          <w:rFonts w:ascii="Arial" w:hAnsi="Arial" w:cs="Arial"/>
          <w:b/>
          <w:sz w:val="24"/>
          <w:szCs w:val="24"/>
          <w:lang w:val="sr-Cyrl-RS"/>
        </w:rPr>
        <w:t xml:space="preserve">593.914,00 </w:t>
      </w:r>
      <w:r w:rsidRPr="00C4279F">
        <w:rPr>
          <w:rFonts w:ascii="Arial" w:hAnsi="Arial" w:cs="Arial"/>
          <w:sz w:val="24"/>
          <w:szCs w:val="24"/>
          <w:lang w:val="sr-Cyrl-RS"/>
        </w:rPr>
        <w:t>динара</w:t>
      </w:r>
      <w:r w:rsidRPr="00C4279F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65311C" w:rsidRPr="00C4279F" w:rsidRDefault="0065311C" w:rsidP="0065311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C4279F">
        <w:rPr>
          <w:rFonts w:ascii="Arial" w:hAnsi="Arial" w:cs="Arial"/>
          <w:sz w:val="24"/>
          <w:szCs w:val="24"/>
          <w:lang w:val="sr-Cyrl-RS"/>
        </w:rPr>
        <w:t xml:space="preserve">радова на изради моста код Основне школе у Љубишу у </w:t>
      </w:r>
      <w:r w:rsidRPr="00C4279F">
        <w:rPr>
          <w:rFonts w:ascii="Arial" w:hAnsi="Arial" w:cs="Arial"/>
          <w:sz w:val="24"/>
          <w:szCs w:val="24"/>
          <w:lang w:val="sr-Cyrl-CS" w:eastAsia="sr-Latn-CS"/>
        </w:rPr>
        <w:t>предрачунској вредности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 од </w:t>
      </w:r>
      <w:r w:rsidRPr="00C4279F">
        <w:rPr>
          <w:rFonts w:ascii="Arial" w:hAnsi="Arial" w:cs="Arial"/>
          <w:b/>
          <w:sz w:val="24"/>
          <w:szCs w:val="24"/>
        </w:rPr>
        <w:t>595.514</w:t>
      </w:r>
      <w:r w:rsidRPr="00C4279F">
        <w:rPr>
          <w:rFonts w:ascii="Arial" w:hAnsi="Arial" w:cs="Arial"/>
          <w:b/>
          <w:sz w:val="24"/>
          <w:szCs w:val="24"/>
          <w:lang w:val="sr-Cyrl-RS"/>
        </w:rPr>
        <w:t xml:space="preserve">,22 </w:t>
      </w:r>
      <w:r w:rsidRPr="00C4279F">
        <w:rPr>
          <w:rFonts w:ascii="Arial" w:hAnsi="Arial" w:cs="Arial"/>
          <w:sz w:val="24"/>
          <w:szCs w:val="24"/>
          <w:lang w:val="sr-Cyrl-RS"/>
        </w:rPr>
        <w:t>динара;</w:t>
      </w:r>
    </w:p>
    <w:p w:rsidR="0065311C" w:rsidRPr="00C4279F" w:rsidRDefault="0065311C" w:rsidP="0065311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C4279F">
        <w:rPr>
          <w:rFonts w:ascii="Arial" w:hAnsi="Arial" w:cs="Arial"/>
          <w:sz w:val="24"/>
          <w:szCs w:val="24"/>
          <w:lang w:val="sr-Cyrl-RS"/>
        </w:rPr>
        <w:t xml:space="preserve">радова на изради моста у Јабланици у </w:t>
      </w:r>
      <w:r w:rsidRPr="00C4279F">
        <w:rPr>
          <w:rFonts w:ascii="Arial" w:hAnsi="Arial" w:cs="Arial"/>
          <w:sz w:val="24"/>
          <w:szCs w:val="24"/>
          <w:lang w:val="sr-Cyrl-CS" w:eastAsia="sr-Latn-CS"/>
        </w:rPr>
        <w:t>предрачунској вредности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 од </w:t>
      </w:r>
      <w:r w:rsidRPr="00C4279F">
        <w:rPr>
          <w:rFonts w:ascii="Arial" w:hAnsi="Arial" w:cs="Arial"/>
          <w:b/>
          <w:sz w:val="24"/>
          <w:szCs w:val="24"/>
          <w:lang w:val="sr-Cyrl-RS"/>
        </w:rPr>
        <w:t>2.066.530,20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 динара</w:t>
      </w:r>
      <w:r w:rsidRPr="00C4279F">
        <w:rPr>
          <w:rFonts w:ascii="Arial" w:hAnsi="Arial" w:cs="Arial"/>
          <w:sz w:val="24"/>
          <w:szCs w:val="24"/>
        </w:rPr>
        <w:t>;</w:t>
      </w:r>
    </w:p>
    <w:p w:rsidR="0065311C" w:rsidRPr="00C4279F" w:rsidRDefault="0065311C" w:rsidP="0065311C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hAnsi="Arial" w:cs="Arial"/>
          <w:sz w:val="24"/>
          <w:szCs w:val="24"/>
          <w:lang w:val="sr-Cyrl-CS" w:eastAsia="sr-Latn-CS"/>
        </w:rPr>
      </w:pPr>
      <w:r w:rsidRPr="00C4279F">
        <w:rPr>
          <w:rFonts w:ascii="Arial" w:hAnsi="Arial" w:cs="Arial"/>
          <w:sz w:val="24"/>
          <w:szCs w:val="24"/>
          <w:lang w:val="sr-Cyrl-RS"/>
        </w:rPr>
        <w:t xml:space="preserve">радови на привременим објектима на шеталишту, у подстаници за грејање, у предрачунској вредности од </w:t>
      </w:r>
      <w:r w:rsidRPr="00C4279F">
        <w:rPr>
          <w:rFonts w:ascii="Arial" w:hAnsi="Arial" w:cs="Arial"/>
          <w:b/>
          <w:sz w:val="24"/>
          <w:szCs w:val="24"/>
          <w:lang w:val="sr-Cyrl-RS"/>
        </w:rPr>
        <w:t>190.020,00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 динара.</w:t>
      </w:r>
    </w:p>
    <w:p w:rsidR="0065311C" w:rsidRPr="00C4279F" w:rsidRDefault="0065311C" w:rsidP="0065311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2.</w:t>
      </w: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  <w:r w:rsidRPr="00C4279F">
        <w:rPr>
          <w:rFonts w:ascii="Arial" w:eastAsia="Times New Roman" w:hAnsi="Arial" w:cs="Arial"/>
          <w:sz w:val="24"/>
          <w:szCs w:val="24"/>
          <w:lang w:val="sr-Cyrl-CS" w:eastAsia="sr-Latn-CS"/>
        </w:rPr>
        <w:t xml:space="preserve"> </w:t>
      </w:r>
      <w:r w:rsidRPr="00C4279F">
        <w:rPr>
          <w:rFonts w:ascii="Arial" w:eastAsia="Times New Roman" w:hAnsi="Arial" w:cs="Arial"/>
          <w:sz w:val="24"/>
          <w:szCs w:val="24"/>
          <w:lang w:val="sr-Cyrl-CS" w:eastAsia="sr-Latn-CS"/>
        </w:rPr>
        <w:tab/>
        <w:t xml:space="preserve">На основу достављених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 w:eastAsia="sr-Latn-CS"/>
        </w:rPr>
        <w:t>предмера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 w:eastAsia="sr-Latn-CS"/>
        </w:rPr>
        <w:t xml:space="preserve"> и предрачуна и извршене контроле цена из члана 1. ове одлуке, укупна вредност радова је  5.176.712,00 динара, без припадајућег ПДВ-а.</w:t>
      </w: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  <w:r w:rsidRPr="00C4279F">
        <w:rPr>
          <w:rFonts w:ascii="Arial" w:eastAsia="Times New Roman" w:hAnsi="Arial" w:cs="Arial"/>
          <w:sz w:val="24"/>
          <w:szCs w:val="24"/>
          <w:lang w:val="sr-Cyrl-CS" w:eastAsia="sr-Latn-CS"/>
        </w:rPr>
        <w:tab/>
        <w:t xml:space="preserve"> </w:t>
      </w: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lastRenderedPageBreak/>
        <w:t>Члан 3.</w:t>
      </w: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Суинвеститори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</w:t>
      </w:r>
      <w:r w:rsidRPr="00C4279F">
        <w:rPr>
          <w:rFonts w:ascii="Arial" w:hAnsi="Arial" w:cs="Arial"/>
          <w:sz w:val="24"/>
          <w:szCs w:val="24"/>
          <w:lang w:val="sr-Cyrl-RS"/>
        </w:rPr>
        <w:t xml:space="preserve">Жељко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Синђић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из Ужица, ул. Душана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Попповића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бр. 2 и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Мелвудин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Pr="00C4279F">
        <w:rPr>
          <w:rFonts w:ascii="Arial" w:hAnsi="Arial" w:cs="Arial"/>
          <w:sz w:val="24"/>
          <w:szCs w:val="24"/>
          <w:lang w:val="sr-Cyrl-RS"/>
        </w:rPr>
        <w:t>Захировић</w:t>
      </w:r>
      <w:proofErr w:type="spellEnd"/>
      <w:r w:rsidRPr="00C4279F">
        <w:rPr>
          <w:rFonts w:ascii="Arial" w:hAnsi="Arial" w:cs="Arial"/>
          <w:sz w:val="24"/>
          <w:szCs w:val="24"/>
          <w:lang w:val="sr-Cyrl-RS"/>
        </w:rPr>
        <w:t xml:space="preserve"> из Новог Пазара, ул. Руђера Бошковића бб, </w:t>
      </w:r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граде  стамбени објекат  у насељеном месту Златибор, на катастарској парцели број 4637/9 КО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Чајетина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за који је Општинска управа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Чајетина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донела решење о измени решења о грађевинској дозволи </w:t>
      </w:r>
      <w:r w:rsidRPr="00C4279F">
        <w:rPr>
          <w:rFonts w:ascii="Arial" w:eastAsia="Times New Roman" w:hAnsi="Arial" w:cs="Arial"/>
          <w:sz w:val="24"/>
          <w:szCs w:val="24"/>
          <w:lang w:eastAsia="sr-Latn-CS"/>
        </w:rPr>
        <w:t xml:space="preserve">ROP-CAJ-25572-CPA-7/2020, </w:t>
      </w:r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заводни број 351-722/2019-03 од 8. децембра 2020. године, којим се обавезују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суинвеститори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да на име доприноса за уређивање грађевинског земљишта због измене грађевинске дозволе плате износ од 5.176.712,00 динара.</w:t>
      </w:r>
    </w:p>
    <w:p w:rsidR="0065311C" w:rsidRPr="00C4279F" w:rsidRDefault="0065311C" w:rsidP="0065311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Наведени радови из члана 1. у износу од </w:t>
      </w:r>
      <w:r w:rsidRPr="00C4279F">
        <w:rPr>
          <w:rFonts w:ascii="Arial" w:eastAsia="Times New Roman" w:hAnsi="Arial" w:cs="Arial"/>
          <w:sz w:val="24"/>
          <w:szCs w:val="24"/>
          <w:lang w:val="sr-Cyrl-CS" w:eastAsia="sr-Latn-CS"/>
        </w:rPr>
        <w:t>5.176.712,00 динара</w:t>
      </w:r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биће умањени од  доприноса по решењу број 351-722/2019-03 од 8. децембра 2020. године обрачунатих за уређивање грађевинског земљишта за изградњу објекта на   катастарској парцели број 4637/9 КО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Чајетина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.</w:t>
      </w:r>
    </w:p>
    <w:p w:rsidR="0065311C" w:rsidRPr="00C4279F" w:rsidRDefault="0065311C" w:rsidP="0065311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4.</w:t>
      </w:r>
    </w:p>
    <w:p w:rsidR="0065311C" w:rsidRPr="00C4279F" w:rsidRDefault="0065311C" w:rsidP="006531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Суинвеститори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 ће извести радове  предвиђене чланом 1. Одлуке и након потврде надлежног надзорног органа извршиће се коначни обрачун који ће бити умањен од утврђеног доприноса за уређење грађевинског земљишта.</w:t>
      </w: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65311C" w:rsidRPr="00C4279F" w:rsidRDefault="0065311C" w:rsidP="006531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 w:eastAsia="sr-Latn-C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sr-Cyrl-CS" w:eastAsia="sr-Latn-CS"/>
        </w:rPr>
        <w:t>Члан 5.</w:t>
      </w: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  <w:r w:rsidRPr="00C4279F">
        <w:rPr>
          <w:rFonts w:ascii="Arial" w:eastAsia="Times New Roman" w:hAnsi="Arial" w:cs="Arial"/>
          <w:sz w:val="24"/>
          <w:szCs w:val="24"/>
          <w:lang w:val="sr-Cyrl-CS" w:eastAsia="sr-Latn-CS"/>
        </w:rPr>
        <w:tab/>
        <w:t xml:space="preserve">Овлашћује се Општинска управа да закључи уговор са финансијерима у смислу члана 92.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eastAsia="sr-Latn-CS"/>
        </w:rPr>
        <w:t>Закона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eastAsia="sr-Latn-CS"/>
        </w:rPr>
        <w:t xml:space="preserve"> о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eastAsia="sr-Latn-CS"/>
        </w:rPr>
        <w:t>планирању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eastAsia="sr-Latn-CS"/>
        </w:rPr>
        <w:t xml:space="preserve"> и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eastAsia="sr-Latn-CS"/>
        </w:rPr>
        <w:t>изградњи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, у свему према приложеном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>предмеру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 w:eastAsia="sr-Latn-CS"/>
        </w:rPr>
        <w:t xml:space="preserve"> и предрачуну за предметне радове, с тим што ће се коначан обрачун извршити након завршетка радова.</w:t>
      </w: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65311C" w:rsidRPr="00C4279F" w:rsidRDefault="0065311C" w:rsidP="006531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 w:eastAsia="sr-Latn-C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sr-Cyrl-RS" w:eastAsia="sr-Latn-CS"/>
        </w:rPr>
        <w:t>Члан 6.</w:t>
      </w:r>
    </w:p>
    <w:p w:rsidR="0065311C" w:rsidRPr="00C4279F" w:rsidRDefault="0065311C" w:rsidP="0065311C">
      <w:pPr>
        <w:widowControl w:val="0"/>
        <w:suppressAutoHyphens/>
        <w:spacing w:after="0" w:line="240" w:lineRule="auto"/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</w:pPr>
    </w:p>
    <w:p w:rsidR="0065311C" w:rsidRPr="00C4279F" w:rsidRDefault="0065311C" w:rsidP="0065311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val="ru-RU" w:eastAsia="ar-SA"/>
        </w:rPr>
      </w:pPr>
      <w:r w:rsidRPr="00C4279F"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ab/>
        <w:t xml:space="preserve">Ова одлука ступа на снагу даном доношења а биће објављена у ''Службеном листу општине </w:t>
      </w:r>
      <w:proofErr w:type="spellStart"/>
      <w:r w:rsidRPr="00C4279F"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>Чајетина</w:t>
      </w:r>
      <w:proofErr w:type="spellEnd"/>
      <w:r w:rsidRPr="00C4279F">
        <w:rPr>
          <w:rFonts w:ascii="Arial" w:eastAsia="Times New Roman" w:hAnsi="Arial" w:cs="Arial"/>
          <w:color w:val="000000"/>
          <w:kern w:val="22"/>
          <w:sz w:val="24"/>
          <w:szCs w:val="24"/>
          <w:lang w:val="sr-Cyrl-CS" w:eastAsia="ar-SA"/>
        </w:rPr>
        <w:t>''.</w:t>
      </w: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 w:eastAsia="sr-Latn-CS"/>
        </w:rPr>
      </w:pP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 w:eastAsia="sr-Latn-CS"/>
        </w:rPr>
      </w:pP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sr-Cyrl-CS" w:eastAsia="sr-Cyrl-CS"/>
        </w:rPr>
      </w:pPr>
      <w:r w:rsidRPr="00C4279F">
        <w:rPr>
          <w:rFonts w:ascii="Arial" w:eastAsia="Times New Roman" w:hAnsi="Arial" w:cs="Arial"/>
          <w:b/>
          <w:color w:val="000000"/>
          <w:sz w:val="28"/>
          <w:szCs w:val="28"/>
          <w:lang w:val="sr-Cyrl-CS" w:eastAsia="sr-Cyrl-CS"/>
        </w:rPr>
        <w:t xml:space="preserve">СКУПШТИНА ОПШТИНЕ ЧАЈЕТИНА </w:t>
      </w: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en-US" w:eastAsia="sr-Cyrl-CS"/>
        </w:rPr>
      </w:pPr>
      <w:r w:rsidRPr="00C4279F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>Број:</w:t>
      </w:r>
      <w:r w:rsidRPr="00C4279F">
        <w:rPr>
          <w:rFonts w:ascii="Arial" w:eastAsia="Times New Roman" w:hAnsi="Arial" w:cs="Arial"/>
          <w:b/>
          <w:color w:val="000000"/>
          <w:sz w:val="24"/>
          <w:szCs w:val="24"/>
          <w:lang w:val="en-US" w:eastAsia="sr-Cyrl-CS"/>
        </w:rPr>
        <w:t xml:space="preserve">02-20/2021-01 </w:t>
      </w:r>
      <w:r w:rsidRPr="00C4279F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од </w:t>
      </w:r>
      <w:r w:rsidRPr="00C4279F">
        <w:rPr>
          <w:rFonts w:ascii="Arial" w:eastAsia="Times New Roman" w:hAnsi="Arial" w:cs="Arial"/>
          <w:b/>
          <w:color w:val="000000"/>
          <w:sz w:val="24"/>
          <w:szCs w:val="24"/>
          <w:lang w:val="en-US" w:eastAsia="sr-Cyrl-CS"/>
        </w:rPr>
        <w:t xml:space="preserve">18. </w:t>
      </w:r>
      <w:r w:rsidRPr="00C4279F">
        <w:rPr>
          <w:rFonts w:ascii="Arial" w:eastAsia="Times New Roman" w:hAnsi="Arial" w:cs="Arial"/>
          <w:b/>
          <w:color w:val="000000"/>
          <w:sz w:val="24"/>
          <w:szCs w:val="24"/>
          <w:lang w:val="sr-Cyrl-RS" w:eastAsia="sr-Cyrl-CS"/>
        </w:rPr>
        <w:t xml:space="preserve">фебруара </w:t>
      </w:r>
      <w:r w:rsidRPr="00C4279F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2021. године</w:t>
      </w: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Cyrl-RS" w:eastAsia="sr-Cyrl-CS"/>
        </w:rPr>
      </w:pP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Cyrl-RS" w:eastAsia="sr-Cyrl-CS"/>
        </w:rPr>
      </w:pP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Cyrl-RS" w:eastAsia="sr-Cyrl-CS"/>
        </w:rPr>
      </w:pPr>
    </w:p>
    <w:p w:rsidR="0065311C" w:rsidRPr="00C4279F" w:rsidRDefault="0065311C" w:rsidP="0065311C">
      <w:pPr>
        <w:spacing w:before="240" w:after="0" w:line="240" w:lineRule="auto"/>
        <w:jc w:val="both"/>
        <w:outlineLvl w:val="7"/>
        <w:rPr>
          <w:rFonts w:ascii="Arial" w:eastAsia="Times New Roman" w:hAnsi="Arial" w:cs="Arial"/>
          <w:b/>
          <w:iCs/>
          <w:sz w:val="24"/>
          <w:szCs w:val="24"/>
          <w:lang w:eastAsia="sr-Latn-CS"/>
        </w:rPr>
      </w:pPr>
      <w:r w:rsidRPr="00C4279F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C4279F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C4279F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C4279F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C4279F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C4279F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C4279F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C4279F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</w:r>
      <w:r w:rsidRPr="00C4279F">
        <w:rPr>
          <w:rFonts w:ascii="Arial" w:eastAsia="Times New Roman" w:hAnsi="Arial" w:cs="Arial"/>
          <w:b/>
          <w:i/>
          <w:iCs/>
          <w:sz w:val="24"/>
          <w:szCs w:val="24"/>
          <w:lang w:eastAsia="sr-Latn-CS"/>
        </w:rPr>
        <w:tab/>
        <w:t xml:space="preserve">  </w:t>
      </w:r>
      <w:r w:rsidRPr="00C4279F">
        <w:rPr>
          <w:rFonts w:ascii="Arial" w:eastAsia="Times New Roman" w:hAnsi="Arial" w:cs="Arial"/>
          <w:b/>
          <w:iCs/>
          <w:sz w:val="24"/>
          <w:szCs w:val="24"/>
          <w:lang w:eastAsia="sr-Latn-CS"/>
        </w:rPr>
        <w:t>ПРЕДСЕДНИК</w:t>
      </w: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</w:pPr>
      <w:r w:rsidRPr="00C4279F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Скупштине општине,</w:t>
      </w:r>
    </w:p>
    <w:p w:rsidR="0065311C" w:rsidRPr="00C4279F" w:rsidRDefault="0065311C" w:rsidP="0065311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</w:pPr>
      <w:r w:rsidRPr="00C4279F">
        <w:rPr>
          <w:rFonts w:ascii="Arial" w:eastAsia="Times New Roman" w:hAnsi="Arial" w:cs="Arial"/>
          <w:b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     </w:t>
      </w:r>
      <w:r w:rsidRPr="00C4279F"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  <w:t>Арсен  Ђурић</w:t>
      </w:r>
    </w:p>
    <w:p w:rsidR="0065311C" w:rsidRPr="00C4279F" w:rsidRDefault="0065311C" w:rsidP="0065311C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</w:pPr>
      <w:r w:rsidRPr="00C4279F">
        <w:rPr>
          <w:rFonts w:ascii="Arial" w:eastAsia="Times New Roman" w:hAnsi="Arial" w:cs="Arial"/>
          <w:i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      </w:t>
      </w:r>
    </w:p>
    <w:p w:rsidR="0067794E" w:rsidRPr="00892E4B" w:rsidRDefault="0067794E" w:rsidP="00892E4B">
      <w:bookmarkStart w:id="0" w:name="_GoBack"/>
      <w:bookmarkEnd w:id="0"/>
    </w:p>
    <w:sectPr w:rsidR="0067794E" w:rsidRPr="00892E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708"/>
        </w:tabs>
        <w:ind w:left="708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1" w15:restartNumberingAfterBreak="0">
    <w:nsid w:val="03987AC2"/>
    <w:multiLevelType w:val="hybridMultilevel"/>
    <w:tmpl w:val="56F8C9BE"/>
    <w:lvl w:ilvl="0" w:tplc="843A3C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7338A"/>
    <w:multiLevelType w:val="hybridMultilevel"/>
    <w:tmpl w:val="1C101360"/>
    <w:lvl w:ilvl="0" w:tplc="D48A369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8149D3"/>
    <w:multiLevelType w:val="hybridMultilevel"/>
    <w:tmpl w:val="D0304636"/>
    <w:lvl w:ilvl="0" w:tplc="14D23C8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6531F"/>
    <w:multiLevelType w:val="hybridMultilevel"/>
    <w:tmpl w:val="697C2BC2"/>
    <w:lvl w:ilvl="0" w:tplc="31EA6B80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28F75AD"/>
    <w:multiLevelType w:val="hybridMultilevel"/>
    <w:tmpl w:val="7EB2D34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3283268"/>
    <w:multiLevelType w:val="hybridMultilevel"/>
    <w:tmpl w:val="A742375E"/>
    <w:lvl w:ilvl="0" w:tplc="569CF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160035"/>
    <w:multiLevelType w:val="hybridMultilevel"/>
    <w:tmpl w:val="99166328"/>
    <w:lvl w:ilvl="0" w:tplc="C02494C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FC34A06"/>
    <w:multiLevelType w:val="hybridMultilevel"/>
    <w:tmpl w:val="251E4548"/>
    <w:lvl w:ilvl="0" w:tplc="8F9851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E14057"/>
    <w:multiLevelType w:val="hybridMultilevel"/>
    <w:tmpl w:val="6E1824C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E761A0"/>
    <w:multiLevelType w:val="hybridMultilevel"/>
    <w:tmpl w:val="725CCAEE"/>
    <w:lvl w:ilvl="0" w:tplc="04090011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2508" w:hanging="360"/>
      </w:pPr>
    </w:lvl>
    <w:lvl w:ilvl="2" w:tplc="281A001B" w:tentative="1">
      <w:start w:val="1"/>
      <w:numFmt w:val="lowerRoman"/>
      <w:lvlText w:val="%3."/>
      <w:lvlJc w:val="right"/>
      <w:pPr>
        <w:ind w:left="3228" w:hanging="180"/>
      </w:pPr>
    </w:lvl>
    <w:lvl w:ilvl="3" w:tplc="281A000F" w:tentative="1">
      <w:start w:val="1"/>
      <w:numFmt w:val="decimal"/>
      <w:lvlText w:val="%4."/>
      <w:lvlJc w:val="left"/>
      <w:pPr>
        <w:ind w:left="3948" w:hanging="360"/>
      </w:pPr>
    </w:lvl>
    <w:lvl w:ilvl="4" w:tplc="281A0019" w:tentative="1">
      <w:start w:val="1"/>
      <w:numFmt w:val="lowerLetter"/>
      <w:lvlText w:val="%5."/>
      <w:lvlJc w:val="left"/>
      <w:pPr>
        <w:ind w:left="4668" w:hanging="360"/>
      </w:pPr>
    </w:lvl>
    <w:lvl w:ilvl="5" w:tplc="281A001B" w:tentative="1">
      <w:start w:val="1"/>
      <w:numFmt w:val="lowerRoman"/>
      <w:lvlText w:val="%6."/>
      <w:lvlJc w:val="right"/>
      <w:pPr>
        <w:ind w:left="5388" w:hanging="180"/>
      </w:pPr>
    </w:lvl>
    <w:lvl w:ilvl="6" w:tplc="281A000F" w:tentative="1">
      <w:start w:val="1"/>
      <w:numFmt w:val="decimal"/>
      <w:lvlText w:val="%7."/>
      <w:lvlJc w:val="left"/>
      <w:pPr>
        <w:ind w:left="6108" w:hanging="360"/>
      </w:pPr>
    </w:lvl>
    <w:lvl w:ilvl="7" w:tplc="281A0019" w:tentative="1">
      <w:start w:val="1"/>
      <w:numFmt w:val="lowerLetter"/>
      <w:lvlText w:val="%8."/>
      <w:lvlJc w:val="left"/>
      <w:pPr>
        <w:ind w:left="6828" w:hanging="360"/>
      </w:pPr>
    </w:lvl>
    <w:lvl w:ilvl="8" w:tplc="281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 w15:restartNumberingAfterBreak="0">
    <w:nsid w:val="540A4ADA"/>
    <w:multiLevelType w:val="hybridMultilevel"/>
    <w:tmpl w:val="A0906108"/>
    <w:lvl w:ilvl="0" w:tplc="576649A4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4244171"/>
    <w:multiLevelType w:val="hybridMultilevel"/>
    <w:tmpl w:val="AA7025B4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890161"/>
    <w:multiLevelType w:val="hybridMultilevel"/>
    <w:tmpl w:val="27C29870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12530"/>
    <w:multiLevelType w:val="hybridMultilevel"/>
    <w:tmpl w:val="4CB88FC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E04AD3"/>
    <w:multiLevelType w:val="hybridMultilevel"/>
    <w:tmpl w:val="A5423CD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15833"/>
    <w:multiLevelType w:val="hybridMultilevel"/>
    <w:tmpl w:val="1A6AA1D4"/>
    <w:lvl w:ilvl="0" w:tplc="2BFCC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16"/>
  </w:num>
  <w:num w:numId="4">
    <w:abstractNumId w:val="8"/>
  </w:num>
  <w:num w:numId="5">
    <w:abstractNumId w:val="14"/>
  </w:num>
  <w:num w:numId="6">
    <w:abstractNumId w:val="2"/>
  </w:num>
  <w:num w:numId="7">
    <w:abstractNumId w:val="5"/>
  </w:num>
  <w:num w:numId="8">
    <w:abstractNumId w:val="7"/>
  </w:num>
  <w:num w:numId="9">
    <w:abstractNumId w:val="13"/>
  </w:num>
  <w:num w:numId="10">
    <w:abstractNumId w:val="12"/>
  </w:num>
  <w:num w:numId="11">
    <w:abstractNumId w:val="11"/>
  </w:num>
  <w:num w:numId="12">
    <w:abstractNumId w:val="4"/>
  </w:num>
  <w:num w:numId="13">
    <w:abstractNumId w:val="9"/>
  </w:num>
  <w:num w:numId="14">
    <w:abstractNumId w:val="0"/>
  </w:num>
  <w:num w:numId="15">
    <w:abstractNumId w:val="15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25"/>
    <w:rsid w:val="0004063B"/>
    <w:rsid w:val="0010494F"/>
    <w:rsid w:val="001F33F4"/>
    <w:rsid w:val="00297C30"/>
    <w:rsid w:val="002C28F0"/>
    <w:rsid w:val="0065311C"/>
    <w:rsid w:val="0067794E"/>
    <w:rsid w:val="0084767B"/>
    <w:rsid w:val="00892E4B"/>
    <w:rsid w:val="0091602E"/>
    <w:rsid w:val="00AA0023"/>
    <w:rsid w:val="00D13925"/>
    <w:rsid w:val="00DF6879"/>
    <w:rsid w:val="00E60ADC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3264"/>
  <w15:chartTrackingRefBased/>
  <w15:docId w15:val="{33A1A7DF-7CB3-446D-B4FE-80BC7305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25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D13925"/>
    <w:pPr>
      <w:ind w:left="720"/>
      <w:contextualSpacing/>
    </w:pPr>
  </w:style>
  <w:style w:type="paragraph" w:styleId="Bezrazmaka">
    <w:name w:val="No Spacing"/>
    <w:uiPriority w:val="1"/>
    <w:qFormat/>
    <w:rsid w:val="00D13925"/>
    <w:pPr>
      <w:spacing w:after="0" w:line="240" w:lineRule="auto"/>
    </w:pPr>
    <w:rPr>
      <w:lang w:val="sr-Latn-RS"/>
    </w:rPr>
  </w:style>
  <w:style w:type="character" w:styleId="Naglaavanje">
    <w:name w:val="Emphasis"/>
    <w:basedOn w:val="Podrazumevanifontpasusa"/>
    <w:qFormat/>
    <w:rsid w:val="00D13925"/>
    <w:rPr>
      <w:i/>
      <w:iCs/>
    </w:rPr>
  </w:style>
  <w:style w:type="character" w:styleId="Hiperveza">
    <w:name w:val="Hyperlink"/>
    <w:basedOn w:val="Podrazumevanifontpasusa"/>
    <w:uiPriority w:val="99"/>
    <w:semiHidden/>
    <w:unhideWhenUsed/>
    <w:rsid w:val="00E60ADC"/>
    <w:rPr>
      <w:color w:val="0000FF"/>
      <w:u w:val="single"/>
    </w:rPr>
  </w:style>
  <w:style w:type="table" w:styleId="Koordinatnamreatabele">
    <w:name w:val="Table Grid"/>
    <w:basedOn w:val="Normalnatabela"/>
    <w:uiPriority w:val="59"/>
    <w:rsid w:val="00FF3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cp:lastPrinted>2022-11-23T07:13:00Z</cp:lastPrinted>
  <dcterms:created xsi:type="dcterms:W3CDTF">2022-11-23T07:44:00Z</dcterms:created>
  <dcterms:modified xsi:type="dcterms:W3CDTF">2022-11-23T07:44:00Z</dcterms:modified>
</cp:coreProperties>
</file>