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AB" w:rsidRDefault="000556AB" w:rsidP="000556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40. </w:t>
      </w:r>
      <w:proofErr w:type="spellStart"/>
      <w:r>
        <w:rPr>
          <w:rFonts w:ascii="Arial" w:hAnsi="Arial" w:cs="Arial"/>
          <w:sz w:val="24"/>
          <w:szCs w:val="24"/>
        </w:rPr>
        <w:t>став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тачке</w:t>
      </w:r>
      <w:proofErr w:type="spellEnd"/>
      <w:r>
        <w:rPr>
          <w:rFonts w:ascii="Arial" w:hAnsi="Arial" w:cs="Arial"/>
          <w:sz w:val="24"/>
          <w:szCs w:val="24"/>
        </w:rPr>
        <w:t xml:space="preserve"> 6.  </w:t>
      </w:r>
      <w:proofErr w:type="spellStart"/>
      <w:r>
        <w:rPr>
          <w:rFonts w:ascii="Arial" w:hAnsi="Arial" w:cs="Arial"/>
          <w:sz w:val="24"/>
          <w:szCs w:val="24"/>
        </w:rPr>
        <w:t>Статута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Службени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>
        <w:rPr>
          <w:rFonts w:ascii="Arial" w:hAnsi="Arial" w:cs="Arial"/>
          <w:sz w:val="24"/>
          <w:szCs w:val="24"/>
        </w:rPr>
        <w:t xml:space="preserve">), и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20,21 и 22. Одлуке о утврђивању доприноса за уређивање грађевинског земљишта  ( ''Службени лист општине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'' , број  1/2015…10/2022 ) 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Скупштина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седници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одржаној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04. маја 2023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донела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</w:p>
    <w:p w:rsidR="000556AB" w:rsidRDefault="000556AB" w:rsidP="000556AB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0556AB" w:rsidRDefault="000556AB" w:rsidP="000556AB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0556AB" w:rsidRDefault="000556AB" w:rsidP="000556AB">
      <w:pPr>
        <w:spacing w:after="0" w:line="240" w:lineRule="auto"/>
        <w:ind w:left="1134" w:hanging="425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 xml:space="preserve">ОДЛУКУ О УРЕЂИВАЊУ ГРАЂЕВИНСКОГ ЗЕМЉИШТА СРЕДСТВИМА ГР'' ПЈЕВИЋ'' ЗЛАТИБОР </w:t>
      </w:r>
    </w:p>
    <w:p w:rsidR="000556AB" w:rsidRDefault="000556AB" w:rsidP="000556AB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0556AB" w:rsidRDefault="000556AB" w:rsidP="000556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556AB" w:rsidRPr="008320D6" w:rsidRDefault="000556AB" w:rsidP="000556A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proofErr w:type="spellEnd"/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о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уређивању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предвиђа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извођење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н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а изградњи пута </w:t>
      </w:r>
      <w:proofErr w:type="spellStart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Мачкат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- Крива Река </w:t>
      </w:r>
      <w:r w:rsidRPr="008320D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Л=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3,020 км</w:t>
      </w:r>
      <w:r w:rsidRPr="008320D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0556AB" w:rsidRPr="004A720C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0556AB" w:rsidRDefault="000556AB" w:rsidP="000556AB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0556AB" w:rsidRDefault="000556AB" w:rsidP="000556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На основу достављеног </w:t>
      </w:r>
      <w:proofErr w:type="spellStart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 грађевинских радова  и извршене стручне контроле </w:t>
      </w:r>
      <w:proofErr w:type="spellStart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по налогу  Комисије за контролу извршених грађевинских радова , укупна вредност предметних радова износи  147. 448.589,07  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динара</w:t>
      </w:r>
      <w:proofErr w:type="spellEnd"/>
      <w:r>
        <w:rPr>
          <w:rFonts w:ascii="Arial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без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ПДВ-а </w:t>
      </w:r>
      <w:r>
        <w:rPr>
          <w:rFonts w:ascii="Arial" w:hAnsi="Arial" w:cs="Arial"/>
          <w:sz w:val="24"/>
          <w:szCs w:val="24"/>
          <w:lang w:val="sr-Cyrl-RS" w:eastAsia="sr-Latn-CS"/>
        </w:rPr>
        <w:t xml:space="preserve">. </w:t>
      </w: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0556AB" w:rsidRDefault="000556AB" w:rsidP="000556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556AB" w:rsidRDefault="000556AB" w:rsidP="000556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град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објек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ат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Златибору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на </w:t>
      </w:r>
      <w:proofErr w:type="spellStart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к.п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. број  452/118  КО </w:t>
      </w:r>
      <w:proofErr w:type="spellStart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Чајетина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за  шта ће накнадно бити урађен допринос за уређивање грађевинског земљишта.</w:t>
      </w:r>
    </w:p>
    <w:p w:rsidR="000556AB" w:rsidRDefault="000556AB" w:rsidP="000556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извести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наведене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члана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1.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потврде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надлежног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надзорног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органа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извршиће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коначни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којим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изведених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бити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умањена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утврђеног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доприноса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0556AB" w:rsidRPr="004134B6" w:rsidRDefault="000556AB" w:rsidP="000556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5.</w:t>
      </w:r>
    </w:p>
    <w:p w:rsidR="000556AB" w:rsidRPr="00E74919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 запослени у Општинској  управи  да закључи уговор са финансијером  у смислу члана 92.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Закона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о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планирању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изградњи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,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свему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према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прихваћеном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предмеру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предрачуну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предметне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, с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тим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што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коначан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извршити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завршетка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ab/>
      </w: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bookmarkStart w:id="0" w:name="_GoBack"/>
      <w:bookmarkEnd w:id="0"/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sr-Latn-CS"/>
        </w:rPr>
        <w:lastRenderedPageBreak/>
        <w:t>Члан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6.</w:t>
      </w:r>
    </w:p>
    <w:p w:rsidR="000556AB" w:rsidRDefault="000556AB" w:rsidP="000556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0556AB" w:rsidRDefault="000556AB" w:rsidP="000556AB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0556AB" w:rsidRDefault="000556AB" w:rsidP="000556A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556AB" w:rsidRDefault="000556AB" w:rsidP="00055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400-552/2023-01 од  04. маја 2023. године</w:t>
      </w: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0556AB" w:rsidRDefault="000556AB" w:rsidP="000556AB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0556AB" w:rsidRDefault="000556AB" w:rsidP="000556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BC1588" w:rsidRDefault="000556AB" w:rsidP="000556AB"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sectPr w:rsidR="00BC1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5A2336"/>
    <w:multiLevelType w:val="hybridMultilevel"/>
    <w:tmpl w:val="F8A8EBDA"/>
    <w:lvl w:ilvl="0" w:tplc="CFB87A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987119"/>
    <w:multiLevelType w:val="multilevel"/>
    <w:tmpl w:val="6DFE0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73D4776"/>
    <w:multiLevelType w:val="hybridMultilevel"/>
    <w:tmpl w:val="1F6A722C"/>
    <w:lvl w:ilvl="0" w:tplc="6C128252">
      <w:start w:val="46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320959"/>
    <w:multiLevelType w:val="multilevel"/>
    <w:tmpl w:val="6DFE0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6DA63F5A"/>
    <w:multiLevelType w:val="hybridMultilevel"/>
    <w:tmpl w:val="0382083E"/>
    <w:lvl w:ilvl="0" w:tplc="D242D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F4030"/>
    <w:multiLevelType w:val="multilevel"/>
    <w:tmpl w:val="77D25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80"/>
    <w:rsid w:val="00006A38"/>
    <w:rsid w:val="000459B5"/>
    <w:rsid w:val="000556AB"/>
    <w:rsid w:val="001971AD"/>
    <w:rsid w:val="0045350D"/>
    <w:rsid w:val="004C31AD"/>
    <w:rsid w:val="00642F44"/>
    <w:rsid w:val="007A12C7"/>
    <w:rsid w:val="00BC1588"/>
    <w:rsid w:val="00CE4726"/>
    <w:rsid w:val="00E95B04"/>
    <w:rsid w:val="00EE2807"/>
    <w:rsid w:val="00F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43E7"/>
  <w15:chartTrackingRefBased/>
  <w15:docId w15:val="{B00FF471-840A-45ED-ADC2-C044B3A8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807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2023-08-15T11:03:00Z</dcterms:created>
  <dcterms:modified xsi:type="dcterms:W3CDTF">2023-08-15T11:03:00Z</dcterms:modified>
</cp:coreProperties>
</file>