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sz w:val="24"/>
          <w:szCs w:val="24"/>
          <w:lang w:val="sr-Cyrl-RS"/>
        </w:rPr>
        <w:t xml:space="preserve">На основу члана 27. става 10. и члана 29. Закона о јавној својини                  (''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гласник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РС",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бр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. 72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28.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септембра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2011, 88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6.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октобра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2013, 105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3.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октобра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2014, 104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23.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2016 </w:t>
      </w:r>
      <w:r w:rsidRPr="00D96DBB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D96DBB">
        <w:rPr>
          <w:rFonts w:ascii="Arial" w:hAnsi="Arial" w:cs="Arial"/>
          <w:sz w:val="24"/>
          <w:szCs w:val="24"/>
          <w:lang w:val="en-US"/>
        </w:rPr>
        <w:t>др</w:t>
      </w:r>
      <w:proofErr w:type="spellEnd"/>
      <w:r w:rsidRPr="00D96DB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96DBB">
        <w:rPr>
          <w:rFonts w:ascii="Arial" w:hAnsi="Arial" w:cs="Arial"/>
          <w:sz w:val="24"/>
          <w:szCs w:val="24"/>
          <w:lang w:val="en-US"/>
        </w:rPr>
        <w:t>закон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, 108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29.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2016, 113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17.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2017, 95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8.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2018, 153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21. </w:t>
      </w:r>
      <w:proofErr w:type="spellStart"/>
      <w:r w:rsidRPr="00D96DBB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D96DBB">
        <w:rPr>
          <w:rFonts w:ascii="Arial" w:hAnsi="Arial" w:cs="Arial"/>
          <w:color w:val="000000"/>
          <w:sz w:val="24"/>
          <w:szCs w:val="24"/>
          <w:lang w:val="en-US"/>
        </w:rPr>
        <w:t xml:space="preserve"> 2020</w:t>
      </w:r>
      <w:proofErr w:type="gramStart"/>
      <w:r w:rsidRPr="00D96DBB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 w:rsidRPr="00D96DBB">
        <w:rPr>
          <w:rFonts w:ascii="Arial" w:hAnsi="Arial" w:cs="Arial"/>
          <w:sz w:val="24"/>
          <w:szCs w:val="24"/>
          <w:lang w:val="sr-Cyrl-RS"/>
        </w:rPr>
        <w:t xml:space="preserve"> и</w:t>
      </w:r>
      <w:proofErr w:type="gramEnd"/>
      <w:r w:rsidRPr="00D96DBB">
        <w:rPr>
          <w:rFonts w:ascii="Arial" w:hAnsi="Arial" w:cs="Arial"/>
          <w:sz w:val="24"/>
          <w:szCs w:val="24"/>
          <w:lang w:val="sr-Cyrl-RS"/>
        </w:rPr>
        <w:t xml:space="preserve"> члана 99. става 20. Закона о планирању и изградњи,  и члана 40. Статута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(,,Службени лист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број 2/2019),  Скупштина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на седници одржаној дана 04. маја 2023. године, доноси </w:t>
      </w:r>
    </w:p>
    <w:p w:rsidR="004C31AD" w:rsidRPr="00D96DBB" w:rsidRDefault="004C31AD" w:rsidP="004C31AD">
      <w:pPr>
        <w:spacing w:after="0"/>
        <w:rPr>
          <w:rFonts w:ascii="Arial" w:hAnsi="Arial" w:cs="Arial"/>
          <w:b/>
          <w:sz w:val="28"/>
          <w:szCs w:val="28"/>
          <w:lang w:val="sr-Cyrl-RS"/>
        </w:rPr>
      </w:pPr>
    </w:p>
    <w:p w:rsidR="004C31AD" w:rsidRPr="00D96DBB" w:rsidRDefault="004C31AD" w:rsidP="004C31AD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96DBB">
        <w:rPr>
          <w:rFonts w:ascii="Arial" w:hAnsi="Arial" w:cs="Arial"/>
          <w:b/>
          <w:sz w:val="28"/>
          <w:szCs w:val="28"/>
          <w:lang w:val="sr-Cyrl-RS"/>
        </w:rPr>
        <w:t xml:space="preserve">О Д Л У К У </w:t>
      </w:r>
    </w:p>
    <w:p w:rsidR="004C31AD" w:rsidRPr="00D96DBB" w:rsidRDefault="004C31AD" w:rsidP="004C31AD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hAnsi="Arial" w:cs="Arial"/>
          <w:bCs/>
          <w:sz w:val="24"/>
          <w:szCs w:val="24"/>
          <w:lang w:val="sr-Cyrl-RS"/>
        </w:rPr>
        <w:t>1.</w:t>
      </w:r>
      <w:r w:rsidRPr="00D96DBB">
        <w:rPr>
          <w:rFonts w:ascii="Arial" w:hAnsi="Arial" w:cs="Arial"/>
          <w:b/>
          <w:sz w:val="24"/>
          <w:szCs w:val="24"/>
          <w:lang w:val="sr-Cyrl-RS"/>
        </w:rPr>
        <w:t xml:space="preserve"> ПРИБАВЉА СЕ </w:t>
      </w:r>
      <w:r w:rsidRPr="00D96DB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96DBB">
        <w:rPr>
          <w:rFonts w:ascii="Arial" w:hAnsi="Arial" w:cs="Arial"/>
          <w:b/>
          <w:sz w:val="24"/>
          <w:szCs w:val="24"/>
          <w:lang w:val="sr-Cyrl-RS"/>
        </w:rPr>
        <w:t>без накнаде</w:t>
      </w:r>
      <w:r w:rsidRPr="00D96DBB">
        <w:rPr>
          <w:rFonts w:ascii="Arial" w:hAnsi="Arial" w:cs="Arial"/>
          <w:sz w:val="24"/>
          <w:szCs w:val="24"/>
          <w:lang w:val="sr-Cyrl-RS"/>
        </w:rPr>
        <w:t xml:space="preserve"> земљиште у јавну својину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 на основу споразума о регулисању међусобних обавеза, </w:t>
      </w:r>
      <w:r w:rsidRPr="00D96DBB">
        <w:rPr>
          <w:rFonts w:ascii="Arial" w:hAnsi="Arial" w:cs="Arial"/>
          <w:b/>
          <w:sz w:val="24"/>
          <w:szCs w:val="24"/>
          <w:lang w:val="sr-Cyrl-RS"/>
        </w:rPr>
        <w:t xml:space="preserve">од ЈАНКОВИЋ ДРАГОМИРА из </w:t>
      </w:r>
      <w:proofErr w:type="spellStart"/>
      <w:r w:rsidRPr="00D96DBB">
        <w:rPr>
          <w:rFonts w:ascii="Arial" w:hAnsi="Arial" w:cs="Arial"/>
          <w:b/>
          <w:sz w:val="24"/>
          <w:szCs w:val="24"/>
          <w:lang w:val="sr-Cyrl-RS"/>
        </w:rPr>
        <w:t>Рожанства</w:t>
      </w:r>
      <w:proofErr w:type="spellEnd"/>
      <w:r w:rsidRPr="00D96DBB">
        <w:rPr>
          <w:rFonts w:ascii="Arial" w:hAnsi="Arial" w:cs="Arial"/>
          <w:b/>
          <w:sz w:val="24"/>
          <w:szCs w:val="24"/>
          <w:lang w:val="sr-Cyrl-RS"/>
        </w:rPr>
        <w:t xml:space="preserve"> и ЈАНКОВИЋ БОРИВОЈА из </w:t>
      </w:r>
      <w:proofErr w:type="spellStart"/>
      <w:r w:rsidRPr="00D96DBB">
        <w:rPr>
          <w:rFonts w:ascii="Arial" w:hAnsi="Arial" w:cs="Arial"/>
          <w:b/>
          <w:sz w:val="24"/>
          <w:szCs w:val="24"/>
          <w:lang w:val="sr-Cyrl-RS"/>
        </w:rPr>
        <w:t>Рожанства</w:t>
      </w:r>
      <w:proofErr w:type="spellEnd"/>
      <w:r w:rsidRPr="00D96DBB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D96DBB">
        <w:rPr>
          <w:rFonts w:ascii="Arial" w:hAnsi="Arial" w:cs="Arial"/>
          <w:sz w:val="24"/>
          <w:szCs w:val="24"/>
          <w:lang w:val="sr-Cyrl-RS"/>
        </w:rPr>
        <w:t xml:space="preserve">у циљу изградње резервоара за воду, и то: 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96DBB">
        <w:rPr>
          <w:rFonts w:ascii="Arial" w:hAnsi="Arial" w:cs="Arial"/>
          <w:b/>
          <w:sz w:val="24"/>
          <w:szCs w:val="24"/>
          <w:lang w:val="sr-Cyrl-RS"/>
        </w:rPr>
        <w:tab/>
        <w:t xml:space="preserve">-катастарска парцела број 974/4 КО </w:t>
      </w:r>
      <w:proofErr w:type="spellStart"/>
      <w:r w:rsidRPr="00D96DBB">
        <w:rPr>
          <w:rFonts w:ascii="Arial" w:hAnsi="Arial" w:cs="Arial"/>
          <w:b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b/>
          <w:sz w:val="24"/>
          <w:szCs w:val="24"/>
          <w:lang w:val="sr-Cyrl-RS"/>
        </w:rPr>
        <w:t>, површине 295 м</w:t>
      </w:r>
      <w:r w:rsidRPr="00D96DBB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D96DBB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D96DBB">
        <w:rPr>
          <w:rFonts w:ascii="Arial" w:hAnsi="Arial" w:cs="Arial"/>
          <w:sz w:val="24"/>
          <w:szCs w:val="24"/>
          <w:lang w:val="sr-Cyrl-RS"/>
        </w:rPr>
        <w:t xml:space="preserve">уписана у Лист непокретности број 260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у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сусвојини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Јанковић Драгомира из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и Јанковић Боривоја из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D96DBB">
        <w:rPr>
          <w:rFonts w:ascii="Arial" w:hAnsi="Arial" w:cs="Arial"/>
          <w:b/>
          <w:sz w:val="24"/>
          <w:szCs w:val="24"/>
          <w:lang w:val="sr-Cyrl-RS"/>
        </w:rPr>
        <w:t xml:space="preserve">БЕЗ НАКНАДЕ. 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b/>
          <w:sz w:val="24"/>
          <w:szCs w:val="24"/>
          <w:lang w:val="sr-Cyrl-RS"/>
        </w:rPr>
        <w:t xml:space="preserve">            </w:t>
      </w:r>
      <w:r w:rsidRPr="00D96DBB">
        <w:rPr>
          <w:rFonts w:ascii="Arial" w:hAnsi="Arial" w:cs="Arial"/>
          <w:bCs/>
          <w:sz w:val="24"/>
          <w:szCs w:val="24"/>
          <w:lang w:val="sr-Cyrl-RS"/>
        </w:rPr>
        <w:t>2</w:t>
      </w:r>
      <w:r w:rsidRPr="00D96DBB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 w:rsidRPr="00D96DBB">
        <w:rPr>
          <w:rFonts w:ascii="Arial" w:hAnsi="Arial" w:cs="Arial"/>
          <w:sz w:val="24"/>
          <w:szCs w:val="24"/>
          <w:lang w:val="sr-Cyrl-RS"/>
        </w:rPr>
        <w:t xml:space="preserve">На основу ове одлуке, закључиће се уговор о прибављању непокретности у јавну својину, између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са једне стране и Јанковић Драгомира из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и Јанковић Боривоја из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са друге стране, у року од 30 дана од дана ступања на снагу ове одлуке, трошкове  овере сносиће општина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>.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sz w:val="24"/>
          <w:szCs w:val="24"/>
          <w:lang w:val="sr-Cyrl-RS"/>
        </w:rPr>
        <w:tab/>
        <w:t xml:space="preserve">3. Овлашћује се председник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Милан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Стаматовић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да у име и за рачун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закључи уговор из става 2. изреке ове одлуке. 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sz w:val="24"/>
          <w:szCs w:val="24"/>
          <w:lang w:val="sr-Cyrl-RS"/>
        </w:rPr>
        <w:tab/>
        <w:t xml:space="preserve">4. Уговор из става 2. изреке ове одлуке, закључује се по претходно прибављеном мишљењу Општинског правобранилаштва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sz w:val="24"/>
          <w:szCs w:val="24"/>
          <w:lang w:val="sr-Cyrl-RS"/>
        </w:rPr>
        <w:tab/>
        <w:t xml:space="preserve">5. Ова одлука ће се објавити у Службеном листу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и ступа на снагу осмог дана од дана објављивања. </w:t>
      </w:r>
    </w:p>
    <w:p w:rsidR="004C31AD" w:rsidRPr="00D96DBB" w:rsidRDefault="004C31AD" w:rsidP="004C31AD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4C31AD" w:rsidRPr="00D96DBB" w:rsidRDefault="004C31AD" w:rsidP="004C31AD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D96DBB">
        <w:rPr>
          <w:rFonts w:ascii="Arial" w:hAnsi="Arial" w:cs="Arial"/>
          <w:b/>
          <w:i/>
          <w:sz w:val="24"/>
          <w:szCs w:val="24"/>
          <w:lang w:val="sr-Cyrl-RS"/>
        </w:rPr>
        <w:t xml:space="preserve">О б р а з л о ж е њ е 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hAnsi="Arial" w:cs="Arial"/>
          <w:sz w:val="24"/>
          <w:szCs w:val="24"/>
          <w:lang w:val="sr-Cyrl-RS"/>
        </w:rPr>
        <w:t xml:space="preserve">Дана 07. марта 2023. године Општинској управи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обратило се Јавно комунално предузеће Водовод Златибор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захтевом за прибављање у јавну својину парцеле 974/4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. У предметном захтеву наведено је да је Општина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коју је заступао Општински јавни правобранилац Синиша Булатовић, потписала је споразум о регулисању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међусобих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односа (бр. ОП 82/2019 од 6.9.2019. године) са Јанковић Драгомиром и Јанковић Боривојем из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. Споразум се односи на издвајање дела парцеле број 974/1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у површини од 2,95 ари, за потребе изградње резервоара за воду. Општинско Веће донело је закључак број 400-417/2019 од 24. априла 2019. године. којим се дефинише сагласност на закључење споразума, као и износ новчане накнаде. Општина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је имала обавезу да исплати 285.000,00 динара у року од 15 дана од закључења споразума, што је и извршено. Након тога ЈКП Водовод је ангажовао геометра, који је издвојио део парцеле дефинисан споразумом и урадио Елаборат за потребе издвајања дела парцеле. Геодетска управа је формирала нову кат. парцелу и доделила јој број 974/4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>.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sz w:val="24"/>
          <w:szCs w:val="24"/>
          <w:lang w:val="sr-Cyrl-RS"/>
        </w:rPr>
        <w:tab/>
        <w:t xml:space="preserve">Поступајући по наведеном захтеву, утврђено је следеће чињенично стање. 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sz w:val="24"/>
          <w:szCs w:val="24"/>
          <w:lang w:val="sr-Cyrl-RS"/>
        </w:rPr>
        <w:lastRenderedPageBreak/>
        <w:tab/>
        <w:t xml:space="preserve">Јанковић Драгомир из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и Јанковић Боривоје из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су сувласници непокретности-шумског земљишта, означеног као катастарска парцела број 974/4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површине 295 м</w:t>
      </w:r>
      <w:r w:rsidRPr="00D96DBB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D96DBB">
        <w:rPr>
          <w:rFonts w:ascii="Arial" w:hAnsi="Arial" w:cs="Arial"/>
          <w:sz w:val="24"/>
          <w:szCs w:val="24"/>
          <w:lang w:val="sr-Cyrl-RS"/>
        </w:rPr>
        <w:t xml:space="preserve">, које чињенице су утврђене увидом у Лист непокретности број 260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прибављених из базе катастара непокретности Републичког геодетског  завода. 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sz w:val="24"/>
          <w:szCs w:val="24"/>
          <w:lang w:val="sr-Cyrl-RS"/>
        </w:rPr>
        <w:tab/>
        <w:t xml:space="preserve">Увидом у споразум о регулисању међусобних односа број: ОП 82/2019 од 06.09.2019 године, који је закључен између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коју је заступао законски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заступнк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Општински правобранилац, Синиша Булатовић и Јанковић Драгомира и Јанковић Боривоја оба из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утврђено је да је предмет споразума издвајање дела кат. парцеле 974/1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у површини од 2,95 ари, за коју се Општина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обавезује да исплати 285.000,00 динара.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sz w:val="24"/>
          <w:szCs w:val="24"/>
          <w:lang w:val="sr-Cyrl-RS"/>
        </w:rPr>
        <w:t xml:space="preserve">            На усменој расправи одржаној 09. марта 2023. године у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Рожанству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странке Јанковић Драгомир и Јанковић Боривоје изјаснили су се да је закључен споразум, накнада је извршена и како је предметна кат парцела 974/4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издвојена у површини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предвиђеном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споразумом од кат. парцеле 974/1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>, сагласни су да се може приступити закључењу уговора без накнаде.</w:t>
      </w:r>
    </w:p>
    <w:p w:rsidR="004C31AD" w:rsidRPr="00D96DBB" w:rsidRDefault="004C31AD" w:rsidP="004C3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96DBB">
        <w:rPr>
          <w:rFonts w:ascii="Arial" w:hAnsi="Arial" w:cs="Arial"/>
          <w:sz w:val="24"/>
          <w:szCs w:val="24"/>
          <w:lang w:val="sr-Cyrl-RS"/>
        </w:rPr>
        <w:tab/>
        <w:t xml:space="preserve">Како је у току израда пројектне документацији за резервоар Јанковићи који је планиран на овој парцели и како би се омогућило боље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водоснадбевање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становништва на територији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, потребно је прибавити у јавну својину општине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 xml:space="preserve"> кат. парцелу 974/4 КО </w:t>
      </w:r>
      <w:proofErr w:type="spellStart"/>
      <w:r w:rsidRPr="00D96DBB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D96DBB">
        <w:rPr>
          <w:rFonts w:ascii="Arial" w:hAnsi="Arial" w:cs="Arial"/>
          <w:sz w:val="24"/>
          <w:szCs w:val="24"/>
          <w:lang w:val="sr-Cyrl-RS"/>
        </w:rPr>
        <w:t>.</w:t>
      </w:r>
      <w:r w:rsidRPr="00D96DBB">
        <w:rPr>
          <w:rFonts w:ascii="Arial" w:hAnsi="Arial" w:cs="Arial"/>
          <w:sz w:val="24"/>
          <w:szCs w:val="24"/>
          <w:lang w:val="sr-Cyrl-RS"/>
        </w:rPr>
        <w:tab/>
      </w:r>
    </w:p>
    <w:p w:rsidR="004C31AD" w:rsidRPr="00D96DBB" w:rsidRDefault="004C31AD" w:rsidP="004C31AD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96DBB">
        <w:rPr>
          <w:rFonts w:ascii="Arial" w:eastAsia="Times New Roman" w:hAnsi="Arial" w:cs="Arial"/>
          <w:sz w:val="24"/>
          <w:szCs w:val="24"/>
          <w:lang w:val="sr-Cyrl-RS"/>
        </w:rPr>
        <w:t xml:space="preserve">У конкретном случају, предметно прибављање непокретности у јавну својину Општине </w:t>
      </w:r>
      <w:proofErr w:type="spellStart"/>
      <w:r w:rsidRPr="00D96DB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eastAsia="Times New Roman" w:hAnsi="Arial" w:cs="Arial"/>
          <w:sz w:val="24"/>
          <w:szCs w:val="24"/>
          <w:lang w:val="sr-Cyrl-RS"/>
        </w:rPr>
        <w:t xml:space="preserve">,  је у интересу за Општину </w:t>
      </w:r>
      <w:proofErr w:type="spellStart"/>
      <w:r w:rsidRPr="00D96DB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D96DBB">
        <w:rPr>
          <w:rFonts w:ascii="Arial" w:eastAsia="Times New Roman" w:hAnsi="Arial" w:cs="Arial"/>
          <w:sz w:val="24"/>
          <w:szCs w:val="24"/>
          <w:lang w:val="sr-Cyrl-RS"/>
        </w:rPr>
        <w:t xml:space="preserve">, као јединицу локалне самоуправе, јер се стварају услови за ефикасно остваривања права и вршење обавеза јединице локалне самоуправе. Предметно прибављање се обавља на основу споразума, накнада је исплаћена и парцела је издвојена према споразуму, са чим су се странке усагласиле. </w:t>
      </w:r>
    </w:p>
    <w:p w:rsidR="004C31AD" w:rsidRPr="00D96DBB" w:rsidRDefault="004C31AD" w:rsidP="004C31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C31AD" w:rsidRPr="00D96DBB" w:rsidRDefault="004C31AD" w:rsidP="004C31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D96DBB">
        <w:rPr>
          <w:rFonts w:ascii="Arial" w:eastAsia="Times New Roman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4C31AD" w:rsidRPr="00D96DBB" w:rsidRDefault="004C31AD" w:rsidP="004C31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>Број: 463-8/2023-02 од 04. маја 2023.године</w:t>
      </w:r>
    </w:p>
    <w:p w:rsidR="004C31AD" w:rsidRPr="00D96DBB" w:rsidRDefault="004C31AD" w:rsidP="004C31A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C31AD" w:rsidRPr="00D96DBB" w:rsidRDefault="004C31AD" w:rsidP="004C31A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ab/>
        <w:t>ПРЕДСЕДНИК</w:t>
      </w:r>
    </w:p>
    <w:p w:rsidR="004C31AD" w:rsidRPr="00D96DBB" w:rsidRDefault="004C31AD" w:rsidP="004C31AD">
      <w:pPr>
        <w:shd w:val="clear" w:color="auto" w:fill="FFFFFF"/>
        <w:spacing w:after="0" w:line="240" w:lineRule="auto"/>
        <w:ind w:firstLine="480"/>
        <w:jc w:val="right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96D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СКУПШТИНЕ ОПШТИНЕ ,</w:t>
      </w:r>
    </w:p>
    <w:p w:rsidR="004C31AD" w:rsidRPr="00D96DBB" w:rsidRDefault="004C31AD" w:rsidP="004C31AD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bCs/>
          <w:i/>
          <w:sz w:val="24"/>
          <w:szCs w:val="24"/>
          <w:lang w:val="sr-Cyrl-RS"/>
        </w:rPr>
      </w:pP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/>
          <w:i/>
          <w:sz w:val="24"/>
          <w:szCs w:val="24"/>
          <w:lang w:val="sr-Cyrl-RS"/>
        </w:rPr>
        <w:tab/>
      </w:r>
      <w:r w:rsidRPr="00D96DBB">
        <w:rPr>
          <w:rFonts w:ascii="Arial" w:eastAsia="Times New Roman" w:hAnsi="Arial" w:cs="Arial"/>
          <w:bCs/>
          <w:i/>
          <w:sz w:val="24"/>
          <w:szCs w:val="24"/>
          <w:lang w:val="sr-Cyrl-RS"/>
        </w:rPr>
        <w:t>Арсен Ђурић</w:t>
      </w:r>
    </w:p>
    <w:p w:rsidR="00006A38" w:rsidRDefault="00006A38" w:rsidP="00F67780">
      <w:bookmarkStart w:id="0" w:name="_GoBack"/>
      <w:bookmarkEnd w:id="0"/>
    </w:p>
    <w:sectPr w:rsidR="00006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5A2336"/>
    <w:multiLevelType w:val="hybridMultilevel"/>
    <w:tmpl w:val="F8A8EBDA"/>
    <w:lvl w:ilvl="0" w:tplc="CFB87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98711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832095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DA63F5A"/>
    <w:multiLevelType w:val="hybridMultilevel"/>
    <w:tmpl w:val="0382083E"/>
    <w:lvl w:ilvl="0" w:tplc="D242D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4030"/>
    <w:multiLevelType w:val="multilevel"/>
    <w:tmpl w:val="77D25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0"/>
    <w:rsid w:val="00006A38"/>
    <w:rsid w:val="000459B5"/>
    <w:rsid w:val="004C31AD"/>
    <w:rsid w:val="00CE4726"/>
    <w:rsid w:val="00E95B04"/>
    <w:rsid w:val="00EE2807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43E7"/>
  <w15:chartTrackingRefBased/>
  <w15:docId w15:val="{B00FF471-840A-45ED-ADC2-C044B3A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07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2023-08-15T10:53:00Z</dcterms:created>
  <dcterms:modified xsi:type="dcterms:W3CDTF">2023-08-15T10:53:00Z</dcterms:modified>
</cp:coreProperties>
</file>