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РЕПУБЛИКА СРБИЈА</w:t>
      </w:r>
    </w:p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ОПШТИНА ЧАЈЕТИНА</w:t>
      </w:r>
    </w:p>
    <w:p w:rsidR="008B3923" w:rsidRDefault="008B392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Општинска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управа</w:t>
      </w:r>
      <w:proofErr w:type="spellEnd"/>
    </w:p>
    <w:p w:rsidR="008B3923" w:rsidRDefault="008B392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Број</w:t>
      </w:r>
      <w:proofErr w:type="spellEnd"/>
      <w:r>
        <w:rPr>
          <w:b/>
          <w:bCs/>
          <w:szCs w:val="24"/>
        </w:rPr>
        <w:t>: 404-22</w:t>
      </w:r>
      <w:r>
        <w:rPr>
          <w:b/>
          <w:bCs/>
          <w:szCs w:val="24"/>
          <w:lang w:val="sr-Cyrl-CS"/>
        </w:rPr>
        <w:t>/20-02</w:t>
      </w:r>
    </w:p>
    <w:p w:rsidR="008B3923" w:rsidRDefault="008B392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Дана</w:t>
      </w:r>
      <w:proofErr w:type="spellEnd"/>
      <w:r>
        <w:rPr>
          <w:b/>
          <w:bCs/>
          <w:szCs w:val="24"/>
        </w:rPr>
        <w:t xml:space="preserve">: </w:t>
      </w:r>
      <w:r w:rsidR="00F666B2">
        <w:rPr>
          <w:b/>
          <w:bCs/>
          <w:szCs w:val="24"/>
        </w:rPr>
        <w:t>04.06</w:t>
      </w:r>
      <w:r>
        <w:rPr>
          <w:b/>
          <w:bCs/>
          <w:szCs w:val="24"/>
        </w:rPr>
        <w:t>.2020</w:t>
      </w:r>
      <w:r>
        <w:rPr>
          <w:b/>
          <w:bCs/>
          <w:szCs w:val="24"/>
          <w:lang w:val="sr-Cyrl-CS"/>
        </w:rPr>
        <w:t xml:space="preserve">. </w:t>
      </w:r>
      <w:proofErr w:type="spellStart"/>
      <w:proofErr w:type="gramStart"/>
      <w:r>
        <w:rPr>
          <w:b/>
          <w:bCs/>
          <w:szCs w:val="24"/>
        </w:rPr>
        <w:t>године</w:t>
      </w:r>
      <w:proofErr w:type="spellEnd"/>
      <w:proofErr w:type="gramEnd"/>
    </w:p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Ч а ј е т и н а </w:t>
      </w:r>
    </w:p>
    <w:p w:rsidR="008B3923" w:rsidRDefault="008B3923" w:rsidP="008B3923">
      <w:pPr>
        <w:jc w:val="both"/>
        <w:rPr>
          <w:b/>
          <w:bCs/>
          <w:szCs w:val="24"/>
        </w:rPr>
      </w:pPr>
    </w:p>
    <w:p w:rsidR="008B3923" w:rsidRDefault="008B3923" w:rsidP="008B3923">
      <w:pPr>
        <w:jc w:val="both"/>
        <w:rPr>
          <w:b/>
          <w:bCs/>
          <w:szCs w:val="24"/>
        </w:rPr>
      </w:pPr>
    </w:p>
    <w:p w:rsidR="008B3923" w:rsidRDefault="008B3923" w:rsidP="008B3923">
      <w:pPr>
        <w:rPr>
          <w:b/>
          <w:color w:val="000000"/>
          <w:szCs w:val="24"/>
        </w:rPr>
      </w:pPr>
      <w:proofErr w:type="spellStart"/>
      <w:r>
        <w:rPr>
          <w:b/>
          <w:szCs w:val="24"/>
        </w:rPr>
        <w:t>Измене</w:t>
      </w:r>
      <w:proofErr w:type="spellEnd"/>
      <w:r>
        <w:rPr>
          <w:b/>
          <w:szCs w:val="24"/>
        </w:rPr>
        <w:t xml:space="preserve"> и </w:t>
      </w:r>
      <w:proofErr w:type="spellStart"/>
      <w:r>
        <w:rPr>
          <w:b/>
          <w:szCs w:val="24"/>
        </w:rPr>
        <w:t>допуне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конкурсне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документације</w:t>
      </w:r>
      <w:proofErr w:type="spell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за</w:t>
      </w:r>
      <w:proofErr w:type="spellEnd"/>
      <w:proofErr w:type="gramEnd"/>
      <w:r>
        <w:rPr>
          <w:b/>
          <w:szCs w:val="24"/>
        </w:rPr>
        <w:t xml:space="preserve"> ЈНВВ 09/20 </w:t>
      </w:r>
      <w:r w:rsidRPr="008B3923">
        <w:rPr>
          <w:b/>
          <w:color w:val="000000"/>
          <w:szCs w:val="24"/>
          <w:lang w:val="sr-Cyrl-CS"/>
        </w:rPr>
        <w:t>изградња трим стазе и подлоге за игралишта</w:t>
      </w:r>
    </w:p>
    <w:p w:rsidR="005B25B4" w:rsidRDefault="005B25B4" w:rsidP="008B3923">
      <w:pPr>
        <w:spacing w:before="90"/>
      </w:pPr>
    </w:p>
    <w:p w:rsidR="00447198" w:rsidRDefault="008B3923" w:rsidP="00447198">
      <w:pPr>
        <w:jc w:val="both"/>
        <w:rPr>
          <w:szCs w:val="24"/>
          <w:lang w:val="sr-Cyrl-CS"/>
        </w:rPr>
      </w:pPr>
      <w:r>
        <w:rPr>
          <w:lang w:val="sr-Cyrl-RS"/>
        </w:rPr>
        <w:t xml:space="preserve">Мења се конкурсна документација на страни </w:t>
      </w:r>
      <w:r w:rsidRPr="00087F0F">
        <w:rPr>
          <w:lang w:val="sr-Cyrl-RS"/>
        </w:rPr>
        <w:t xml:space="preserve">6 </w:t>
      </w:r>
      <w:r w:rsidR="00447198">
        <w:rPr>
          <w:szCs w:val="24"/>
          <w:lang w:val="sr-Cyrl-CS"/>
        </w:rPr>
        <w:t>Додатни услови члан 76.</w:t>
      </w:r>
      <w:r w:rsidR="00F666B2">
        <w:rPr>
          <w:szCs w:val="24"/>
        </w:rPr>
        <w:t xml:space="preserve"> </w:t>
      </w:r>
      <w:r w:rsidR="00447198">
        <w:rPr>
          <w:szCs w:val="24"/>
          <w:lang w:val="sr-Cyrl-RS"/>
        </w:rPr>
        <w:t xml:space="preserve">у делу </w:t>
      </w:r>
      <w:r w:rsidR="00447198" w:rsidRPr="003F2F64">
        <w:rPr>
          <w:szCs w:val="24"/>
          <w:lang w:val="sr-Cyrl-CS"/>
        </w:rPr>
        <w:t xml:space="preserve">Сертификати за тартан, и опрему за </w:t>
      </w:r>
      <w:r w:rsidR="00447198">
        <w:rPr>
          <w:szCs w:val="24"/>
        </w:rPr>
        <w:t>zip line</w:t>
      </w:r>
      <w:r w:rsidR="00447198" w:rsidRPr="003F2F64">
        <w:rPr>
          <w:szCs w:val="24"/>
          <w:lang w:val="sr-Cyrl-CS"/>
        </w:rPr>
        <w:t>.</w:t>
      </w:r>
      <w:r w:rsidR="00447198">
        <w:rPr>
          <w:szCs w:val="24"/>
          <w:lang w:val="sr-Cyrl-CS"/>
        </w:rPr>
        <w:t xml:space="preserve"> Након измена гласи: </w:t>
      </w:r>
    </w:p>
    <w:p w:rsidR="00447198" w:rsidRPr="00D467DC" w:rsidRDefault="00447198" w:rsidP="00447198">
      <w:pPr>
        <w:jc w:val="both"/>
        <w:rPr>
          <w:szCs w:val="24"/>
        </w:rPr>
      </w:pPr>
      <w:r>
        <w:rPr>
          <w:szCs w:val="24"/>
          <w:lang w:val="sr-Cyrl-RS"/>
        </w:rPr>
        <w:t>За тартан доставити извештај о испитивању спортских подлога издат од стране акредитоване лабораторије по стандарду 18035-6:2014-12 или „одговарајући“,</w:t>
      </w:r>
      <w:r w:rsidR="00F666B2">
        <w:rPr>
          <w:szCs w:val="24"/>
        </w:rPr>
        <w:t xml:space="preserve"> </w:t>
      </w:r>
      <w:r>
        <w:rPr>
          <w:szCs w:val="24"/>
          <w:lang w:val="sr-Cyrl-RS"/>
        </w:rPr>
        <w:t>а за опрему за</w:t>
      </w:r>
      <w:r>
        <w:rPr>
          <w:szCs w:val="24"/>
        </w:rPr>
        <w:t xml:space="preserve"> zip line</w:t>
      </w:r>
      <w:r>
        <w:rPr>
          <w:szCs w:val="24"/>
          <w:lang w:val="sr-Cyrl-RS"/>
        </w:rPr>
        <w:t xml:space="preserve"> остаје сертификат као што је наведено у конкурсној документацији.</w:t>
      </w:r>
    </w:p>
    <w:p w:rsidR="008B3923" w:rsidRDefault="008B3923" w:rsidP="008B3923">
      <w:pPr>
        <w:jc w:val="both"/>
        <w:rPr>
          <w:szCs w:val="24"/>
          <w:lang w:val="sr-Cyrl-RS"/>
        </w:rPr>
      </w:pPr>
    </w:p>
    <w:p w:rsidR="00EE32B2" w:rsidRPr="00447198" w:rsidRDefault="00EE32B2" w:rsidP="008B3923">
      <w:pPr>
        <w:jc w:val="both"/>
        <w:rPr>
          <w:szCs w:val="24"/>
          <w:lang w:val="sr-Cyrl-RS"/>
        </w:rPr>
      </w:pPr>
    </w:p>
    <w:p w:rsidR="00087F0F" w:rsidRDefault="00EE32B2" w:rsidP="008B3923">
      <w:pPr>
        <w:spacing w:before="90"/>
        <w:rPr>
          <w:lang w:val="sr-Cyrl-RS"/>
        </w:rPr>
      </w:pPr>
      <w:r>
        <w:rPr>
          <w:lang w:val="sr-Cyrl-RS"/>
        </w:rPr>
        <w:t>Мења се конкурсна документација на страни</w:t>
      </w:r>
      <w:r>
        <w:rPr>
          <w:lang w:val="sr-Cyrl-RS"/>
        </w:rPr>
        <w:t xml:space="preserve"> 15, тачка 5.16 и након измена гласи: </w:t>
      </w:r>
    </w:p>
    <w:p w:rsidR="00EE32B2" w:rsidRDefault="00EE32B2" w:rsidP="008B3923">
      <w:pPr>
        <w:spacing w:before="90"/>
        <w:rPr>
          <w:lang w:val="sr-Cyrl-RS"/>
        </w:rPr>
      </w:pPr>
    </w:p>
    <w:p w:rsidR="00EE32B2" w:rsidRDefault="00EE32B2" w:rsidP="00EE32B2">
      <w:pPr>
        <w:jc w:val="both"/>
        <w:rPr>
          <w:b/>
          <w:szCs w:val="24"/>
          <w:lang w:val="sr-Cyrl-CS"/>
        </w:rPr>
      </w:pPr>
      <w:r w:rsidRPr="00EE29DA">
        <w:rPr>
          <w:b/>
          <w:szCs w:val="24"/>
          <w:lang w:val="sr-Cyrl-CS"/>
        </w:rPr>
        <w:t>5.16 ДИНАМИКА ВРШЕЊА РАДОВА И ДРУГИ УСЛОВИ</w:t>
      </w:r>
    </w:p>
    <w:p w:rsidR="00EE32B2" w:rsidRPr="00EE29DA" w:rsidRDefault="00EE32B2" w:rsidP="00EE32B2">
      <w:pPr>
        <w:jc w:val="both"/>
        <w:rPr>
          <w:b/>
          <w:szCs w:val="24"/>
          <w:lang w:val="sr-Cyrl-CS"/>
        </w:rPr>
      </w:pPr>
    </w:p>
    <w:p w:rsidR="00EE32B2" w:rsidRPr="00EE32B2" w:rsidRDefault="00EE32B2" w:rsidP="00EE32B2">
      <w:pPr>
        <w:jc w:val="both"/>
        <w:rPr>
          <w:b/>
          <w:szCs w:val="24"/>
          <w:lang w:val="sr-Cyrl-CS"/>
        </w:rPr>
      </w:pPr>
      <w:r w:rsidRPr="00EE32B2">
        <w:rPr>
          <w:szCs w:val="24"/>
          <w:lang w:val="sr-Cyrl-CS"/>
        </w:rPr>
        <w:t xml:space="preserve">Предметни радови вршиће се на </w:t>
      </w:r>
      <w:r>
        <w:rPr>
          <w:szCs w:val="24"/>
          <w:lang w:val="sr-Cyrl-CS"/>
        </w:rPr>
        <w:t>Златибору,</w:t>
      </w:r>
      <w:r w:rsidRPr="00EE32B2">
        <w:rPr>
          <w:szCs w:val="24"/>
          <w:lang w:val="sr-Cyrl-CS"/>
        </w:rPr>
        <w:t xml:space="preserve"> </w:t>
      </w:r>
      <w:r w:rsidRPr="00EE32B2">
        <w:rPr>
          <w:szCs w:val="24"/>
          <w:lang w:val="sr-Cyrl-CS"/>
        </w:rPr>
        <w:t>на делу кат.парцеле 4572/47, КО Чајетина.</w:t>
      </w:r>
    </w:p>
    <w:p w:rsidR="00EE32B2" w:rsidRPr="00EE32B2" w:rsidRDefault="00EE32B2" w:rsidP="00EE32B2">
      <w:pPr>
        <w:jc w:val="both"/>
        <w:rPr>
          <w:szCs w:val="24"/>
          <w:lang w:val="sr-Cyrl-CS"/>
        </w:rPr>
      </w:pPr>
    </w:p>
    <w:p w:rsidR="00EE32B2" w:rsidRPr="00EE32B2" w:rsidRDefault="00EE32B2" w:rsidP="00EE32B2">
      <w:pPr>
        <w:jc w:val="both"/>
        <w:rPr>
          <w:szCs w:val="24"/>
          <w:lang w:val="sr-Cyrl-CS"/>
        </w:rPr>
      </w:pPr>
      <w:r w:rsidRPr="00EE32B2">
        <w:rPr>
          <w:szCs w:val="24"/>
          <w:lang w:val="sr-Cyrl-CS"/>
        </w:rPr>
        <w:t>Рок за израду идејног пројекта је 10 дана од дана потписивања уговора.</w:t>
      </w:r>
    </w:p>
    <w:p w:rsidR="00EE32B2" w:rsidRPr="00EE32B2" w:rsidRDefault="00EE32B2" w:rsidP="00EE32B2">
      <w:pPr>
        <w:jc w:val="both"/>
        <w:rPr>
          <w:szCs w:val="24"/>
          <w:lang w:val="sr-Cyrl-CS"/>
        </w:rPr>
      </w:pPr>
      <w:r w:rsidRPr="00EE32B2">
        <w:rPr>
          <w:szCs w:val="24"/>
          <w:lang w:val="sr-Cyrl-CS"/>
        </w:rPr>
        <w:t>Рок за извођење радова је 70 дана од дана одобрења пројекта од стране наручиоца</w:t>
      </w:r>
    </w:p>
    <w:p w:rsidR="00EE32B2" w:rsidRPr="003B7F08" w:rsidRDefault="00EE32B2" w:rsidP="00EE32B2">
      <w:pPr>
        <w:jc w:val="both"/>
        <w:rPr>
          <w:b/>
          <w:szCs w:val="24"/>
          <w:lang w:val="sr-Cyrl-CS"/>
        </w:rPr>
      </w:pPr>
    </w:p>
    <w:p w:rsidR="00EE32B2" w:rsidRPr="0065366E" w:rsidRDefault="00EE32B2" w:rsidP="00EE32B2">
      <w:pPr>
        <w:pStyle w:val="text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7F6BB9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Гарантни рок</w:t>
      </w:r>
    </w:p>
    <w:p w:rsidR="00EE32B2" w:rsidRDefault="00EE32B2" w:rsidP="00EE32B2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F6B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Гарантни рок на све изведене радове не може бити мањи од две године од дана пријема изведених радова.</w:t>
      </w:r>
    </w:p>
    <w:p w:rsidR="00EE32B2" w:rsidRDefault="00EE32B2" w:rsidP="008B3923">
      <w:pPr>
        <w:spacing w:before="90"/>
        <w:rPr>
          <w:lang w:val="sr-Cyrl-RS"/>
        </w:rPr>
      </w:pPr>
    </w:p>
    <w:p w:rsidR="00EE32B2" w:rsidRPr="00EE32B2" w:rsidRDefault="00EE32B2" w:rsidP="008B3923">
      <w:pPr>
        <w:spacing w:before="90"/>
        <w:rPr>
          <w:lang w:val="sr-Cyrl-RS"/>
        </w:rPr>
      </w:pPr>
    </w:p>
    <w:p w:rsidR="00F666B2" w:rsidRDefault="00F666B2" w:rsidP="008B3923">
      <w:pPr>
        <w:spacing w:before="90"/>
        <w:rPr>
          <w:lang w:val="sr-Cyrl-RS"/>
        </w:rPr>
      </w:pPr>
      <w:r>
        <w:rPr>
          <w:lang w:val="sr-Cyrl-RS"/>
        </w:rPr>
        <w:t xml:space="preserve">Мења се модел уговора, Члан 4. </w:t>
      </w:r>
      <w:r w:rsidR="00087F0F">
        <w:rPr>
          <w:lang w:val="sr-Cyrl-RS"/>
        </w:rPr>
        <w:t xml:space="preserve">сред. фин.обез. </w:t>
      </w:r>
      <w:r>
        <w:rPr>
          <w:lang w:val="sr-Cyrl-RS"/>
        </w:rPr>
        <w:t xml:space="preserve">и члан 6. рок за извођење радова. </w:t>
      </w:r>
    </w:p>
    <w:p w:rsidR="00087F0F" w:rsidRDefault="00F666B2" w:rsidP="008B3923">
      <w:pPr>
        <w:spacing w:before="90"/>
      </w:pPr>
      <w:r>
        <w:rPr>
          <w:lang w:val="sr-Cyrl-RS"/>
        </w:rPr>
        <w:t xml:space="preserve">У </w:t>
      </w:r>
      <w:r w:rsidR="00087F0F">
        <w:rPr>
          <w:lang w:val="sr-Cyrl-RS"/>
        </w:rPr>
        <w:t xml:space="preserve"> наставку дајемо нови, измењен модел уговора.</w:t>
      </w:r>
    </w:p>
    <w:p w:rsidR="00F666B2" w:rsidRPr="00F666B2" w:rsidRDefault="00F666B2" w:rsidP="008B3923">
      <w:pPr>
        <w:spacing w:before="90"/>
      </w:pPr>
    </w:p>
    <w:p w:rsidR="00615C0B" w:rsidRDefault="00615C0B" w:rsidP="008B3923">
      <w:pPr>
        <w:spacing w:before="90"/>
        <w:rPr>
          <w:lang w:val="sr-Cyrl-RS"/>
        </w:rPr>
      </w:pPr>
    </w:p>
    <w:p w:rsidR="00615C0B" w:rsidRDefault="00615C0B" w:rsidP="008B3923">
      <w:pPr>
        <w:spacing w:before="90"/>
        <w:rPr>
          <w:lang w:val="sr-Cyrl-RS"/>
        </w:rPr>
      </w:pPr>
    </w:p>
    <w:p w:rsidR="00615C0B" w:rsidRDefault="00615C0B" w:rsidP="008B3923">
      <w:pPr>
        <w:spacing w:before="90"/>
        <w:rPr>
          <w:lang w:val="sr-Cyrl-RS"/>
        </w:rPr>
      </w:pPr>
      <w:r>
        <w:rPr>
          <w:lang w:val="sr-Cyrl-RS"/>
        </w:rPr>
        <w:t>Мења се образац број 3</w:t>
      </w:r>
      <w:r w:rsidR="00F666B2">
        <w:t>-</w:t>
      </w:r>
      <w:r>
        <w:rPr>
          <w:lang w:val="sr-Cyrl-RS"/>
        </w:rPr>
        <w:t xml:space="preserve"> образац понуде са структуром цене, у делу рок за извође</w:t>
      </w:r>
      <w:r w:rsidR="00F666B2">
        <w:rPr>
          <w:lang w:val="sr-Cyrl-RS"/>
        </w:rPr>
        <w:t>ње радова</w:t>
      </w:r>
      <w:r w:rsidR="00F666B2">
        <w:t xml:space="preserve">, </w:t>
      </w:r>
      <w:r w:rsidR="00F666B2">
        <w:rPr>
          <w:lang w:val="sr-Cyrl-RS"/>
        </w:rPr>
        <w:t>и</w:t>
      </w:r>
      <w:r w:rsidR="00723D8A">
        <w:rPr>
          <w:lang w:val="sr-Cyrl-RS"/>
        </w:rPr>
        <w:t xml:space="preserve">  у наставку достављмо нови, измењен наведени образац.</w:t>
      </w:r>
    </w:p>
    <w:p w:rsidR="00615C0B" w:rsidRDefault="00615C0B" w:rsidP="008B3923">
      <w:pPr>
        <w:spacing w:before="90"/>
        <w:rPr>
          <w:lang w:val="sr-Cyrl-RS"/>
        </w:rPr>
      </w:pPr>
    </w:p>
    <w:p w:rsidR="00615C0B" w:rsidRDefault="00615C0B" w:rsidP="008B3923">
      <w:pPr>
        <w:spacing w:before="90"/>
        <w:rPr>
          <w:lang w:val="sr-Cyrl-RS"/>
        </w:rPr>
      </w:pPr>
    </w:p>
    <w:p w:rsidR="00615C0B" w:rsidRDefault="00615C0B" w:rsidP="008B3923">
      <w:pPr>
        <w:spacing w:before="90"/>
        <w:rPr>
          <w:lang w:val="sr-Cyrl-RS"/>
        </w:rPr>
      </w:pPr>
    </w:p>
    <w:p w:rsidR="00087F0F" w:rsidRPr="007F6BB9" w:rsidRDefault="00087F0F" w:rsidP="00087F0F">
      <w:pPr>
        <w:pStyle w:val="Header"/>
        <w:pBdr>
          <w:bottom w:val="double" w:sz="1" w:space="1" w:color="800000"/>
        </w:pBdr>
        <w:rPr>
          <w:b/>
          <w:sz w:val="24"/>
          <w:szCs w:val="24"/>
          <w:lang w:val="sr-Cyrl-CS"/>
        </w:rPr>
      </w:pPr>
      <w:r w:rsidRPr="007F6BB9">
        <w:rPr>
          <w:b/>
          <w:sz w:val="24"/>
          <w:szCs w:val="24"/>
          <w:lang w:val="sr-Cyrl-CS"/>
        </w:rPr>
        <w:lastRenderedPageBreak/>
        <w:t xml:space="preserve">МОДЕЛ УГОВОРА 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 xml:space="preserve">                                                   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>РЕПУБЛИКА СРБИЈА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>ОПШТИНА ЧАЈЕТИНА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>Општинска управа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>Број</w:t>
      </w:r>
      <w:r>
        <w:rPr>
          <w:szCs w:val="24"/>
          <w:lang w:val="sr-Cyrl-CS"/>
        </w:rPr>
        <w:t>:404-</w:t>
      </w:r>
      <w:r>
        <w:rPr>
          <w:szCs w:val="24"/>
          <w:lang w:val="sr-Cyrl-RS"/>
        </w:rPr>
        <w:t>22</w:t>
      </w:r>
      <w:r>
        <w:rPr>
          <w:szCs w:val="24"/>
          <w:lang w:val="sr-Cyrl-CS"/>
        </w:rPr>
        <w:t>-7/</w:t>
      </w:r>
      <w:r>
        <w:rPr>
          <w:szCs w:val="24"/>
        </w:rPr>
        <w:t>20</w:t>
      </w:r>
      <w:r>
        <w:rPr>
          <w:szCs w:val="24"/>
          <w:lang w:val="sr-Cyrl-CS"/>
        </w:rPr>
        <w:t>-02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>Датум: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>Ч а ј е т и н а</w:t>
      </w:r>
    </w:p>
    <w:p w:rsidR="00087F0F" w:rsidRPr="007F6BB9" w:rsidRDefault="00087F0F" w:rsidP="00087F0F">
      <w:pPr>
        <w:suppressAutoHyphens w:val="0"/>
        <w:jc w:val="center"/>
        <w:rPr>
          <w:color w:val="000000"/>
          <w:szCs w:val="24"/>
          <w:lang w:val="sr-Cyrl-CS"/>
        </w:rPr>
      </w:pPr>
      <w:r>
        <w:rPr>
          <w:color w:val="000000"/>
          <w:szCs w:val="24"/>
        </w:rPr>
        <w:t xml:space="preserve"> </w:t>
      </w:r>
      <w:r w:rsidRPr="007F6BB9">
        <w:rPr>
          <w:color w:val="000000"/>
          <w:szCs w:val="24"/>
          <w:lang w:val="sr-Cyrl-CS"/>
        </w:rPr>
        <w:t>У  Г  О  В  О  Р ( МОДЕЛ )</w:t>
      </w:r>
    </w:p>
    <w:p w:rsidR="00087F0F" w:rsidRPr="00C04761" w:rsidRDefault="00087F0F" w:rsidP="00087F0F">
      <w:pPr>
        <w:suppressAutoHyphens w:val="0"/>
        <w:jc w:val="center"/>
        <w:rPr>
          <w:rFonts w:eastAsia="Calibri"/>
          <w:szCs w:val="24"/>
          <w:lang w:val="sr-Cyrl-RS"/>
        </w:rPr>
      </w:pPr>
      <w:r w:rsidRPr="007F6BB9">
        <w:rPr>
          <w:szCs w:val="24"/>
          <w:lang w:val="sr-Cyrl-CS"/>
        </w:rPr>
        <w:t xml:space="preserve">о радовима на </w:t>
      </w:r>
      <w:r>
        <w:rPr>
          <w:szCs w:val="24"/>
          <w:lang w:val="sr-Cyrl-CS"/>
        </w:rPr>
        <w:t xml:space="preserve">изградњи </w:t>
      </w:r>
      <w:r>
        <w:rPr>
          <w:szCs w:val="24"/>
          <w:lang w:val="sr-Cyrl-RS"/>
        </w:rPr>
        <w:t>трим стазе и подлоге за игралишта</w:t>
      </w:r>
    </w:p>
    <w:p w:rsidR="00087F0F" w:rsidRPr="0006781F" w:rsidRDefault="00087F0F" w:rsidP="00087F0F">
      <w:pPr>
        <w:suppressAutoHyphens w:val="0"/>
        <w:jc w:val="center"/>
        <w:rPr>
          <w:bCs/>
          <w:szCs w:val="24"/>
        </w:rPr>
      </w:pPr>
      <w:r>
        <w:rPr>
          <w:bCs/>
          <w:szCs w:val="24"/>
          <w:lang w:val="sr-Cyrl-CS"/>
        </w:rPr>
        <w:t xml:space="preserve">    </w:t>
      </w:r>
      <w:r w:rsidRPr="007F6BB9">
        <w:rPr>
          <w:bCs/>
          <w:szCs w:val="24"/>
          <w:lang w:val="sr-Cyrl-CS"/>
        </w:rPr>
        <w:t xml:space="preserve">у отвореном  поступку </w:t>
      </w:r>
      <w:r w:rsidRPr="004D3286">
        <w:rPr>
          <w:bCs/>
          <w:color w:val="000000" w:themeColor="text1"/>
          <w:szCs w:val="24"/>
          <w:lang w:val="sr-Cyrl-CS"/>
        </w:rPr>
        <w:t xml:space="preserve">јавне набавке ЈНВВ-р  </w:t>
      </w:r>
      <w:r>
        <w:rPr>
          <w:bCs/>
          <w:color w:val="000000" w:themeColor="text1"/>
          <w:szCs w:val="24"/>
        </w:rPr>
        <w:t>0</w:t>
      </w:r>
      <w:r>
        <w:rPr>
          <w:bCs/>
          <w:color w:val="000000" w:themeColor="text1"/>
          <w:szCs w:val="24"/>
          <w:lang w:val="sr-Cyrl-RS"/>
        </w:rPr>
        <w:t>9</w:t>
      </w:r>
      <w:r>
        <w:rPr>
          <w:bCs/>
          <w:color w:val="000000" w:themeColor="text1"/>
          <w:szCs w:val="24"/>
        </w:rPr>
        <w:t>/20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bCs/>
          <w:szCs w:val="24"/>
          <w:lang w:val="sr-Cyrl-CS"/>
        </w:rPr>
        <w:tab/>
        <w:t xml:space="preserve">                                         </w:t>
      </w:r>
      <w:r w:rsidRPr="007F6BB9">
        <w:rPr>
          <w:b/>
          <w:bCs/>
          <w:szCs w:val="24"/>
          <w:lang w:val="sr-Cyrl-CS"/>
        </w:rPr>
        <w:t xml:space="preserve"> 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>
        <w:rPr>
          <w:szCs w:val="24"/>
          <w:lang w:val="sr-Cyrl-CS"/>
        </w:rPr>
        <w:t>УГОВОРНЕ  СТРАНЕ:        1.</w:t>
      </w:r>
      <w:r w:rsidRPr="007F6BB9">
        <w:rPr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Општина Чајетина, О</w:t>
      </w:r>
      <w:r w:rsidRPr="007F6BB9">
        <w:rPr>
          <w:bCs/>
          <w:szCs w:val="24"/>
          <w:lang w:val="sr-Cyrl-CS"/>
        </w:rPr>
        <w:t>пштинска управа</w:t>
      </w:r>
    </w:p>
    <w:p w:rsidR="00087F0F" w:rsidRPr="007F6BB9" w:rsidRDefault="00087F0F" w:rsidP="00087F0F">
      <w:pPr>
        <w:suppressAutoHyphens w:val="0"/>
        <w:ind w:firstLine="2835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 xml:space="preserve">   </w:t>
      </w:r>
      <w:r w:rsidRPr="007F6BB9">
        <w:rPr>
          <w:szCs w:val="24"/>
          <w:lang w:val="sr-Cyrl-CS"/>
        </w:rPr>
        <w:t>(у даљем тексту Наручилац)</w:t>
      </w:r>
    </w:p>
    <w:p w:rsidR="00087F0F" w:rsidRPr="007F6BB9" w:rsidRDefault="00087F0F" w:rsidP="00087F0F">
      <w:pPr>
        <w:suppressAutoHyphens w:val="0"/>
        <w:ind w:firstLine="2835"/>
        <w:rPr>
          <w:bCs/>
          <w:color w:val="000000"/>
          <w:szCs w:val="24"/>
          <w:lang w:val="sr-Cyrl-CS"/>
        </w:rPr>
      </w:pPr>
      <w:r>
        <w:rPr>
          <w:bCs/>
          <w:color w:val="000000"/>
          <w:szCs w:val="24"/>
          <w:lang w:val="sr-Cyrl-CS"/>
        </w:rPr>
        <w:t xml:space="preserve">  </w:t>
      </w:r>
      <w:r w:rsidRPr="007F6BB9">
        <w:rPr>
          <w:bCs/>
          <w:color w:val="000000"/>
          <w:szCs w:val="24"/>
          <w:lang w:val="sr-Cyrl-CS"/>
        </w:rPr>
        <w:t xml:space="preserve"> ул. А.Карађорђевића бр. 28, 31310 Чајетина</w:t>
      </w:r>
    </w:p>
    <w:p w:rsidR="00087F0F" w:rsidRPr="007F6BB9" w:rsidRDefault="00087F0F" w:rsidP="00087F0F">
      <w:pPr>
        <w:suppressAutoHyphens w:val="0"/>
        <w:ind w:firstLine="2835"/>
        <w:rPr>
          <w:bCs/>
          <w:color w:val="000000"/>
          <w:szCs w:val="24"/>
          <w:lang w:val="sr-Cyrl-CS"/>
        </w:rPr>
      </w:pPr>
      <w:r>
        <w:rPr>
          <w:bCs/>
          <w:color w:val="000000"/>
          <w:szCs w:val="24"/>
          <w:lang w:val="sr-Cyrl-CS"/>
        </w:rPr>
        <w:t xml:space="preserve">  </w:t>
      </w:r>
      <w:r w:rsidRPr="007F6BB9">
        <w:rPr>
          <w:bCs/>
          <w:color w:val="000000"/>
          <w:szCs w:val="24"/>
          <w:lang w:val="sr-Cyrl-CS"/>
        </w:rPr>
        <w:t xml:space="preserve"> Мат. број : 07353553  </w:t>
      </w:r>
      <w:r w:rsidRPr="007F6BB9">
        <w:rPr>
          <w:bCs/>
          <w:szCs w:val="24"/>
          <w:lang w:val="sr-Cyrl-CS"/>
        </w:rPr>
        <w:t>ПИБ : 101072148</w:t>
      </w:r>
    </w:p>
    <w:p w:rsidR="00087F0F" w:rsidRPr="007F6BB9" w:rsidRDefault="00087F0F" w:rsidP="00087F0F">
      <w:pPr>
        <w:suppressAutoHyphens w:val="0"/>
        <w:ind w:firstLine="2835"/>
        <w:rPr>
          <w:szCs w:val="24"/>
          <w:lang w:val="sr-Cyrl-CS"/>
        </w:rPr>
      </w:pPr>
      <w:r>
        <w:rPr>
          <w:b/>
          <w:szCs w:val="24"/>
          <w:lang w:val="sr-Cyrl-CS"/>
        </w:rPr>
        <w:t xml:space="preserve">  </w:t>
      </w:r>
      <w:r w:rsidRPr="007F6BB9">
        <w:rPr>
          <w:b/>
          <w:szCs w:val="24"/>
          <w:lang w:val="sr-Cyrl-CS"/>
        </w:rPr>
        <w:t xml:space="preserve"> </w:t>
      </w:r>
      <w:r w:rsidRPr="007F6BB9">
        <w:rPr>
          <w:szCs w:val="24"/>
          <w:lang w:val="sr-Cyrl-CS"/>
        </w:rPr>
        <w:t>које заступа начелник општинске управе</w:t>
      </w:r>
    </w:p>
    <w:p w:rsidR="00087F0F" w:rsidRPr="007F6BB9" w:rsidRDefault="00087F0F" w:rsidP="00087F0F">
      <w:pPr>
        <w:suppressAutoHyphens w:val="0"/>
        <w:ind w:firstLine="2835"/>
        <w:rPr>
          <w:b/>
          <w:szCs w:val="24"/>
          <w:lang w:val="sr-Cyrl-CS"/>
        </w:rPr>
      </w:pPr>
      <w:r>
        <w:rPr>
          <w:szCs w:val="24"/>
          <w:lang w:val="sr-Cyrl-CS"/>
        </w:rPr>
        <w:t xml:space="preserve">   Милица Стаматовић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b/>
          <w:szCs w:val="24"/>
          <w:lang w:val="sr-Cyrl-CS"/>
        </w:rPr>
        <w:t xml:space="preserve">                            </w:t>
      </w:r>
      <w:r w:rsidRPr="007F6BB9">
        <w:rPr>
          <w:szCs w:val="24"/>
          <w:lang w:val="sr-Cyrl-CS"/>
        </w:rPr>
        <w:t>и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 xml:space="preserve">                                               </w:t>
      </w:r>
      <w:r>
        <w:rPr>
          <w:szCs w:val="24"/>
          <w:lang w:val="sr-Cyrl-CS"/>
        </w:rPr>
        <w:t>2.</w:t>
      </w:r>
      <w:r w:rsidRPr="007F6BB9">
        <w:rPr>
          <w:szCs w:val="24"/>
          <w:lang w:val="sr-Cyrl-CS"/>
        </w:rPr>
        <w:t>____________________________</w:t>
      </w:r>
      <w:r w:rsidRPr="007F6BB9">
        <w:rPr>
          <w:b/>
          <w:szCs w:val="24"/>
          <w:lang w:val="sr-Cyrl-CS"/>
        </w:rPr>
        <w:t>(</w:t>
      </w:r>
      <w:r w:rsidRPr="007F6BB9">
        <w:rPr>
          <w:szCs w:val="24"/>
          <w:lang w:val="sr-Cyrl-CS"/>
        </w:rPr>
        <w:t xml:space="preserve"> у даљем тексту Понуђач )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b/>
          <w:szCs w:val="24"/>
          <w:lang w:val="sr-Cyrl-CS"/>
        </w:rPr>
        <w:t xml:space="preserve">                                                  </w:t>
      </w:r>
      <w:r w:rsidRPr="007F6BB9">
        <w:rPr>
          <w:szCs w:val="24"/>
          <w:lang w:val="sr-Cyrl-CS"/>
        </w:rPr>
        <w:t xml:space="preserve">ул. </w:t>
      </w:r>
      <w:r w:rsidRPr="007F6BB9">
        <w:rPr>
          <w:szCs w:val="24"/>
          <w:lang w:val="hr-HR"/>
        </w:rPr>
        <w:t>______________________________</w:t>
      </w:r>
      <w:r w:rsidRPr="007F6BB9">
        <w:rPr>
          <w:szCs w:val="24"/>
          <w:lang w:val="sr-Cyrl-CS"/>
        </w:rPr>
        <w:t>__________________,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 xml:space="preserve">                                               </w:t>
      </w:r>
      <w:r>
        <w:rPr>
          <w:szCs w:val="24"/>
          <w:lang w:val="sr-Cyrl-CS"/>
        </w:rPr>
        <w:t xml:space="preserve">   </w:t>
      </w:r>
      <w:r w:rsidRPr="007F6BB9">
        <w:rPr>
          <w:szCs w:val="24"/>
          <w:lang w:val="sr-Cyrl-CS"/>
        </w:rPr>
        <w:t>Мат. број</w:t>
      </w:r>
      <w:r w:rsidRPr="007F6BB9">
        <w:rPr>
          <w:szCs w:val="24"/>
          <w:lang w:val="hr-HR"/>
        </w:rPr>
        <w:t>________</w:t>
      </w:r>
      <w:r w:rsidRPr="007F6BB9">
        <w:rPr>
          <w:szCs w:val="24"/>
          <w:lang w:val="sr-Cyrl-CS"/>
        </w:rPr>
        <w:t>____________, ПИБ __________________,</w:t>
      </w:r>
    </w:p>
    <w:p w:rsidR="00087F0F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 xml:space="preserve">                                              </w:t>
      </w:r>
      <w:r w:rsidRPr="00F641B9">
        <w:rPr>
          <w:szCs w:val="24"/>
          <w:lang w:val="sr-Cyrl-CS"/>
        </w:rPr>
        <w:t xml:space="preserve">    </w:t>
      </w:r>
      <w:r w:rsidRPr="007F6BB9">
        <w:rPr>
          <w:szCs w:val="24"/>
          <w:lang w:val="sr-Cyrl-CS"/>
        </w:rPr>
        <w:t>које заступа директор_______________________________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ab/>
      </w:r>
      <w:r w:rsidRPr="007F6BB9">
        <w:rPr>
          <w:szCs w:val="24"/>
          <w:lang w:val="sr-Cyrl-CS"/>
        </w:rPr>
        <w:tab/>
        <w:t xml:space="preserve">     и    </w:t>
      </w:r>
      <w:r w:rsidRPr="007F6BB9">
        <w:rPr>
          <w:szCs w:val="24"/>
          <w:lang w:val="sr-Cyrl-CS"/>
        </w:rPr>
        <w:tab/>
        <w:t xml:space="preserve">      </w:t>
      </w:r>
      <w:r w:rsidR="00E41BB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 xml:space="preserve">    3.</w:t>
      </w:r>
      <w:r w:rsidRPr="007F6BB9">
        <w:rPr>
          <w:szCs w:val="24"/>
          <w:lang w:val="sr-Cyrl-CS"/>
        </w:rPr>
        <w:t>__________________________</w:t>
      </w:r>
      <w:r w:rsidRPr="007F6BB9">
        <w:rPr>
          <w:b/>
          <w:szCs w:val="24"/>
          <w:lang w:val="sr-Cyrl-CS"/>
        </w:rPr>
        <w:t>(</w:t>
      </w:r>
      <w:r w:rsidRPr="007F6BB9">
        <w:rPr>
          <w:szCs w:val="24"/>
          <w:lang w:val="sr-Cyrl-CS"/>
        </w:rPr>
        <w:t xml:space="preserve"> у даљем тексту Подизвађач) 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b/>
          <w:szCs w:val="24"/>
          <w:lang w:val="sr-Cyrl-CS"/>
        </w:rPr>
        <w:t xml:space="preserve">                                                  </w:t>
      </w:r>
      <w:r w:rsidRPr="007F6BB9">
        <w:rPr>
          <w:szCs w:val="24"/>
          <w:lang w:val="sr-Cyrl-CS"/>
        </w:rPr>
        <w:t xml:space="preserve">ул. </w:t>
      </w:r>
      <w:r w:rsidRPr="007F6BB9">
        <w:rPr>
          <w:szCs w:val="24"/>
          <w:lang w:val="hr-HR"/>
        </w:rPr>
        <w:t>______________________________</w:t>
      </w:r>
      <w:r w:rsidRPr="007F6BB9">
        <w:rPr>
          <w:szCs w:val="24"/>
          <w:lang w:val="sr-Cyrl-CS"/>
        </w:rPr>
        <w:t>__________________,</w:t>
      </w:r>
    </w:p>
    <w:p w:rsidR="00087F0F" w:rsidRPr="007F6BB9" w:rsidRDefault="00087F0F" w:rsidP="00087F0F">
      <w:pPr>
        <w:suppressAutoHyphens w:val="0"/>
        <w:rPr>
          <w:szCs w:val="24"/>
          <w:lang w:val="sr-Cyrl-CS"/>
        </w:rPr>
      </w:pPr>
      <w:r w:rsidRPr="007F6BB9">
        <w:rPr>
          <w:szCs w:val="24"/>
          <w:lang w:val="sr-Cyrl-CS"/>
        </w:rPr>
        <w:t xml:space="preserve">                                             </w:t>
      </w:r>
      <w:r>
        <w:rPr>
          <w:szCs w:val="24"/>
          <w:lang w:val="sr-Cyrl-CS"/>
        </w:rPr>
        <w:t xml:space="preserve">  </w:t>
      </w:r>
      <w:r w:rsidRPr="007F6BB9">
        <w:rPr>
          <w:szCs w:val="24"/>
          <w:lang w:val="sr-Cyrl-CS"/>
        </w:rPr>
        <w:t xml:space="preserve">  </w:t>
      </w:r>
      <w:r w:rsidR="00E41BB7">
        <w:rPr>
          <w:szCs w:val="24"/>
          <w:lang w:val="sr-Cyrl-CS"/>
        </w:rPr>
        <w:t xml:space="preserve"> </w:t>
      </w:r>
      <w:r w:rsidRPr="007F6BB9">
        <w:rPr>
          <w:szCs w:val="24"/>
          <w:lang w:val="sr-Cyrl-CS"/>
        </w:rPr>
        <w:t>Мат. број</w:t>
      </w:r>
      <w:r w:rsidRPr="007F6BB9">
        <w:rPr>
          <w:szCs w:val="24"/>
          <w:lang w:val="hr-HR"/>
        </w:rPr>
        <w:t>________</w:t>
      </w:r>
      <w:r w:rsidRPr="007F6BB9">
        <w:rPr>
          <w:szCs w:val="24"/>
          <w:lang w:val="sr-Cyrl-CS"/>
        </w:rPr>
        <w:t>____________, ПИБ __________________,</w:t>
      </w:r>
    </w:p>
    <w:p w:rsidR="00087F0F" w:rsidRPr="007F6BB9" w:rsidRDefault="00087F0F" w:rsidP="00087F0F">
      <w:pPr>
        <w:suppressAutoHyphens w:val="0"/>
        <w:rPr>
          <w:b/>
          <w:szCs w:val="24"/>
          <w:lang w:val="sr-Cyrl-CS"/>
        </w:rPr>
      </w:pPr>
      <w:r w:rsidRPr="007F6BB9">
        <w:rPr>
          <w:szCs w:val="24"/>
          <w:lang w:val="sr-Cyrl-CS"/>
        </w:rPr>
        <w:t xml:space="preserve">                                              </w:t>
      </w:r>
      <w:r w:rsidRPr="00F641B9">
        <w:rPr>
          <w:szCs w:val="24"/>
          <w:lang w:val="sr-Cyrl-CS"/>
        </w:rPr>
        <w:t xml:space="preserve">   </w:t>
      </w:r>
      <w:r w:rsidR="00E41BB7">
        <w:rPr>
          <w:szCs w:val="24"/>
          <w:lang w:val="sr-Cyrl-CS"/>
        </w:rPr>
        <w:t xml:space="preserve"> </w:t>
      </w:r>
      <w:r w:rsidRPr="007F6BB9">
        <w:rPr>
          <w:szCs w:val="24"/>
          <w:lang w:val="sr-Cyrl-CS"/>
        </w:rPr>
        <w:t>које заступа директор_______________________________</w:t>
      </w:r>
    </w:p>
    <w:p w:rsidR="00E41BB7" w:rsidRDefault="00E41BB7" w:rsidP="00087F0F">
      <w:pPr>
        <w:suppressAutoHyphens w:val="0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Cyrl-CS"/>
        </w:rPr>
        <w:t xml:space="preserve">                                                  </w:t>
      </w:r>
      <w:r w:rsidR="00087F0F" w:rsidRPr="00F641B9">
        <w:rPr>
          <w:color w:val="000000"/>
          <w:szCs w:val="24"/>
          <w:lang w:val="sr-Cyrl-CS"/>
        </w:rPr>
        <w:t>(</w:t>
      </w:r>
      <w:r w:rsidR="00087F0F" w:rsidRPr="00F641B9">
        <w:rPr>
          <w:color w:val="000000"/>
          <w:szCs w:val="24"/>
          <w:u w:val="single"/>
          <w:lang w:val="sr-Cyrl-CS"/>
        </w:rPr>
        <w:t>ако</w:t>
      </w:r>
      <w:r w:rsidR="00087F0F" w:rsidRPr="00F641B9">
        <w:rPr>
          <w:color w:val="000000"/>
          <w:szCs w:val="24"/>
          <w:lang w:val="sr-Cyrl-CS"/>
        </w:rPr>
        <w:t xml:space="preserve"> наступа са подизвођачима уписати назив подизвођача и </w:t>
      </w:r>
    </w:p>
    <w:p w:rsidR="00087F0F" w:rsidRPr="007F6BB9" w:rsidRDefault="00E41BB7" w:rsidP="00087F0F">
      <w:pPr>
        <w:suppressAutoHyphens w:val="0"/>
        <w:rPr>
          <w:b/>
          <w:szCs w:val="24"/>
          <w:lang w:val="sr-Cyrl-CS"/>
        </w:rPr>
      </w:pPr>
      <w:r>
        <w:rPr>
          <w:color w:val="000000"/>
          <w:szCs w:val="24"/>
          <w:lang w:val="sr-Cyrl-CS"/>
        </w:rPr>
        <w:t xml:space="preserve">                                                   </w:t>
      </w:r>
      <w:r w:rsidR="00087F0F" w:rsidRPr="00F641B9">
        <w:rPr>
          <w:color w:val="000000"/>
          <w:szCs w:val="24"/>
          <w:lang w:val="sr-Cyrl-CS"/>
        </w:rPr>
        <w:t>попунити податке).</w:t>
      </w:r>
    </w:p>
    <w:p w:rsidR="00087F0F" w:rsidRPr="007F6BB9" w:rsidRDefault="00087F0F" w:rsidP="00087F0F">
      <w:pPr>
        <w:suppressAutoHyphens w:val="0"/>
        <w:rPr>
          <w:b/>
          <w:szCs w:val="24"/>
          <w:lang w:val="sr-Cyrl-CS"/>
        </w:rPr>
      </w:pPr>
      <w:r w:rsidRPr="007F6BB9">
        <w:rPr>
          <w:b/>
          <w:szCs w:val="24"/>
          <w:lang w:val="sr-Cyrl-CS"/>
        </w:rPr>
        <w:t xml:space="preserve">                 </w:t>
      </w:r>
    </w:p>
    <w:p w:rsidR="00087F0F" w:rsidRPr="0065366E" w:rsidRDefault="00087F0F" w:rsidP="00087F0F">
      <w:pPr>
        <w:keepLines/>
        <w:spacing w:before="60"/>
        <w:ind w:right="342"/>
        <w:jc w:val="center"/>
        <w:rPr>
          <w:szCs w:val="24"/>
          <w:lang w:val="sr-Cyrl-CS" w:eastAsia="zh-CN"/>
        </w:rPr>
      </w:pPr>
      <w:r w:rsidRPr="007F6BB9">
        <w:rPr>
          <w:b/>
          <w:szCs w:val="24"/>
          <w:lang w:val="sr-Cyrl-CS" w:eastAsia="zh-CN"/>
        </w:rPr>
        <w:t>Члан 1.</w:t>
      </w:r>
    </w:p>
    <w:p w:rsidR="00087F0F" w:rsidRPr="00D45886" w:rsidRDefault="00087F0F" w:rsidP="00087F0F">
      <w:pPr>
        <w:suppressAutoHyphens w:val="0"/>
        <w:jc w:val="both"/>
        <w:rPr>
          <w:szCs w:val="24"/>
          <w:lang w:val="sr-Cyrl-CS"/>
        </w:rPr>
      </w:pPr>
      <w:r w:rsidRPr="007F6BB9">
        <w:rPr>
          <w:szCs w:val="24"/>
          <w:lang w:val="sr-Cyrl-CS"/>
        </w:rPr>
        <w:t>ПРЕДМЕТ УГОВОРА</w:t>
      </w:r>
      <w:r w:rsidRPr="007F6BB9">
        <w:rPr>
          <w:b/>
          <w:szCs w:val="24"/>
          <w:lang w:val="sr-Cyrl-CS"/>
        </w:rPr>
        <w:t>:</w:t>
      </w:r>
      <w:r w:rsidRPr="007F6BB9">
        <w:rPr>
          <w:bCs/>
          <w:szCs w:val="24"/>
          <w:lang w:val="sr-Cyrl-CS"/>
        </w:rPr>
        <w:t xml:space="preserve"> </w:t>
      </w:r>
      <w:r w:rsidRPr="007F6BB9">
        <w:rPr>
          <w:szCs w:val="24"/>
          <w:lang w:val="sr-Cyrl-CS"/>
        </w:rPr>
        <w:t xml:space="preserve">Радови </w:t>
      </w:r>
      <w:r>
        <w:rPr>
          <w:szCs w:val="24"/>
          <w:lang w:val="sr-Cyrl-CS"/>
        </w:rPr>
        <w:t xml:space="preserve">на изградњи трим стазе и подлоге за игралишта  </w:t>
      </w:r>
      <w:r w:rsidRPr="007F6BB9">
        <w:rPr>
          <w:szCs w:val="24"/>
          <w:lang w:val="sr-Cyrl-CS"/>
        </w:rPr>
        <w:t xml:space="preserve">на основу спроведеног отвореног  поступка јавне </w:t>
      </w:r>
      <w:r w:rsidRPr="004D3286">
        <w:rPr>
          <w:color w:val="000000" w:themeColor="text1"/>
          <w:szCs w:val="24"/>
          <w:lang w:val="sr-Cyrl-CS"/>
        </w:rPr>
        <w:t xml:space="preserve">набавке   ЈНВВ-р  </w:t>
      </w:r>
      <w:r>
        <w:rPr>
          <w:color w:val="000000" w:themeColor="text1"/>
          <w:szCs w:val="24"/>
        </w:rPr>
        <w:t>0</w:t>
      </w:r>
      <w:r>
        <w:rPr>
          <w:color w:val="000000" w:themeColor="text1"/>
          <w:szCs w:val="24"/>
          <w:lang w:val="sr-Cyrl-RS"/>
        </w:rPr>
        <w:t>9</w:t>
      </w:r>
      <w:r>
        <w:rPr>
          <w:color w:val="000000" w:themeColor="text1"/>
          <w:szCs w:val="24"/>
        </w:rPr>
        <w:t>/20</w:t>
      </w:r>
      <w:r w:rsidRPr="004D3286">
        <w:rPr>
          <w:color w:val="000000" w:themeColor="text1"/>
          <w:szCs w:val="24"/>
          <w:lang w:val="sr-Cyrl-CS"/>
        </w:rPr>
        <w:t xml:space="preserve"> а све</w:t>
      </w:r>
      <w:r w:rsidRPr="00D45886">
        <w:rPr>
          <w:szCs w:val="24"/>
          <w:lang w:val="sr-Cyrl-CS"/>
        </w:rPr>
        <w:t xml:space="preserve"> према понуди   изабраног понуђача.                                                     </w:t>
      </w:r>
    </w:p>
    <w:p w:rsidR="00087F0F" w:rsidRPr="007F6BB9" w:rsidRDefault="00087F0F" w:rsidP="00087F0F">
      <w:pPr>
        <w:pStyle w:val="text"/>
        <w:spacing w:before="0"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45886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На основу спроведеног отвореног поступка јавне набавке </w:t>
      </w:r>
      <w:r w:rsidRPr="004D3286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ЈНВВ-р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US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/20</w:t>
      </w:r>
      <w:r w:rsidRPr="004D3286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Набавка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радова на 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>изградњи трим стазе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, Понуђач ____________________________________________, као изабрани најповољнији понуђач се обавезује  да изврши радове и набави 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>п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>отребна добра,  све у складу са техничком спецификацијом  које је  саставни део овог уговора, према условима који су одређени конкурсном документацијом и прихваћеном понудом Понуђача бр.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>________ од _____._____.2020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>. године, заведеној код Наручиоца под</w:t>
      </w:r>
      <w:r w:rsidRPr="00F641B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>бројем ____</w:t>
      </w:r>
      <w:r w:rsidRPr="00F641B9">
        <w:rPr>
          <w:rFonts w:ascii="Times New Roman" w:hAnsi="Times New Roman" w:cs="Times New Roman"/>
          <w:sz w:val="24"/>
          <w:szCs w:val="24"/>
          <w:lang w:val="sr-Cyrl-CS" w:eastAsia="en-US"/>
        </w:rPr>
        <w:t>__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од _____. _____.2020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. године, а која је саставни део овог уговора. </w:t>
      </w:r>
    </w:p>
    <w:p w:rsidR="00087F0F" w:rsidRPr="00BF18D0" w:rsidRDefault="00087F0F" w:rsidP="00087F0F">
      <w:pPr>
        <w:jc w:val="both"/>
        <w:rPr>
          <w:szCs w:val="24"/>
          <w:u w:val="single"/>
          <w:lang w:val="sr-Cyrl-RS"/>
        </w:rPr>
      </w:pPr>
    </w:p>
    <w:p w:rsidR="00087F0F" w:rsidRPr="007F6BB9" w:rsidRDefault="00087F0F" w:rsidP="00087F0F">
      <w:pPr>
        <w:jc w:val="both"/>
        <w:rPr>
          <w:szCs w:val="24"/>
          <w:u w:val="single"/>
          <w:lang w:val="sr-Cyrl-CS"/>
        </w:rPr>
      </w:pPr>
      <w:r w:rsidRPr="007F6BB9">
        <w:rPr>
          <w:szCs w:val="24"/>
          <w:u w:val="single"/>
          <w:lang w:val="sr-Cyrl-CS"/>
        </w:rPr>
        <w:t>ЦЕНА</w:t>
      </w:r>
    </w:p>
    <w:p w:rsidR="00087F0F" w:rsidRPr="007F6BB9" w:rsidRDefault="00087F0F" w:rsidP="00087F0F">
      <w:pPr>
        <w:keepLines/>
        <w:spacing w:before="60"/>
        <w:ind w:left="3540" w:right="342" w:firstLine="708"/>
        <w:rPr>
          <w:b/>
          <w:szCs w:val="24"/>
          <w:lang w:val="sr-Cyrl-CS" w:eastAsia="zh-CN"/>
        </w:rPr>
      </w:pPr>
      <w:r w:rsidRPr="007F6BB9">
        <w:rPr>
          <w:b/>
          <w:szCs w:val="24"/>
          <w:lang w:val="sr-Cyrl-CS" w:eastAsia="zh-CN"/>
        </w:rPr>
        <w:t>Члан2.</w:t>
      </w:r>
    </w:p>
    <w:p w:rsidR="00087F0F" w:rsidRPr="007F6BB9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  <w:r w:rsidRPr="007F6BB9">
        <w:rPr>
          <w:szCs w:val="24"/>
          <w:lang w:val="sr-Cyrl-CS" w:eastAsia="zh-CN"/>
        </w:rPr>
        <w:t xml:space="preserve">Цена за уговорене радове износи </w:t>
      </w:r>
      <w:r w:rsidRPr="007F6BB9">
        <w:rPr>
          <w:szCs w:val="24"/>
          <w:lang w:val="sr-Cyrl-CS"/>
        </w:rPr>
        <w:t>________________</w:t>
      </w:r>
      <w:r w:rsidRPr="007F6BB9">
        <w:rPr>
          <w:szCs w:val="24"/>
          <w:lang w:val="sr-Cyrl-CS" w:eastAsia="zh-CN"/>
        </w:rPr>
        <w:t xml:space="preserve"> динара, без обрачунатог ПДВ-а.</w:t>
      </w:r>
    </w:p>
    <w:p w:rsidR="00087F0F" w:rsidRPr="007F6BB9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  <w:r w:rsidRPr="007F6BB9">
        <w:rPr>
          <w:szCs w:val="24"/>
          <w:lang w:val="sr-Cyrl-CS" w:eastAsia="zh-CN"/>
        </w:rPr>
        <w:lastRenderedPageBreak/>
        <w:t xml:space="preserve">Цена за уговорене радове износи  </w:t>
      </w:r>
      <w:r w:rsidRPr="007F6BB9">
        <w:rPr>
          <w:szCs w:val="24"/>
          <w:lang w:val="ru-RU"/>
        </w:rPr>
        <w:t>_______________</w:t>
      </w:r>
      <w:r w:rsidRPr="007F6BB9">
        <w:rPr>
          <w:szCs w:val="24"/>
          <w:lang w:val="sr-Cyrl-CS" w:eastAsia="zh-CN"/>
        </w:rPr>
        <w:t>_динара, са обрачунатим ПДВ-ом.</w:t>
      </w:r>
    </w:p>
    <w:p w:rsidR="00087F0F" w:rsidRPr="00F641B9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  <w:r w:rsidRPr="007F6BB9">
        <w:rPr>
          <w:szCs w:val="24"/>
          <w:lang w:val="sr-Cyrl-CS" w:eastAsia="zh-CN"/>
        </w:rPr>
        <w:t>Јединичне  цене из усвојене понуде наручиоца су непроменљиве.</w:t>
      </w:r>
    </w:p>
    <w:p w:rsidR="00087F0F" w:rsidRPr="00F641B9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</w:p>
    <w:p w:rsidR="00087F0F" w:rsidRPr="00BF18D0" w:rsidRDefault="00087F0F" w:rsidP="00087F0F">
      <w:pPr>
        <w:jc w:val="both"/>
        <w:rPr>
          <w:szCs w:val="24"/>
          <w:lang w:val="sr-Cyrl-CS"/>
        </w:rPr>
      </w:pPr>
      <w:r w:rsidRPr="007F6BB9">
        <w:rPr>
          <w:szCs w:val="24"/>
          <w:lang w:val="sr-Cyrl-CS"/>
        </w:rPr>
        <w:t>Средства за реализацију овог уговора обезбеђен</w:t>
      </w:r>
      <w:r>
        <w:rPr>
          <w:szCs w:val="24"/>
          <w:lang w:val="sr-Cyrl-CS"/>
        </w:rPr>
        <w:t>а су финансијским планом за 2020</w:t>
      </w:r>
      <w:r w:rsidRPr="007F6BB9">
        <w:rPr>
          <w:szCs w:val="24"/>
          <w:lang w:val="sr-Cyrl-CS"/>
        </w:rPr>
        <w:t xml:space="preserve">. Годину. Плаћање </w:t>
      </w:r>
      <w:r>
        <w:rPr>
          <w:szCs w:val="24"/>
          <w:lang w:val="sr-Cyrl-CS"/>
        </w:rPr>
        <w:t>доспелих обавеза насталих у 2020</w:t>
      </w:r>
      <w:r w:rsidRPr="007F6BB9">
        <w:rPr>
          <w:szCs w:val="24"/>
          <w:lang w:val="sr-Cyrl-CS"/>
        </w:rPr>
        <w:t>. години  вршиће се до висине одобрених апропријација ( средства на пози</w:t>
      </w:r>
      <w:r>
        <w:rPr>
          <w:szCs w:val="24"/>
          <w:lang w:val="sr-Cyrl-CS"/>
        </w:rPr>
        <w:t xml:space="preserve">цији у фин.плану за ту намену </w:t>
      </w:r>
      <w:r w:rsidRPr="00BF18D0">
        <w:rPr>
          <w:szCs w:val="24"/>
          <w:lang w:val="sr-Cyrl-CS"/>
        </w:rPr>
        <w:t>), позиција 130, конто 424.</w:t>
      </w:r>
    </w:p>
    <w:p w:rsidR="00087F0F" w:rsidRDefault="00087F0F" w:rsidP="00087F0F">
      <w:pPr>
        <w:jc w:val="both"/>
        <w:rPr>
          <w:szCs w:val="24"/>
          <w:lang w:val="sr-Cyrl-CS"/>
        </w:rPr>
      </w:pPr>
    </w:p>
    <w:p w:rsidR="00087F0F" w:rsidRPr="006214B9" w:rsidRDefault="00087F0F" w:rsidP="00087F0F">
      <w:pPr>
        <w:jc w:val="both"/>
        <w:rPr>
          <w:b/>
          <w:color w:val="000000"/>
          <w:szCs w:val="24"/>
          <w:lang w:val="sr-Cyrl-CS"/>
        </w:rPr>
      </w:pPr>
      <w:r w:rsidRPr="006214B9">
        <w:rPr>
          <w:b/>
          <w:color w:val="000000"/>
          <w:szCs w:val="24"/>
          <w:lang w:val="sr-Cyrl-CS"/>
        </w:rPr>
        <w:t>Вишак радова</w:t>
      </w:r>
    </w:p>
    <w:p w:rsidR="00087F0F" w:rsidRPr="006214B9" w:rsidRDefault="00087F0F" w:rsidP="00087F0F">
      <w:pPr>
        <w:pStyle w:val="text"/>
        <w:spacing w:before="0" w:after="0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6214B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Ако се појави потреба за извођењем вишка радова (количине изведених уговорених радова које прелазе уговорене количине) извођач је дужан да застане са извођењем радова и писмено обавести стручни надзор и наручиоца. По добијању писмене сагласности наручиоца уз сагласност са надзорним органом извођач радова ће извести вишак радова.</w:t>
      </w:r>
    </w:p>
    <w:p w:rsidR="00087F0F" w:rsidRPr="006214B9" w:rsidRDefault="00087F0F" w:rsidP="00087F0F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214B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Вишак изведених радова не може бити већи од </w:t>
      </w:r>
      <w:r w:rsidRPr="00F53A9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10% од вредности уговора</w:t>
      </w:r>
      <w:r w:rsidRPr="006214B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. Уз сагласност са надзорним органом,</w:t>
      </w:r>
      <w:r w:rsidRPr="006214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наручилац ће  у случају извођења вишкова  радова  донети одлуку о измени уговора у складу са чланом 115. ЗЈН и прилогом 3Л и на основу одлуке изменити уговор у форми анекса који потписују обе уговорне стране.</w:t>
      </w:r>
    </w:p>
    <w:p w:rsidR="00087F0F" w:rsidRPr="007F6BB9" w:rsidRDefault="00087F0F" w:rsidP="00087F0F">
      <w:pPr>
        <w:autoSpaceDE w:val="0"/>
        <w:autoSpaceDN w:val="0"/>
        <w:adjustRightInd w:val="0"/>
        <w:rPr>
          <w:rFonts w:eastAsia="ArialMT"/>
          <w:b/>
          <w:szCs w:val="24"/>
          <w:lang w:val="sr-Cyrl-CS"/>
        </w:rPr>
      </w:pPr>
    </w:p>
    <w:p w:rsidR="00087F0F" w:rsidRPr="007F6BB9" w:rsidRDefault="00087F0F" w:rsidP="00087F0F">
      <w:pPr>
        <w:autoSpaceDE w:val="0"/>
        <w:autoSpaceDN w:val="0"/>
        <w:adjustRightInd w:val="0"/>
        <w:rPr>
          <w:rFonts w:eastAsia="ArialMT"/>
          <w:szCs w:val="24"/>
          <w:u w:val="single"/>
          <w:lang w:val="sr-Cyrl-CS"/>
        </w:rPr>
      </w:pPr>
      <w:r w:rsidRPr="007F6BB9">
        <w:rPr>
          <w:rFonts w:eastAsia="ArialMT"/>
          <w:szCs w:val="24"/>
          <w:u w:val="single"/>
          <w:lang w:val="sr-Cyrl-CS"/>
        </w:rPr>
        <w:t>НАЧИН ПЛАЋАЊА</w:t>
      </w:r>
    </w:p>
    <w:p w:rsidR="00087F0F" w:rsidRPr="007F6BB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Члан 3.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Наручилац ће плаћање уговорене цене, из члана 2.овог уговора, извршити преносом средстава на рачун Извођача у року од 45 дана од пријема рачуна са пратећом документацијом, и то:</w:t>
      </w:r>
    </w:p>
    <w:p w:rsidR="00087F0F" w:rsidRPr="007F6BB9" w:rsidRDefault="00087F0F" w:rsidP="00087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7F6BB9">
        <w:rPr>
          <w:rFonts w:ascii="Times New Roman" w:eastAsia="ArialMT" w:hAnsi="Times New Roman" w:cs="Times New Roman"/>
          <w:sz w:val="24"/>
          <w:szCs w:val="24"/>
          <w:lang w:val="sr-Cyrl-CS"/>
        </w:rPr>
        <w:t>пивременим и окончаним ситуацијама, у висини вредности изведених радова;</w:t>
      </w:r>
    </w:p>
    <w:p w:rsidR="00087F0F" w:rsidRPr="007F6BB9" w:rsidRDefault="00087F0F" w:rsidP="00087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7F6BB9">
        <w:rPr>
          <w:rFonts w:ascii="Times New Roman" w:eastAsia="ArialMT" w:hAnsi="Times New Roman" w:cs="Times New Roman"/>
          <w:sz w:val="24"/>
          <w:szCs w:val="24"/>
          <w:lang w:val="sr-Cyrl-CS"/>
        </w:rPr>
        <w:t>коначним рачуном, по испоруци и зав</w:t>
      </w:r>
      <w:r w:rsidRPr="00F641B9">
        <w:rPr>
          <w:rFonts w:ascii="Times New Roman" w:eastAsia="ArialMT" w:hAnsi="Times New Roman" w:cs="Times New Roman"/>
          <w:sz w:val="24"/>
          <w:szCs w:val="24"/>
          <w:lang w:val="sr-Cyrl-CS"/>
        </w:rPr>
        <w:t>р</w:t>
      </w:r>
      <w:r w:rsidRPr="007F6BB9">
        <w:rPr>
          <w:rFonts w:ascii="Times New Roman" w:eastAsia="ArialMT" w:hAnsi="Times New Roman" w:cs="Times New Roman"/>
          <w:sz w:val="24"/>
          <w:szCs w:val="24"/>
          <w:lang w:val="sr-Cyrl-CS"/>
        </w:rPr>
        <w:t>шетку свих уговорних радова.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Извођач се обавезује да ради благовременог плаћања Наручиоцу достави:</w:t>
      </w:r>
    </w:p>
    <w:p w:rsidR="00087F0F" w:rsidRPr="007F6BB9" w:rsidRDefault="00087F0F" w:rsidP="00087F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7F6BB9">
        <w:rPr>
          <w:rFonts w:ascii="Times New Roman" w:eastAsia="ArialMT" w:hAnsi="Times New Roman" w:cs="Times New Roman"/>
          <w:sz w:val="24"/>
          <w:szCs w:val="24"/>
          <w:lang w:val="sr-Cyrl-CS"/>
        </w:rPr>
        <w:t>уз привремене и окончане ситуације Записник о извршеним радовима, потписан од надзорног органа Наручиоца и овлашћеног представника Извођача;</w:t>
      </w:r>
    </w:p>
    <w:p w:rsidR="00087F0F" w:rsidRPr="007F6BB9" w:rsidRDefault="00087F0F" w:rsidP="00087F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7F6BB9">
        <w:rPr>
          <w:rFonts w:ascii="Times New Roman" w:eastAsia="ArialMT" w:hAnsi="Times New Roman" w:cs="Times New Roman"/>
          <w:sz w:val="24"/>
          <w:szCs w:val="24"/>
          <w:lang w:val="sr-Cyrl-CS"/>
        </w:rPr>
        <w:t>за коначно плаћање, кончани рачун и Записник о коначној примопредаји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радова, у смислу члана 10. овог уговора, потписан од надзорног органа Наручиоца и овлашћеног представника Извођача.</w:t>
      </w:r>
    </w:p>
    <w:p w:rsidR="00087F0F" w:rsidRPr="00875745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</w:p>
    <w:p w:rsidR="00087F0F" w:rsidRPr="00206D3E" w:rsidRDefault="00087F0F" w:rsidP="00087F0F">
      <w:pPr>
        <w:keepLines/>
        <w:spacing w:before="60"/>
        <w:ind w:right="342"/>
        <w:jc w:val="both"/>
        <w:rPr>
          <w:szCs w:val="24"/>
          <w:u w:val="single"/>
          <w:lang w:val="sr-Cyrl-CS" w:eastAsia="zh-CN"/>
        </w:rPr>
      </w:pPr>
      <w:r w:rsidRPr="00206D3E">
        <w:rPr>
          <w:szCs w:val="24"/>
          <w:u w:val="single"/>
          <w:lang w:val="sr-Cyrl-CS" w:eastAsia="zh-CN"/>
        </w:rPr>
        <w:t>СРЕДСТВА ФИНАНСИЈСКОГ ОБЕЗБЕЂЕЊА</w:t>
      </w:r>
    </w:p>
    <w:p w:rsidR="00087F0F" w:rsidRPr="007F4451" w:rsidRDefault="00087F0F" w:rsidP="00087F0F">
      <w:pPr>
        <w:keepLines/>
        <w:spacing w:before="60"/>
        <w:ind w:right="342"/>
        <w:rPr>
          <w:b/>
          <w:szCs w:val="24"/>
          <w:lang w:val="sr-Cyrl-CS" w:eastAsia="zh-CN"/>
        </w:rPr>
      </w:pPr>
      <w:r w:rsidRPr="007F4451">
        <w:rPr>
          <w:szCs w:val="24"/>
          <w:lang w:val="sr-Cyrl-CS" w:eastAsia="zh-CN"/>
        </w:rPr>
        <w:t xml:space="preserve">                                                                              </w:t>
      </w:r>
      <w:r w:rsidRPr="007F4451">
        <w:rPr>
          <w:b/>
          <w:szCs w:val="24"/>
          <w:lang w:val="sr-Cyrl-CS" w:eastAsia="zh-CN"/>
        </w:rPr>
        <w:t xml:space="preserve">Члан </w:t>
      </w:r>
      <w:r w:rsidRPr="00B63FC7">
        <w:rPr>
          <w:b/>
          <w:szCs w:val="24"/>
          <w:lang w:val="sr-Cyrl-CS" w:eastAsia="zh-CN"/>
        </w:rPr>
        <w:t>4</w:t>
      </w:r>
      <w:r w:rsidRPr="007F4451">
        <w:rPr>
          <w:b/>
          <w:szCs w:val="24"/>
          <w:lang w:val="sr-Cyrl-CS" w:eastAsia="zh-CN"/>
        </w:rPr>
        <w:t>.</w:t>
      </w:r>
    </w:p>
    <w:p w:rsidR="00087F0F" w:rsidRPr="00D65A5E" w:rsidRDefault="00087F0F" w:rsidP="00087F0F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  <w:r w:rsidRPr="00D65A5E">
        <w:rPr>
          <w:color w:val="000000" w:themeColor="text1"/>
          <w:szCs w:val="24"/>
        </w:rPr>
        <w:t>  </w:t>
      </w:r>
      <w:proofErr w:type="spellStart"/>
      <w:r w:rsidRPr="00D65A5E">
        <w:rPr>
          <w:color w:val="000000" w:themeColor="text1"/>
          <w:szCs w:val="24"/>
          <w:u w:val="single"/>
        </w:rPr>
        <w:t>Банкарска</w:t>
      </w:r>
      <w:proofErr w:type="spell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proofErr w:type="gramStart"/>
      <w:r w:rsidRPr="00D65A5E">
        <w:rPr>
          <w:color w:val="000000" w:themeColor="text1"/>
          <w:szCs w:val="24"/>
          <w:u w:val="single"/>
        </w:rPr>
        <w:t>гаранција</w:t>
      </w:r>
      <w:proofErr w:type="spellEnd"/>
      <w:r w:rsidRPr="00D65A5E">
        <w:rPr>
          <w:color w:val="000000" w:themeColor="text1"/>
          <w:szCs w:val="24"/>
          <w:u w:val="single"/>
        </w:rPr>
        <w:t xml:space="preserve">  </w:t>
      </w:r>
      <w:proofErr w:type="spellStart"/>
      <w:r w:rsidRPr="00D65A5E">
        <w:rPr>
          <w:color w:val="000000" w:themeColor="text1"/>
          <w:szCs w:val="24"/>
          <w:u w:val="single"/>
        </w:rPr>
        <w:t>за</w:t>
      </w:r>
      <w:proofErr w:type="spellEnd"/>
      <w:proofErr w:type="gram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r w:rsidRPr="00D65A5E">
        <w:rPr>
          <w:color w:val="000000" w:themeColor="text1"/>
          <w:szCs w:val="24"/>
          <w:u w:val="single"/>
        </w:rPr>
        <w:t>озбиљност</w:t>
      </w:r>
      <w:proofErr w:type="spell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r w:rsidRPr="00D65A5E">
        <w:rPr>
          <w:color w:val="000000" w:themeColor="text1"/>
          <w:szCs w:val="24"/>
          <w:u w:val="single"/>
        </w:rPr>
        <w:t>понуде</w:t>
      </w:r>
      <w:proofErr w:type="spellEnd"/>
    </w:p>
    <w:p w:rsidR="00087F0F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D65A5E">
        <w:rPr>
          <w:color w:val="000000" w:themeColor="text1"/>
          <w:szCs w:val="24"/>
          <w:lang w:val="ru-RU"/>
        </w:rPr>
        <w:t>Сваки </w:t>
      </w:r>
      <w:r w:rsidRPr="00D65A5E">
        <w:rPr>
          <w:color w:val="000000" w:themeColor="text1"/>
          <w:szCs w:val="24"/>
          <w:lang w:val="sr-Cyrl-CS"/>
        </w:rPr>
        <w:t>понуђач</w:t>
      </w:r>
      <w:r w:rsidRPr="00D65A5E">
        <w:rPr>
          <w:color w:val="000000" w:themeColor="text1"/>
          <w:szCs w:val="24"/>
          <w:lang w:val="ru-RU"/>
        </w:rPr>
        <w:t xml:space="preserve"> је дужан да, за озбиљност понуде,  уз понуду достави неопозиву, безусловну, наплативу на први позив банкарску гаранцију на износ од 10% вредности </w:t>
      </w:r>
      <w:r>
        <w:rPr>
          <w:color w:val="000000" w:themeColor="text1"/>
          <w:szCs w:val="24"/>
          <w:lang w:val="ru-RU"/>
        </w:rPr>
        <w:t xml:space="preserve">понуде без пдв, </w:t>
      </w:r>
      <w:r w:rsidRPr="00D65A5E">
        <w:rPr>
          <w:color w:val="000000" w:themeColor="text1"/>
          <w:szCs w:val="24"/>
          <w:lang w:val="ru-RU"/>
        </w:rPr>
        <w:t>издату од </w:t>
      </w:r>
      <w:r w:rsidRPr="00D65A5E">
        <w:rPr>
          <w:color w:val="000000" w:themeColor="text1"/>
          <w:szCs w:val="24"/>
          <w:lang w:val="sr-Cyrl-CS"/>
        </w:rPr>
        <w:t>своје пословне </w:t>
      </w:r>
      <w:r>
        <w:rPr>
          <w:color w:val="000000" w:themeColor="text1"/>
          <w:szCs w:val="24"/>
          <w:lang w:val="ru-RU"/>
        </w:rPr>
        <w:t>банке.</w:t>
      </w:r>
    </w:p>
    <w:p w:rsidR="00087F0F" w:rsidRPr="007F4451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Банкарска гаранција</w:t>
      </w:r>
      <w:r w:rsidRPr="00D65A5E">
        <w:rPr>
          <w:color w:val="000000" w:themeColor="text1"/>
          <w:szCs w:val="24"/>
          <w:lang w:val="ru-RU"/>
        </w:rPr>
        <w:t xml:space="preserve"> за озбиљност понуде треба да важи најмање колико и важење понуде. Наручилац ће наплатити </w:t>
      </w:r>
      <w:r>
        <w:rPr>
          <w:color w:val="000000" w:themeColor="text1"/>
          <w:szCs w:val="24"/>
          <w:lang w:val="ru-RU"/>
        </w:rPr>
        <w:t>гаранцију</w:t>
      </w:r>
      <w:r w:rsidRPr="00D65A5E">
        <w:rPr>
          <w:color w:val="000000" w:themeColor="text1"/>
          <w:szCs w:val="24"/>
          <w:lang w:val="ru-RU"/>
        </w:rPr>
        <w:t xml:space="preserve"> дату уз понуду у следећим случајевима:</w:t>
      </w:r>
    </w:p>
    <w:p w:rsidR="00087F0F" w:rsidRPr="007F4451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D65A5E">
        <w:rPr>
          <w:color w:val="000000" w:themeColor="text1"/>
          <w:szCs w:val="24"/>
          <w:lang w:val="ru-RU"/>
        </w:rPr>
        <w:t>- уколико понуђач након истека рока за подношење понуда повуче или мења своју понуду;</w:t>
      </w:r>
    </w:p>
    <w:p w:rsidR="00087F0F" w:rsidRPr="007F4451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D65A5E">
        <w:rPr>
          <w:color w:val="000000" w:themeColor="text1"/>
          <w:szCs w:val="24"/>
          <w:lang w:val="ru-RU"/>
        </w:rPr>
        <w:t>- уколико понуђач чија је понуда изабрана као најповољнија у року који одреди наручилац не потпише уговор о јавној набавци;</w:t>
      </w:r>
    </w:p>
    <w:p w:rsidR="00087F0F" w:rsidRPr="007F4451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D65A5E">
        <w:rPr>
          <w:color w:val="000000" w:themeColor="text1"/>
          <w:szCs w:val="24"/>
          <w:lang w:val="ru-RU"/>
        </w:rPr>
        <w:t xml:space="preserve">- уколико изабрани понуђач не поднесе банкарску гаранцију </w:t>
      </w:r>
      <w:r w:rsidRPr="007F4451">
        <w:rPr>
          <w:color w:val="000000" w:themeColor="text1"/>
          <w:szCs w:val="24"/>
          <w:lang w:val="ru-RU"/>
        </w:rPr>
        <w:t>за добро извршење посла</w:t>
      </w:r>
      <w:r w:rsidRPr="00D65A5E">
        <w:rPr>
          <w:color w:val="000000" w:themeColor="text1"/>
          <w:szCs w:val="24"/>
          <w:lang w:val="ru-RU"/>
        </w:rPr>
        <w:t xml:space="preserve"> на начин и у року утвр</w:t>
      </w:r>
      <w:r w:rsidR="00E41BB7">
        <w:rPr>
          <w:color w:val="000000" w:themeColor="text1"/>
          <w:szCs w:val="24"/>
          <w:lang w:val="ru-RU"/>
        </w:rPr>
        <w:t>ђеног конкурсном документацијом</w:t>
      </w:r>
    </w:p>
    <w:p w:rsidR="00087F0F" w:rsidRPr="00D65A5E" w:rsidRDefault="00087F0F" w:rsidP="00087F0F">
      <w:pPr>
        <w:shd w:val="clear" w:color="auto" w:fill="FFFFFF"/>
        <w:jc w:val="both"/>
        <w:rPr>
          <w:color w:val="000000" w:themeColor="text1"/>
          <w:szCs w:val="24"/>
          <w:u w:val="single"/>
        </w:rPr>
      </w:pPr>
      <w:r w:rsidRPr="00D65A5E">
        <w:rPr>
          <w:color w:val="000000" w:themeColor="text1"/>
          <w:szCs w:val="24"/>
        </w:rPr>
        <w:lastRenderedPageBreak/>
        <w:t> </w:t>
      </w:r>
      <w:proofErr w:type="spellStart"/>
      <w:r w:rsidRPr="00D65A5E">
        <w:rPr>
          <w:color w:val="000000" w:themeColor="text1"/>
          <w:szCs w:val="24"/>
          <w:u w:val="single"/>
        </w:rPr>
        <w:t>Банкарска</w:t>
      </w:r>
      <w:proofErr w:type="spell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r w:rsidRPr="00D65A5E">
        <w:rPr>
          <w:color w:val="000000" w:themeColor="text1"/>
          <w:szCs w:val="24"/>
          <w:u w:val="single"/>
        </w:rPr>
        <w:t>гаранција</w:t>
      </w:r>
      <w:proofErr w:type="spell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r w:rsidRPr="00D65A5E">
        <w:rPr>
          <w:color w:val="000000" w:themeColor="text1"/>
          <w:szCs w:val="24"/>
          <w:u w:val="single"/>
        </w:rPr>
        <w:t>за</w:t>
      </w:r>
      <w:proofErr w:type="spell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r w:rsidRPr="00D65A5E">
        <w:rPr>
          <w:color w:val="000000" w:themeColor="text1"/>
          <w:szCs w:val="24"/>
          <w:u w:val="single"/>
        </w:rPr>
        <w:t>добро</w:t>
      </w:r>
      <w:proofErr w:type="spell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r w:rsidRPr="00D65A5E">
        <w:rPr>
          <w:color w:val="000000" w:themeColor="text1"/>
          <w:szCs w:val="24"/>
          <w:u w:val="single"/>
        </w:rPr>
        <w:t>извршење</w:t>
      </w:r>
      <w:proofErr w:type="spellEnd"/>
      <w:r w:rsidRPr="00D65A5E">
        <w:rPr>
          <w:color w:val="000000" w:themeColor="text1"/>
          <w:szCs w:val="24"/>
          <w:u w:val="single"/>
        </w:rPr>
        <w:t xml:space="preserve"> </w:t>
      </w:r>
      <w:proofErr w:type="spellStart"/>
      <w:r w:rsidRPr="00D65A5E">
        <w:rPr>
          <w:color w:val="000000" w:themeColor="text1"/>
          <w:szCs w:val="24"/>
          <w:u w:val="single"/>
        </w:rPr>
        <w:t>посла</w:t>
      </w:r>
      <w:proofErr w:type="spellEnd"/>
    </w:p>
    <w:p w:rsidR="00087F0F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D65A5E">
        <w:rPr>
          <w:color w:val="000000" w:themeColor="text1"/>
          <w:szCs w:val="24"/>
          <w:lang w:val="sr-Cyrl-CS"/>
        </w:rPr>
        <w:t>За добро извршење посла понуђач</w:t>
      </w:r>
      <w:r w:rsidRPr="00D65A5E">
        <w:rPr>
          <w:color w:val="000000" w:themeColor="text1"/>
          <w:szCs w:val="24"/>
          <w:lang w:val="ru-RU"/>
        </w:rPr>
        <w:t> је дужан </w:t>
      </w:r>
      <w:r w:rsidRPr="00D65A5E">
        <w:rPr>
          <w:color w:val="000000" w:themeColor="text1"/>
          <w:szCs w:val="24"/>
          <w:lang w:val="sr-Cyrl-CS"/>
        </w:rPr>
        <w:t>да</w:t>
      </w:r>
      <w:r w:rsidRPr="00D65A5E">
        <w:rPr>
          <w:color w:val="000000" w:themeColor="text1"/>
          <w:szCs w:val="24"/>
          <w:lang w:val="ru-RU"/>
        </w:rPr>
        <w:t>, у корист Наручиоца, обезбеди неопозиву, безусловну, наплативу на први позив банкарску гаранцију на износ од 10% уговорене вредности увећане за износ ПДВ-а,  издату од </w:t>
      </w:r>
      <w:r w:rsidRPr="00D65A5E">
        <w:rPr>
          <w:color w:val="000000" w:themeColor="text1"/>
          <w:szCs w:val="24"/>
          <w:lang w:val="sr-Cyrl-CS"/>
        </w:rPr>
        <w:t>своје пословне </w:t>
      </w:r>
      <w:r>
        <w:rPr>
          <w:color w:val="000000" w:themeColor="text1"/>
          <w:szCs w:val="24"/>
          <w:lang w:val="ru-RU"/>
        </w:rPr>
        <w:t>банке.</w:t>
      </w:r>
    </w:p>
    <w:p w:rsidR="00087F0F" w:rsidRPr="00D65A5E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Гаранција </w:t>
      </w:r>
      <w:r w:rsidRPr="00D65A5E">
        <w:rPr>
          <w:color w:val="000000" w:themeColor="text1"/>
          <w:szCs w:val="24"/>
          <w:lang w:val="ru-RU"/>
        </w:rPr>
        <w:t>ступа на снагу даном издавања, са роком важности 30 дана дужим од </w:t>
      </w:r>
      <w:r w:rsidRPr="00D65A5E">
        <w:rPr>
          <w:color w:val="000000" w:themeColor="text1"/>
          <w:szCs w:val="24"/>
          <w:lang w:val="sr-Cyrl-CS"/>
        </w:rPr>
        <w:t>истека уговореног рока за извршење обавезе</w:t>
      </w:r>
      <w:r w:rsidRPr="00D65A5E">
        <w:rPr>
          <w:color w:val="000000" w:themeColor="text1"/>
          <w:szCs w:val="24"/>
          <w:lang w:val="ru-RU"/>
        </w:rPr>
        <w:t xml:space="preserve">. ( Рок за извођење </w:t>
      </w:r>
      <w:r w:rsidRPr="00BF18D0">
        <w:rPr>
          <w:szCs w:val="24"/>
          <w:lang w:val="ru-RU"/>
        </w:rPr>
        <w:t>радова је 45 дана од дана</w:t>
      </w:r>
      <w:r w:rsidRPr="00D65A5E">
        <w:rPr>
          <w:color w:val="000000" w:themeColor="text1"/>
          <w:szCs w:val="24"/>
          <w:lang w:val="ru-RU"/>
        </w:rPr>
        <w:t xml:space="preserve"> увођења у посао).</w:t>
      </w:r>
    </w:p>
    <w:p w:rsidR="00087F0F" w:rsidRPr="00E41BB7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sr-Cyrl-CS"/>
        </w:rPr>
      </w:pPr>
      <w:r w:rsidRPr="00D65A5E">
        <w:rPr>
          <w:color w:val="000000" w:themeColor="text1"/>
          <w:szCs w:val="24"/>
          <w:lang w:val="ru-RU"/>
        </w:rPr>
        <w:t xml:space="preserve">Испоручилац предаје Наручиоцу гаранцију за добро извршење посла у року од 15 дана од дана потписивања овог Уговора. Уколико изабрани понуђач не поднесе банкарску гаранцију за добро извршење посла на начин и у року утврђеном  конкурсном документацијом, Наручилац ће </w:t>
      </w:r>
      <w:r w:rsidRPr="00E41BB7">
        <w:rPr>
          <w:color w:val="000000" w:themeColor="text1"/>
          <w:szCs w:val="24"/>
          <w:lang w:val="ru-RU"/>
        </w:rPr>
        <w:t xml:space="preserve">наплатити </w:t>
      </w:r>
      <w:r w:rsidR="00E41BB7" w:rsidRPr="00E41BB7">
        <w:rPr>
          <w:color w:val="000000" w:themeColor="text1"/>
          <w:szCs w:val="24"/>
        </w:rPr>
        <w:t>  </w:t>
      </w:r>
      <w:r w:rsidR="00E41BB7" w:rsidRPr="00E41BB7">
        <w:rPr>
          <w:color w:val="000000" w:themeColor="text1"/>
          <w:szCs w:val="24"/>
          <w:lang w:val="sr-Cyrl-RS"/>
        </w:rPr>
        <w:t>б</w:t>
      </w:r>
      <w:proofErr w:type="spellStart"/>
      <w:r w:rsidR="00E41BB7" w:rsidRPr="00E41BB7">
        <w:rPr>
          <w:color w:val="000000" w:themeColor="text1"/>
          <w:szCs w:val="24"/>
        </w:rPr>
        <w:t>анкарск</w:t>
      </w:r>
      <w:proofErr w:type="spellEnd"/>
      <w:r w:rsidR="00E41BB7" w:rsidRPr="00E41BB7">
        <w:rPr>
          <w:color w:val="000000" w:themeColor="text1"/>
          <w:szCs w:val="24"/>
          <w:lang w:val="sr-Cyrl-RS"/>
        </w:rPr>
        <w:t>у</w:t>
      </w:r>
      <w:r w:rsidR="00E41BB7" w:rsidRPr="00E41BB7">
        <w:rPr>
          <w:color w:val="000000" w:themeColor="text1"/>
          <w:szCs w:val="24"/>
        </w:rPr>
        <w:t xml:space="preserve"> </w:t>
      </w:r>
      <w:proofErr w:type="spellStart"/>
      <w:r w:rsidR="00E41BB7" w:rsidRPr="00E41BB7">
        <w:rPr>
          <w:color w:val="000000" w:themeColor="text1"/>
          <w:szCs w:val="24"/>
        </w:rPr>
        <w:t>гаранциј</w:t>
      </w:r>
      <w:proofErr w:type="spellEnd"/>
      <w:r w:rsidR="00E41BB7" w:rsidRPr="00E41BB7">
        <w:rPr>
          <w:color w:val="000000" w:themeColor="text1"/>
          <w:szCs w:val="24"/>
          <w:lang w:val="sr-Cyrl-RS"/>
        </w:rPr>
        <w:t>у</w:t>
      </w:r>
      <w:r w:rsidR="00E41BB7" w:rsidRPr="00E41BB7">
        <w:rPr>
          <w:color w:val="000000" w:themeColor="text1"/>
          <w:szCs w:val="24"/>
        </w:rPr>
        <w:t xml:space="preserve">  </w:t>
      </w:r>
      <w:r w:rsidRPr="00E41BB7">
        <w:rPr>
          <w:color w:val="000000" w:themeColor="text1"/>
          <w:szCs w:val="24"/>
          <w:lang w:val="ru-RU"/>
        </w:rPr>
        <w:t xml:space="preserve">дату на име озбиљности понуде. </w:t>
      </w:r>
    </w:p>
    <w:p w:rsidR="00087F0F" w:rsidRDefault="00087F0F" w:rsidP="00087F0F">
      <w:pPr>
        <w:shd w:val="clear" w:color="auto" w:fill="FFFFFF"/>
        <w:jc w:val="both"/>
        <w:rPr>
          <w:color w:val="FF0000"/>
          <w:szCs w:val="24"/>
          <w:u w:val="single"/>
          <w:lang w:val="ru-RU"/>
        </w:rPr>
      </w:pPr>
    </w:p>
    <w:p w:rsidR="00087F0F" w:rsidRDefault="00BF2CA4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BF2CA4">
        <w:rPr>
          <w:szCs w:val="24"/>
          <w:u w:val="single"/>
          <w:lang w:val="ru-RU"/>
        </w:rPr>
        <w:t>Меница з</w:t>
      </w:r>
      <w:r w:rsidR="00087F0F" w:rsidRPr="00BF2CA4">
        <w:rPr>
          <w:szCs w:val="24"/>
          <w:u w:val="single"/>
          <w:lang w:val="sr-Cyrl-CS"/>
        </w:rPr>
        <w:t xml:space="preserve">а </w:t>
      </w:r>
      <w:r w:rsidR="00087F0F" w:rsidRPr="00EF46CF">
        <w:rPr>
          <w:color w:val="000000" w:themeColor="text1"/>
          <w:szCs w:val="24"/>
          <w:u w:val="single"/>
          <w:lang w:val="sr-Cyrl-CS"/>
        </w:rPr>
        <w:t xml:space="preserve">отклањање грешака у гарантном року </w:t>
      </w:r>
      <w:r w:rsidR="00087F0F" w:rsidRPr="00EF46CF">
        <w:rPr>
          <w:color w:val="000000" w:themeColor="text1"/>
          <w:szCs w:val="24"/>
          <w:lang w:val="sr-Cyrl-CS"/>
        </w:rPr>
        <w:t xml:space="preserve"> Извођач</w:t>
      </w:r>
      <w:r w:rsidR="00087F0F" w:rsidRPr="00EF46CF">
        <w:rPr>
          <w:color w:val="000000" w:themeColor="text1"/>
          <w:szCs w:val="24"/>
          <w:lang w:val="ru-RU"/>
        </w:rPr>
        <w:t> је дужан </w:t>
      </w:r>
      <w:r w:rsidR="00087F0F" w:rsidRPr="00EF46CF">
        <w:rPr>
          <w:color w:val="000000" w:themeColor="text1"/>
          <w:szCs w:val="24"/>
          <w:lang w:val="sr-Cyrl-CS"/>
        </w:rPr>
        <w:t>да</w:t>
      </w:r>
      <w:r w:rsidR="00087F0F" w:rsidRPr="00EF46CF">
        <w:rPr>
          <w:color w:val="000000" w:themeColor="text1"/>
          <w:szCs w:val="24"/>
          <w:lang w:val="ru-RU"/>
        </w:rPr>
        <w:t xml:space="preserve">, у корист Наручиоца, обезбеди неопозиву, безусловну, наплативу на први позив </w:t>
      </w:r>
      <w:r w:rsidR="00087F0F">
        <w:rPr>
          <w:color w:val="000000" w:themeColor="text1"/>
          <w:szCs w:val="24"/>
          <w:lang w:val="ru-RU"/>
        </w:rPr>
        <w:t>меницу</w:t>
      </w:r>
      <w:r w:rsidR="00087F0F" w:rsidRPr="00EF46CF">
        <w:rPr>
          <w:color w:val="000000" w:themeColor="text1"/>
          <w:szCs w:val="24"/>
          <w:lang w:val="ru-RU"/>
        </w:rPr>
        <w:t xml:space="preserve"> на износ од 10% уговорене вредности </w:t>
      </w:r>
      <w:r w:rsidR="00087F0F">
        <w:rPr>
          <w:color w:val="000000" w:themeColor="text1"/>
          <w:szCs w:val="24"/>
          <w:lang w:val="ru-RU"/>
        </w:rPr>
        <w:t>без  ПДВ-а.</w:t>
      </w:r>
      <w:r w:rsidR="00087F0F" w:rsidRPr="00EF46CF">
        <w:rPr>
          <w:color w:val="000000" w:themeColor="text1"/>
          <w:szCs w:val="24"/>
          <w:lang w:val="ru-RU"/>
        </w:rPr>
        <w:t xml:space="preserve"> </w:t>
      </w:r>
      <w:r w:rsidR="00087F0F">
        <w:rPr>
          <w:color w:val="000000" w:themeColor="text1"/>
          <w:szCs w:val="24"/>
          <w:lang w:val="ru-RU"/>
        </w:rPr>
        <w:t>Меница</w:t>
      </w:r>
      <w:r w:rsidR="00087F0F" w:rsidRPr="00EF46CF">
        <w:rPr>
          <w:color w:val="000000" w:themeColor="text1"/>
          <w:szCs w:val="24"/>
          <w:lang w:val="ru-RU"/>
        </w:rPr>
        <w:t xml:space="preserve"> ступа на снагу даном издавања, са роком важности 30 дана дужим од </w:t>
      </w:r>
      <w:r w:rsidR="00087F0F" w:rsidRPr="00EF46CF">
        <w:rPr>
          <w:color w:val="000000" w:themeColor="text1"/>
          <w:szCs w:val="24"/>
          <w:lang w:val="sr-Cyrl-CS"/>
        </w:rPr>
        <w:t>истека гарантног рока (гарантни рок је 2 године од дана окончања конкретног посла)</w:t>
      </w:r>
      <w:r w:rsidR="00087F0F" w:rsidRPr="00EF46CF">
        <w:rPr>
          <w:color w:val="000000" w:themeColor="text1"/>
          <w:szCs w:val="24"/>
          <w:lang w:val="ru-RU"/>
        </w:rPr>
        <w:t xml:space="preserve">. </w:t>
      </w:r>
    </w:p>
    <w:p w:rsidR="00087F0F" w:rsidRPr="007F4451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EF46CF">
        <w:rPr>
          <w:color w:val="000000" w:themeColor="text1"/>
          <w:szCs w:val="24"/>
          <w:lang w:val="ru-RU"/>
        </w:rPr>
        <w:t xml:space="preserve">Испоручилац предаје Наручиоцу </w:t>
      </w:r>
      <w:r>
        <w:rPr>
          <w:color w:val="000000" w:themeColor="text1"/>
          <w:szCs w:val="24"/>
          <w:lang w:val="ru-RU"/>
        </w:rPr>
        <w:t>меницу</w:t>
      </w:r>
      <w:r w:rsidRPr="00EF46CF">
        <w:rPr>
          <w:color w:val="000000" w:themeColor="text1"/>
          <w:szCs w:val="24"/>
          <w:lang w:val="ru-RU"/>
        </w:rPr>
        <w:t xml:space="preserve"> за отклањање грешака у гарантном року, најкасније 15 дана пре истека рока за извршење уговорне обавезе (односно потписивања Записника и Окончане ситуације).</w:t>
      </w:r>
      <w:r w:rsidRPr="00EF46CF">
        <w:rPr>
          <w:color w:val="000000" w:themeColor="text1"/>
          <w:lang w:val="ru-RU"/>
        </w:rPr>
        <w:t xml:space="preserve"> </w:t>
      </w:r>
      <w:r w:rsidRPr="00EF46CF">
        <w:rPr>
          <w:color w:val="000000" w:themeColor="text1"/>
          <w:szCs w:val="24"/>
          <w:lang w:val="ru-RU"/>
        </w:rPr>
        <w:t xml:space="preserve">Уколико изабрани понуђач не поднесе </w:t>
      </w:r>
      <w:r>
        <w:rPr>
          <w:color w:val="000000" w:themeColor="text1"/>
          <w:szCs w:val="24"/>
          <w:lang w:val="ru-RU"/>
        </w:rPr>
        <w:t>меницу</w:t>
      </w:r>
      <w:r w:rsidRPr="00EF46CF">
        <w:rPr>
          <w:color w:val="000000" w:themeColor="text1"/>
          <w:szCs w:val="24"/>
          <w:lang w:val="ru-RU"/>
        </w:rPr>
        <w:t xml:space="preserve"> за отклањање грешака у гарантном року на начин и у року утврђеног конкурсном документацијом, Наручилац ће наплатити банкарску гаранцију д</w:t>
      </w:r>
      <w:r>
        <w:rPr>
          <w:color w:val="000000" w:themeColor="text1"/>
          <w:szCs w:val="24"/>
          <w:lang w:val="ru-RU"/>
        </w:rPr>
        <w:t>ату на име доброг изв</w:t>
      </w:r>
      <w:r w:rsidR="00E41BB7">
        <w:rPr>
          <w:color w:val="000000" w:themeColor="text1"/>
          <w:szCs w:val="24"/>
          <w:lang w:val="ru-RU"/>
        </w:rPr>
        <w:t>р</w:t>
      </w:r>
      <w:r>
        <w:rPr>
          <w:color w:val="000000" w:themeColor="text1"/>
          <w:szCs w:val="24"/>
          <w:lang w:val="ru-RU"/>
        </w:rPr>
        <w:t>шења посла</w:t>
      </w:r>
      <w:r w:rsidRPr="00EF46CF">
        <w:rPr>
          <w:color w:val="000000" w:themeColor="text1"/>
          <w:szCs w:val="24"/>
          <w:lang w:val="ru-RU"/>
        </w:rPr>
        <w:t>.</w:t>
      </w:r>
    </w:p>
    <w:p w:rsidR="00087F0F" w:rsidRDefault="00087F0F" w:rsidP="00087F0F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EF46CF">
        <w:rPr>
          <w:color w:val="000000" w:themeColor="text1"/>
          <w:szCs w:val="24"/>
          <w:lang w:val="ru-RU"/>
        </w:rPr>
        <w:t>Ако се у току реализације уговора промене рокови за извршење уговорне обавезе , мора се продужити ро</w:t>
      </w:r>
      <w:r>
        <w:rPr>
          <w:color w:val="000000" w:themeColor="text1"/>
          <w:szCs w:val="24"/>
          <w:lang w:val="ru-RU"/>
        </w:rPr>
        <w:t>к важности сред.обезбеђења.</w:t>
      </w:r>
    </w:p>
    <w:p w:rsidR="00087F0F" w:rsidRPr="007F4451" w:rsidRDefault="00087F0F" w:rsidP="00087F0F">
      <w:pPr>
        <w:rPr>
          <w:szCs w:val="24"/>
          <w:u w:val="single"/>
          <w:lang w:val="ru-RU"/>
        </w:rPr>
      </w:pPr>
    </w:p>
    <w:p w:rsidR="00087F0F" w:rsidRPr="00E41BB7" w:rsidRDefault="00087F0F" w:rsidP="00E41BB7">
      <w:pPr>
        <w:jc w:val="both"/>
        <w:rPr>
          <w:szCs w:val="24"/>
          <w:lang w:val="sr-Cyrl-CS"/>
        </w:rPr>
      </w:pPr>
      <w:r w:rsidRPr="007F6BB9">
        <w:rPr>
          <w:b/>
          <w:szCs w:val="24"/>
          <w:lang w:val="sr-Cyrl-CS"/>
        </w:rPr>
        <w:t>Квалитет материјала</w:t>
      </w:r>
      <w:r>
        <w:rPr>
          <w:szCs w:val="24"/>
          <w:lang w:val="sr-Cyrl-CS"/>
        </w:rPr>
        <w:t xml:space="preserve">, </w:t>
      </w:r>
      <w:r w:rsidRPr="001E4EA9">
        <w:rPr>
          <w:rFonts w:eastAsia="ArialMT"/>
          <w:szCs w:val="24"/>
          <w:lang w:val="sr-Cyrl-CS"/>
        </w:rPr>
        <w:t>ГАРАНТНИ РОК</w:t>
      </w:r>
    </w:p>
    <w:p w:rsidR="00087F0F" w:rsidRPr="001E4EA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 w:rsidRPr="001E4EA9">
        <w:rPr>
          <w:rFonts w:eastAsia="ArialMT"/>
          <w:b/>
          <w:szCs w:val="24"/>
          <w:lang w:val="sr-Cyrl-CS"/>
        </w:rPr>
        <w:t>Члан 5.</w:t>
      </w:r>
    </w:p>
    <w:p w:rsidR="00087F0F" w:rsidRPr="00000666" w:rsidRDefault="00087F0F" w:rsidP="00087F0F">
      <w:pPr>
        <w:jc w:val="both"/>
        <w:rPr>
          <w:szCs w:val="24"/>
          <w:lang w:val="sr-Cyrl-CS"/>
        </w:rPr>
      </w:pPr>
      <w:r w:rsidRPr="00000666">
        <w:rPr>
          <w:szCs w:val="24"/>
          <w:lang w:val="sr-Cyrl-CS"/>
        </w:rPr>
        <w:t>Извођач је дужан да уграђује материјал који одговара прописаном или уговореном квалитету. Ако је потребно, извођач је дужан да изврши одговарајуће испитивање материјала. Трошкове испитивања материјала сноси извођач.</w:t>
      </w:r>
    </w:p>
    <w:p w:rsidR="00087F0F" w:rsidRPr="00000666" w:rsidRDefault="00087F0F" w:rsidP="00087F0F">
      <w:pPr>
        <w:jc w:val="both"/>
        <w:rPr>
          <w:szCs w:val="24"/>
          <w:lang w:val="sr-Cyrl-CS"/>
        </w:rPr>
      </w:pP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000666">
        <w:rPr>
          <w:rFonts w:eastAsia="ArialMT"/>
          <w:szCs w:val="24"/>
          <w:lang w:val="sr-Cyrl-CS"/>
        </w:rPr>
        <w:t>Извођач даје гаранцију за квалитет изведених радова у трајању од__________(минимум 2  године) од коначне примопредаје радова и сачињавања извештаја о</w:t>
      </w:r>
      <w:r>
        <w:rPr>
          <w:rFonts w:eastAsia="ArialMT"/>
          <w:szCs w:val="24"/>
          <w:lang w:val="sr-Cyrl-CS"/>
        </w:rPr>
        <w:t xml:space="preserve"> извршеним радовима.</w:t>
      </w:r>
    </w:p>
    <w:p w:rsidR="00087F0F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Уколико се у гарантном року јаве неки недостаци, Извођач је дужан да их без одлагања, а најдуже у року од 10 дана од дана пријема писаног захтева за отклањање грешака у гарантном року од стране одговорног лица Наручиоца, отклони о свом трошку.</w:t>
      </w:r>
    </w:p>
    <w:p w:rsidR="00087F0F" w:rsidRPr="00541261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541261">
        <w:rPr>
          <w:rFonts w:eastAsia="ArialMT"/>
          <w:szCs w:val="24"/>
          <w:lang w:val="sr-Cyrl-CS"/>
        </w:rPr>
        <w:t xml:space="preserve">Ако Извођач недостатке које се јаве у гарантном року не отклони у року из овог члана </w:t>
      </w:r>
    </w:p>
    <w:p w:rsidR="00087F0F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541261">
        <w:rPr>
          <w:rFonts w:eastAsia="ArialMT"/>
          <w:szCs w:val="24"/>
          <w:lang w:val="sr-Cyrl-CS"/>
        </w:rPr>
        <w:t xml:space="preserve">Наручилац има право да, на терет Извођача, ангажује другог извођача радова за отклањање тих недостатака за шта ће искористити средства финансијског обезбеђења ближе </w:t>
      </w:r>
      <w:r>
        <w:rPr>
          <w:rFonts w:eastAsia="ArialMT"/>
          <w:szCs w:val="24"/>
          <w:lang w:val="sr-Cyrl-CS"/>
        </w:rPr>
        <w:t>описана у члану 4. Овог уговора</w:t>
      </w:r>
      <w:r w:rsidR="00F666B2">
        <w:rPr>
          <w:rFonts w:eastAsia="ArialMT"/>
          <w:szCs w:val="24"/>
          <w:lang w:val="sr-Cyrl-CS"/>
        </w:rPr>
        <w:t>.</w:t>
      </w:r>
    </w:p>
    <w:p w:rsidR="00F666B2" w:rsidRDefault="00F666B2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</w:p>
    <w:p w:rsidR="00F666B2" w:rsidRDefault="00F666B2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</w:p>
    <w:p w:rsidR="00EE32B2" w:rsidRDefault="00EE32B2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bookmarkStart w:id="0" w:name="_GoBack"/>
      <w:bookmarkEnd w:id="0"/>
    </w:p>
    <w:p w:rsidR="00F666B2" w:rsidRPr="00087F0F" w:rsidRDefault="00F666B2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RS"/>
        </w:rPr>
      </w:pPr>
    </w:p>
    <w:p w:rsidR="00087F0F" w:rsidRPr="00567703" w:rsidRDefault="00087F0F" w:rsidP="00087F0F">
      <w:pPr>
        <w:rPr>
          <w:color w:val="000000" w:themeColor="text1"/>
          <w:szCs w:val="24"/>
          <w:u w:val="single"/>
          <w:lang w:val="sr-Cyrl-CS"/>
        </w:rPr>
      </w:pPr>
      <w:r w:rsidRPr="00567703">
        <w:rPr>
          <w:color w:val="000000" w:themeColor="text1"/>
          <w:szCs w:val="24"/>
          <w:u w:val="single"/>
          <w:lang w:val="sr-Cyrl-CS"/>
        </w:rPr>
        <w:lastRenderedPageBreak/>
        <w:t>РОК</w:t>
      </w:r>
    </w:p>
    <w:p w:rsidR="00087F0F" w:rsidRPr="007F6BB9" w:rsidRDefault="00087F0F" w:rsidP="00087F0F">
      <w:pPr>
        <w:keepLines/>
        <w:spacing w:before="60"/>
        <w:ind w:right="342"/>
        <w:jc w:val="center"/>
        <w:rPr>
          <w:b/>
          <w:szCs w:val="24"/>
          <w:lang w:val="sr-Cyrl-CS" w:eastAsia="zh-CN"/>
        </w:rPr>
      </w:pPr>
      <w:r>
        <w:rPr>
          <w:b/>
          <w:szCs w:val="24"/>
          <w:lang w:val="sr-Cyrl-CS" w:eastAsia="zh-CN"/>
        </w:rPr>
        <w:t>Члан 6</w:t>
      </w:r>
      <w:r w:rsidRPr="007F6BB9">
        <w:rPr>
          <w:b/>
          <w:szCs w:val="24"/>
          <w:lang w:val="sr-Cyrl-CS" w:eastAsia="zh-CN"/>
        </w:rPr>
        <w:t>.</w:t>
      </w:r>
    </w:p>
    <w:p w:rsidR="00087F0F" w:rsidRPr="00BC1DC9" w:rsidRDefault="00087F0F" w:rsidP="00087F0F">
      <w:pPr>
        <w:jc w:val="both"/>
        <w:rPr>
          <w:b/>
          <w:szCs w:val="24"/>
          <w:lang w:val="sr-Cyrl-CS"/>
        </w:rPr>
      </w:pPr>
      <w:r w:rsidRPr="00F9556B">
        <w:rPr>
          <w:szCs w:val="24"/>
          <w:lang w:val="sr-Cyrl-CS"/>
        </w:rPr>
        <w:t>Предметни радови вршиће се на</w:t>
      </w:r>
      <w:r>
        <w:rPr>
          <w:szCs w:val="24"/>
          <w:lang w:val="sr-Cyrl-CS"/>
        </w:rPr>
        <w:t xml:space="preserve"> Златибору, на  делу кат.парцеле </w:t>
      </w:r>
      <w:r w:rsidRPr="00BF18D0">
        <w:rPr>
          <w:szCs w:val="24"/>
          <w:lang w:val="sr-Cyrl-CS"/>
        </w:rPr>
        <w:t>4572/47</w:t>
      </w:r>
      <w:r>
        <w:rPr>
          <w:color w:val="FF0000"/>
          <w:szCs w:val="24"/>
          <w:lang w:val="sr-Cyrl-CS"/>
        </w:rPr>
        <w:t xml:space="preserve">  </w:t>
      </w:r>
      <w:r>
        <w:rPr>
          <w:szCs w:val="24"/>
          <w:lang w:val="sr-Cyrl-CS"/>
        </w:rPr>
        <w:t>КО Чајетина.</w:t>
      </w:r>
    </w:p>
    <w:p w:rsidR="00F666B2" w:rsidRPr="00F666B2" w:rsidRDefault="00F666B2" w:rsidP="00F666B2">
      <w:pPr>
        <w:jc w:val="both"/>
        <w:rPr>
          <w:szCs w:val="24"/>
          <w:lang w:val="sr-Cyrl-CS"/>
        </w:rPr>
      </w:pPr>
      <w:r w:rsidRPr="00F666B2">
        <w:rPr>
          <w:szCs w:val="24"/>
          <w:lang w:val="sr-Cyrl-CS"/>
        </w:rPr>
        <w:t>Рок за израду идејног пројекта је 10 дана од дана потписивања уговора.</w:t>
      </w:r>
    </w:p>
    <w:p w:rsidR="00F666B2" w:rsidRPr="00F666B2" w:rsidRDefault="00F666B2" w:rsidP="00F666B2">
      <w:pPr>
        <w:jc w:val="both"/>
        <w:rPr>
          <w:szCs w:val="24"/>
          <w:lang w:val="sr-Cyrl-CS"/>
        </w:rPr>
      </w:pPr>
      <w:r w:rsidRPr="00F666B2">
        <w:rPr>
          <w:szCs w:val="24"/>
          <w:lang w:val="sr-Cyrl-CS"/>
        </w:rPr>
        <w:t>Рок за извођење радова је 70 дана од дана одобрења пројекта од стране наручиоца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</w:p>
    <w:p w:rsidR="00087F0F" w:rsidRPr="00705404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u w:val="single"/>
          <w:lang w:val="sr-Cyrl-CS"/>
        </w:rPr>
      </w:pPr>
      <w:r>
        <w:rPr>
          <w:rFonts w:eastAsia="ArialMT"/>
          <w:szCs w:val="24"/>
          <w:u w:val="single"/>
          <w:lang w:val="sr-Cyrl-CS"/>
        </w:rPr>
        <w:t>ВИША СИЛА</w:t>
      </w:r>
    </w:p>
    <w:p w:rsidR="00087F0F" w:rsidRPr="007F6BB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 w:rsidRPr="00F641B9">
        <w:rPr>
          <w:rFonts w:eastAsia="ArialMT"/>
          <w:b/>
          <w:szCs w:val="24"/>
          <w:lang w:val="sr-Cyrl-CS"/>
        </w:rPr>
        <w:t>Члан 7.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У случају кад, после закључења уговора, наступе догађаји и околности, које отежавају испуњење обавезе једне стране, који се могу сматрати „вишом силом“, уговорне стране могу споразумно изменити – продужити рок за извршење обавезе из претходног члана.</w:t>
      </w:r>
    </w:p>
    <w:p w:rsidR="00087F0F" w:rsidRPr="0065366E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Уговорени рок, из члана 6., продужиће се за онолико дана, колико су трајале околности наведене у претходном ставу, што ће овлашћени представници заједнички констатовати у писаном документу – записнику.</w:t>
      </w:r>
    </w:p>
    <w:p w:rsidR="00087F0F" w:rsidRPr="007F6BB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 w:rsidRPr="00F641B9">
        <w:rPr>
          <w:rFonts w:eastAsia="ArialMT"/>
          <w:b/>
          <w:szCs w:val="24"/>
          <w:lang w:val="sr-Cyrl-CS"/>
        </w:rPr>
        <w:t>Члан 8.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Уговорне стране неће одговарати за извршење уговорених обавеза у случају наступања догађаја, који представљају ''вишу силу''.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Као случајеви ''више силе'' подразумевају се околности, које настану после закључења Уговора, као последица догађаја, које уговорне стране нису могле да предвиде, спрече, отклоне или избегну и због којих је за једну уговорну страну испуњење уговора претерано отежано, онемогућено или би јој нанело претерано велики губитак. Као случајеви ''више силе'' сматрају се: поплава, пожар и друге природне катастрофе, рат или мобилизација.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Под случајем ''више силе'' не подразумева се недостатак материјала и штрајк радне снаге.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Уговорна страна, која се позива на ''вишу силу'', дужна је да обавести другу уговорну страну, чим је сазнала да су наступиле околности на које се позива и достави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одговарајуће јавне исправе које указују на основаност позивања на вишу силу. Друга страна може захтевати од стране, која се позива на ''вишу силу'', доказе о околностима и догађајима, датуму њиховог настанка и престанка.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Уколико се утврди постојање ''више силе'' одлаже се рок извршења уговорених обавеза за период трајања ''више силе'' и њених последица, при чему ни једна уговорна страна нема права да захтева плаћање уговорне казне, накнаду штете, нити камате за период трајања ''више силе'' и њених последица.</w:t>
      </w:r>
    </w:p>
    <w:p w:rsidR="00087F0F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Уговорна страна, која је у доцњи у погледу извршења уговорених обавеза, не мож</w:t>
      </w:r>
      <w:r>
        <w:rPr>
          <w:rFonts w:eastAsia="ArialMT"/>
          <w:szCs w:val="24"/>
          <w:lang w:val="sr-Cyrl-CS"/>
        </w:rPr>
        <w:t>е се позивати на ''вишу силу''.</w:t>
      </w:r>
    </w:p>
    <w:p w:rsidR="00F666B2" w:rsidRPr="00F641B9" w:rsidRDefault="00F666B2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u w:val="single"/>
          <w:lang w:val="sr-Cyrl-CS"/>
        </w:rPr>
      </w:pPr>
      <w:r w:rsidRPr="00F641B9">
        <w:rPr>
          <w:rFonts w:eastAsia="ArialMT"/>
          <w:szCs w:val="24"/>
          <w:u w:val="single"/>
          <w:lang w:val="sr-Cyrl-CS"/>
        </w:rPr>
        <w:t>УГОВОРНА КАЗНА</w:t>
      </w:r>
    </w:p>
    <w:p w:rsidR="00087F0F" w:rsidRPr="007F6BB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 w:rsidRPr="00F641B9">
        <w:rPr>
          <w:rFonts w:eastAsia="ArialMT"/>
          <w:b/>
          <w:szCs w:val="24"/>
          <w:lang w:val="sr-Cyrl-CS"/>
        </w:rPr>
        <w:t>Члан 9.</w:t>
      </w:r>
    </w:p>
    <w:p w:rsidR="00087F0F" w:rsidRPr="00F641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>Ако Извођач не испуни своју уговорну обавезу, или ако задоцни са њеним испуњењем, дужан је да Наручиоцу плати уговорну казну и то:</w:t>
      </w:r>
    </w:p>
    <w:p w:rsidR="00087F0F" w:rsidRPr="00541261" w:rsidRDefault="00087F0F" w:rsidP="00087F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F641B9">
        <w:rPr>
          <w:rFonts w:ascii="Times New Roman" w:eastAsia="ArialMT" w:hAnsi="Times New Roman" w:cs="Times New Roman"/>
          <w:sz w:val="24"/>
          <w:szCs w:val="24"/>
          <w:lang w:val="sr-Cyrl-CS"/>
        </w:rPr>
        <w:t>у случају неиспуњења угов</w:t>
      </w:r>
      <w:r>
        <w:rPr>
          <w:rFonts w:ascii="Times New Roman" w:eastAsia="ArialMT" w:hAnsi="Times New Roman" w:cs="Times New Roman"/>
          <w:sz w:val="24"/>
          <w:szCs w:val="24"/>
          <w:lang w:val="sr-Cyrl-CS"/>
        </w:rPr>
        <w:t>орних обавеза  у висини 10% (десет</w:t>
      </w:r>
      <w:r w:rsidRPr="00F641B9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</w:t>
      </w:r>
      <w:r w:rsidRPr="00541261">
        <w:rPr>
          <w:rFonts w:ascii="Times New Roman" w:eastAsia="ArialMT" w:hAnsi="Times New Roman" w:cs="Times New Roman"/>
          <w:sz w:val="24"/>
          <w:szCs w:val="24"/>
          <w:lang w:val="sr-Cyrl-CS"/>
        </w:rPr>
        <w:t>процената) од укупно уговорене цене без ПДВ-а, у износу од ________________ динара.Уговор ће бити раскинут,а уговорна казна биће наплаћена активирањем финансијског средства обезбеђења</w:t>
      </w:r>
    </w:p>
    <w:p w:rsidR="00087F0F" w:rsidRPr="00A3100E" w:rsidRDefault="00087F0F" w:rsidP="00087F0F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F641B9">
        <w:rPr>
          <w:rFonts w:eastAsia="ArialMT"/>
          <w:szCs w:val="24"/>
          <w:lang w:val="sr-Cyrl-CS"/>
        </w:rPr>
        <w:t xml:space="preserve">у случају задоцњења у испуњењу уговорних обавеза (прекорачења уговореног рока из члана 6. овог уговора, изузимајући случајеве из члана 7. овог уговора), за сваки дан задоцњења у висини 0,1% (0,1 проценат) од укупно уговорене цене, с тим што </w:t>
      </w:r>
      <w:r w:rsidRPr="00F641B9">
        <w:rPr>
          <w:rFonts w:eastAsia="ArialMT"/>
          <w:szCs w:val="24"/>
          <w:lang w:val="sr-Cyrl-CS"/>
        </w:rPr>
        <w:lastRenderedPageBreak/>
        <w:t>укупан износ уговорене казне не може прећи 5% (пет процената) укупно уговорене цене.</w:t>
      </w:r>
    </w:p>
    <w:p w:rsidR="00087F0F" w:rsidRPr="00A3100E" w:rsidRDefault="00087F0F" w:rsidP="00087F0F">
      <w:pPr>
        <w:autoSpaceDE w:val="0"/>
        <w:autoSpaceDN w:val="0"/>
        <w:adjustRightInd w:val="0"/>
        <w:ind w:left="720"/>
        <w:jc w:val="both"/>
        <w:rPr>
          <w:rFonts w:eastAsia="ArialMT"/>
          <w:szCs w:val="24"/>
          <w:lang w:val="sr-Cyrl-CS"/>
        </w:rPr>
      </w:pPr>
      <w:r w:rsidRPr="00F641B9">
        <w:rPr>
          <w:szCs w:val="24"/>
          <w:lang w:val="sr-Cyrl-CS"/>
        </w:rPr>
        <w:t xml:space="preserve"> У укупну уговорену цену радова не улази вредност раније завршеног и предатог дела, који представња економско-техничку целину и као такав се може самостално користити.</w:t>
      </w:r>
      <w:r w:rsidRPr="00A3100E">
        <w:rPr>
          <w:rFonts w:eastAsia="ArialMT"/>
          <w:szCs w:val="24"/>
          <w:lang w:val="sr-Cyrl-CS"/>
        </w:rPr>
        <w:t xml:space="preserve"> </w:t>
      </w:r>
      <w:r w:rsidRPr="007F6BB9">
        <w:rPr>
          <w:rFonts w:eastAsia="ArialMT"/>
          <w:szCs w:val="24"/>
          <w:lang w:val="sr-Cyrl-CS"/>
        </w:rPr>
        <w:t xml:space="preserve">У случају задоцњења у испуњењу уговорних обавеза Извођача, Наручилац без посебног саопштења Извођачу задржава своје право на уговорну казну. Наручилац ће, у складу са одредбама овог уговора, према датуму завршетка уговорних обавеза из Записника о коначној </w:t>
      </w:r>
      <w:r>
        <w:rPr>
          <w:rFonts w:eastAsia="ArialMT"/>
          <w:szCs w:val="24"/>
          <w:lang w:val="sr-Cyrl-CS"/>
        </w:rPr>
        <w:t>примопредаји радова, из члана 11</w:t>
      </w:r>
      <w:r w:rsidRPr="007F6BB9">
        <w:rPr>
          <w:rFonts w:eastAsia="ArialMT"/>
          <w:szCs w:val="24"/>
          <w:lang w:val="sr-Cyrl-CS"/>
        </w:rPr>
        <w:t>.овог уговора, утврдити број дана у прекорачењу уговореног рока од стране Извођача, и на основу тога обрачунати висину уговорне казне, за који износ ће умањити исплату уговорене цене, из члана 2. овог уговора.</w:t>
      </w:r>
    </w:p>
    <w:p w:rsidR="00087F0F" w:rsidRPr="007F6BB9" w:rsidRDefault="00087F0F" w:rsidP="00087F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7F6BB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Уговорна казна се обрачунава до примопредаје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радова, који су</w:t>
      </w:r>
      <w:r w:rsidRPr="007F6BB9">
        <w:rPr>
          <w:rFonts w:ascii="Times New Roman" w:hAnsi="Times New Roman" w:cs="Times New Roman"/>
          <w:sz w:val="24"/>
          <w:szCs w:val="24"/>
          <w:lang w:val="sr-Cyrl-CS"/>
        </w:rPr>
        <w:t xml:space="preserve"> предмет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изградње</w:t>
      </w:r>
      <w:r w:rsidRPr="007F6BB9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дела инфраструктуре који представња економско-техничку целину и може се самостално користити.</w:t>
      </w:r>
    </w:p>
    <w:p w:rsidR="00087F0F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казне, Наручилац има право на разлику до потпуне накнаде штете.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</w:p>
    <w:p w:rsidR="00087F0F" w:rsidRPr="00705404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u w:val="single"/>
          <w:lang w:val="sr-Cyrl-CS"/>
        </w:rPr>
      </w:pPr>
      <w:r>
        <w:rPr>
          <w:rFonts w:eastAsia="ArialMT"/>
          <w:szCs w:val="24"/>
          <w:u w:val="single"/>
          <w:lang w:val="sr-Cyrl-CS"/>
        </w:rPr>
        <w:t>ОБАВЕЗЕ ИЗВОЂАЧА</w:t>
      </w:r>
    </w:p>
    <w:p w:rsidR="00087F0F" w:rsidRPr="007F6BB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>
        <w:rPr>
          <w:rFonts w:eastAsia="ArialMT"/>
          <w:b/>
          <w:szCs w:val="24"/>
          <w:lang w:val="sr-Cyrl-CS"/>
        </w:rPr>
        <w:t>Члан 10</w:t>
      </w:r>
      <w:r w:rsidRPr="007F6BB9">
        <w:rPr>
          <w:rFonts w:eastAsia="ArialMT"/>
          <w:b/>
          <w:szCs w:val="24"/>
          <w:lang w:val="sr-Cyrl-CS"/>
        </w:rPr>
        <w:t>.</w:t>
      </w:r>
    </w:p>
    <w:p w:rsidR="00087F0F" w:rsidRPr="007F6BB9" w:rsidRDefault="00087F0F" w:rsidP="00087F0F">
      <w:pPr>
        <w:autoSpaceDE w:val="0"/>
        <w:autoSpaceDN w:val="0"/>
        <w:adjustRightInd w:val="0"/>
        <w:ind w:firstLine="708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Извођач се обавезује да: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1.</w:t>
      </w:r>
      <w:r w:rsidRPr="007F6BB9">
        <w:rPr>
          <w:rFonts w:eastAsia="ArialMT"/>
          <w:szCs w:val="24"/>
          <w:lang w:val="sr-Cyrl-CS"/>
        </w:rPr>
        <w:t xml:space="preserve"> Да изведе радове,</w:t>
      </w:r>
      <w:r>
        <w:rPr>
          <w:rFonts w:eastAsia="ArialMT"/>
          <w:szCs w:val="24"/>
          <w:lang w:val="sr-Cyrl-CS"/>
        </w:rPr>
        <w:t>који су предмет</w:t>
      </w:r>
      <w:r w:rsidRPr="007F6BB9">
        <w:rPr>
          <w:rFonts w:eastAsia="ArialMT"/>
          <w:szCs w:val="24"/>
          <w:lang w:val="sr-Cyrl-CS"/>
        </w:rPr>
        <w:t xml:space="preserve"> овог уговора, у свему према техничким условима из конкурсне документације и усвојеној понуди са предмером радова, квалитетно, поштујући професионална правила струке ангажованих на извршење уговорених обавеза, у складу са прописима, стандардима и техничким нормативима;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2.</w:t>
      </w:r>
      <w:r w:rsidRPr="007F6BB9">
        <w:rPr>
          <w:rFonts w:eastAsia="ArialMT"/>
          <w:szCs w:val="24"/>
          <w:lang w:val="sr-Cyrl-CS"/>
        </w:rPr>
        <w:t xml:space="preserve"> Уговорне обавезе</w:t>
      </w:r>
      <w:r>
        <w:rPr>
          <w:rFonts w:eastAsia="ArialMT"/>
          <w:szCs w:val="24"/>
          <w:lang w:val="sr-Cyrl-CS"/>
        </w:rPr>
        <w:t xml:space="preserve"> изврши у року утврђеном чл. 6</w:t>
      </w:r>
      <w:r w:rsidRPr="007F6BB9">
        <w:rPr>
          <w:rFonts w:eastAsia="ArialMT"/>
          <w:szCs w:val="24"/>
          <w:lang w:val="sr-Cyrl-CS"/>
        </w:rPr>
        <w:t>. овог уговора, изузимајући случајеве из</w:t>
      </w:r>
      <w:r>
        <w:rPr>
          <w:rFonts w:eastAsia="ArialMT"/>
          <w:szCs w:val="24"/>
          <w:lang w:val="sr-Cyrl-CS"/>
        </w:rPr>
        <w:t xml:space="preserve"> члана 7</w:t>
      </w:r>
      <w:r w:rsidRPr="007F6BB9">
        <w:rPr>
          <w:rFonts w:eastAsia="ArialMT"/>
          <w:szCs w:val="24"/>
          <w:lang w:val="sr-Cyrl-CS"/>
        </w:rPr>
        <w:t>. овог уговора;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3.</w:t>
      </w:r>
      <w:r w:rsidRPr="007F6BB9">
        <w:rPr>
          <w:rFonts w:eastAsia="ArialMT"/>
          <w:szCs w:val="24"/>
          <w:lang w:val="sr-Cyrl-CS"/>
        </w:rPr>
        <w:t xml:space="preserve"> За време извршења уговорних обавеза, све до њихове предаје Наручиоцу, чува постојећу инфраструктуру и инсталације и преда их у стању у каквом их је примио;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4.</w:t>
      </w:r>
      <w:r w:rsidRPr="007F6BB9">
        <w:rPr>
          <w:rFonts w:eastAsia="ArialMT"/>
          <w:szCs w:val="24"/>
          <w:lang w:val="sr-Cyrl-CS"/>
        </w:rPr>
        <w:t xml:space="preserve">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5.</w:t>
      </w:r>
      <w:r w:rsidRPr="007F6BB9">
        <w:rPr>
          <w:rFonts w:eastAsia="ArialMT"/>
          <w:szCs w:val="24"/>
          <w:lang w:val="sr-Cyrl-CS"/>
        </w:rPr>
        <w:t xml:space="preserve"> Именује одговорно лице за извођење радова и о томе писмено обавести Наручиоца;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6.</w:t>
      </w:r>
      <w:r w:rsidRPr="007F6BB9">
        <w:rPr>
          <w:rFonts w:eastAsia="ArialMT"/>
          <w:szCs w:val="24"/>
          <w:lang w:val="sr-Cyrl-CS"/>
        </w:rPr>
        <w:t xml:space="preserve"> Надокнади штете које приликом извршења уговорних обавеза причини својом кривицом приватним власницима и правним лицима;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7.</w:t>
      </w:r>
      <w:r w:rsidRPr="007F6BB9">
        <w:rPr>
          <w:rFonts w:eastAsia="ArialMT"/>
          <w:szCs w:val="24"/>
          <w:lang w:val="sr-Cyrl-CS"/>
        </w:rPr>
        <w:t xml:space="preserve"> Приликом извођења радова достави: атестну документацију за материјале које намерава да угради;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8.</w:t>
      </w:r>
      <w:r w:rsidRPr="007F6BB9">
        <w:rPr>
          <w:rFonts w:eastAsia="ArialMT"/>
          <w:szCs w:val="24"/>
          <w:lang w:val="sr-Cyrl-CS"/>
        </w:rPr>
        <w:t xml:space="preserve"> Предузме законом прописане мере заштите на раду;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9.</w:t>
      </w:r>
      <w:r w:rsidRPr="007F6BB9">
        <w:rPr>
          <w:rFonts w:eastAsia="ArialMT"/>
          <w:szCs w:val="24"/>
          <w:lang w:val="sr-Cyrl-CS"/>
        </w:rPr>
        <w:t xml:space="preserve"> За свако одступање од уговорних обавеза, у односу на техничку документацију, мора имати писмену сагласност надзорног органа Наручиоца уписану у дневник;</w:t>
      </w:r>
    </w:p>
    <w:p w:rsidR="00087F0F" w:rsidRDefault="00087F0F" w:rsidP="00087F0F">
      <w:pPr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10.</w:t>
      </w:r>
      <w:r w:rsidRPr="007F6BB9">
        <w:rPr>
          <w:rFonts w:eastAsia="ArialMT"/>
          <w:szCs w:val="24"/>
          <w:lang w:val="sr-Cyrl-CS"/>
        </w:rPr>
        <w:t xml:space="preserve"> Све друге уговорне обавезе изврши у складу са одредбама овог уговора.</w:t>
      </w:r>
    </w:p>
    <w:p w:rsidR="00087F0F" w:rsidRPr="00E41BB7" w:rsidRDefault="00087F0F" w:rsidP="00087F0F">
      <w:pPr>
        <w:rPr>
          <w:rFonts w:eastAsia="ArialMT"/>
          <w:szCs w:val="24"/>
          <w:lang w:val="sr-Cyrl-RS"/>
        </w:rPr>
      </w:pPr>
      <w:r>
        <w:rPr>
          <w:rFonts w:eastAsia="ArialMT"/>
          <w:szCs w:val="24"/>
        </w:rPr>
        <w:t xml:space="preserve">                                  </w:t>
      </w:r>
      <w:r w:rsidR="00E41BB7">
        <w:rPr>
          <w:rFonts w:eastAsia="ArialMT"/>
          <w:szCs w:val="24"/>
        </w:rPr>
        <w:t xml:space="preserve">                             </w:t>
      </w:r>
    </w:p>
    <w:p w:rsidR="00087F0F" w:rsidRPr="00705404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u w:val="single"/>
          <w:lang w:val="sr-Cyrl-CS"/>
        </w:rPr>
      </w:pPr>
      <w:r>
        <w:rPr>
          <w:rFonts w:eastAsia="ArialMT"/>
          <w:szCs w:val="24"/>
          <w:u w:val="single"/>
          <w:lang w:val="sr-Cyrl-CS"/>
        </w:rPr>
        <w:t>ОБАВЕЗЕ НАРУЧИОЦА</w:t>
      </w:r>
    </w:p>
    <w:p w:rsidR="00087F0F" w:rsidRPr="001E4EA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>
        <w:rPr>
          <w:rFonts w:eastAsia="ArialMT"/>
          <w:b/>
          <w:szCs w:val="24"/>
          <w:lang w:val="sr-Cyrl-CS"/>
        </w:rPr>
        <w:t>Члан 11</w:t>
      </w:r>
      <w:r w:rsidRPr="001E4EA9">
        <w:rPr>
          <w:rFonts w:eastAsia="ArialMT"/>
          <w:b/>
          <w:szCs w:val="24"/>
          <w:lang w:val="sr-Cyrl-CS"/>
        </w:rPr>
        <w:t>.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Наручилац се обавезује да: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lastRenderedPageBreak/>
        <w:t>1.</w:t>
      </w:r>
      <w:r w:rsidRPr="007F6BB9">
        <w:rPr>
          <w:rFonts w:eastAsia="ArialMT"/>
          <w:szCs w:val="24"/>
          <w:lang w:val="sr-Cyrl-CS"/>
        </w:rPr>
        <w:t xml:space="preserve"> Извођачу омогући несметани приступ предметној инфраструктури;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 xml:space="preserve">2. </w:t>
      </w:r>
      <w:r w:rsidRPr="007F6BB9">
        <w:rPr>
          <w:rFonts w:eastAsia="ArialMT"/>
          <w:szCs w:val="24"/>
          <w:lang w:val="sr-Cyrl-CS"/>
        </w:rPr>
        <w:t>Именује надзорног органа и о томе писмено обавести Извођача;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3.</w:t>
      </w:r>
      <w:r w:rsidRPr="007F6BB9">
        <w:rPr>
          <w:rFonts w:eastAsia="ArialMT"/>
          <w:szCs w:val="24"/>
          <w:lang w:val="sr-Cyrl-CS"/>
        </w:rPr>
        <w:t xml:space="preserve"> Да преко свог надзорног органа врши стручни надзор н</w:t>
      </w:r>
      <w:r>
        <w:rPr>
          <w:rFonts w:eastAsia="ArialMT"/>
          <w:szCs w:val="24"/>
          <w:lang w:val="sr-Cyrl-CS"/>
        </w:rPr>
        <w:t>ад извршењем уговорних обавеза,</w:t>
      </w:r>
      <w:r w:rsidRPr="007F6BB9">
        <w:rPr>
          <w:rFonts w:eastAsia="ArialMT"/>
          <w:szCs w:val="24"/>
          <w:lang w:val="sr-Cyrl-CS"/>
        </w:rPr>
        <w:t xml:space="preserve"> и уредно оверава дневник и осталу пратећу документацију;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4.</w:t>
      </w:r>
      <w:r w:rsidRPr="007F6BB9">
        <w:rPr>
          <w:rFonts w:eastAsia="ArialMT"/>
          <w:szCs w:val="24"/>
          <w:lang w:val="sr-Cyrl-CS"/>
        </w:rPr>
        <w:t xml:space="preserve"> Да Извођачу уредно исплаћује изведене радове на начин и у роковима ближе одређеним одредбама овог уговора;</w:t>
      </w:r>
    </w:p>
    <w:p w:rsidR="00087F0F" w:rsidRPr="00705404" w:rsidRDefault="00087F0F" w:rsidP="00087F0F">
      <w:pPr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b/>
          <w:szCs w:val="24"/>
          <w:lang w:val="sr-Cyrl-CS"/>
        </w:rPr>
        <w:t>5.</w:t>
      </w:r>
      <w:r w:rsidRPr="007F6BB9">
        <w:rPr>
          <w:rFonts w:eastAsia="ArialMT"/>
          <w:szCs w:val="24"/>
          <w:lang w:val="sr-Cyrl-CS"/>
        </w:rPr>
        <w:t xml:space="preserve"> Да све друге уговорне обавезе изврши у ск</w:t>
      </w:r>
      <w:r>
        <w:rPr>
          <w:rFonts w:eastAsia="ArialMT"/>
          <w:szCs w:val="24"/>
          <w:lang w:val="sr-Cyrl-CS"/>
        </w:rPr>
        <w:t>ладу са одредбама овог Уговора.</w:t>
      </w:r>
    </w:p>
    <w:p w:rsidR="00087F0F" w:rsidRPr="007F6BB9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u w:val="single"/>
          <w:lang w:val="sr-Cyrl-CS"/>
        </w:rPr>
      </w:pPr>
      <w:r w:rsidRPr="007F6BB9">
        <w:rPr>
          <w:rFonts w:eastAsia="ArialMT"/>
          <w:szCs w:val="24"/>
          <w:u w:val="single"/>
          <w:lang w:val="sr-Cyrl-CS"/>
        </w:rPr>
        <w:t>РАСКИД УГОВОРА</w:t>
      </w:r>
    </w:p>
    <w:p w:rsidR="00087F0F" w:rsidRPr="001E4EA9" w:rsidRDefault="00087F0F" w:rsidP="00087F0F">
      <w:pPr>
        <w:autoSpaceDE w:val="0"/>
        <w:autoSpaceDN w:val="0"/>
        <w:adjustRightInd w:val="0"/>
        <w:jc w:val="center"/>
        <w:rPr>
          <w:rFonts w:eastAsia="ArialMT"/>
          <w:b/>
          <w:szCs w:val="24"/>
          <w:lang w:val="sr-Cyrl-CS"/>
        </w:rPr>
      </w:pPr>
      <w:r>
        <w:rPr>
          <w:rFonts w:eastAsia="ArialMT"/>
          <w:b/>
          <w:szCs w:val="24"/>
          <w:lang w:val="sr-Cyrl-CS"/>
        </w:rPr>
        <w:t>Члан 12</w:t>
      </w:r>
      <w:r w:rsidRPr="001E4EA9">
        <w:rPr>
          <w:rFonts w:eastAsia="ArialMT"/>
          <w:b/>
          <w:szCs w:val="24"/>
          <w:lang w:val="sr-Cyrl-CS"/>
        </w:rPr>
        <w:t>.</w:t>
      </w:r>
    </w:p>
    <w:p w:rsidR="00087F0F" w:rsidRDefault="00087F0F" w:rsidP="00087F0F">
      <w:pPr>
        <w:autoSpaceDE w:val="0"/>
        <w:autoSpaceDN w:val="0"/>
        <w:adjustRightInd w:val="0"/>
        <w:jc w:val="both"/>
        <w:rPr>
          <w:rFonts w:eastAsia="ArialMT"/>
          <w:szCs w:val="24"/>
          <w:lang w:val="sr-Cyrl-CS"/>
        </w:rPr>
      </w:pPr>
      <w:r w:rsidRPr="007F6BB9">
        <w:rPr>
          <w:rFonts w:eastAsia="ArialMT"/>
          <w:szCs w:val="24"/>
          <w:lang w:val="sr-Cyrl-CS"/>
        </w:rPr>
        <w:t>Наручилац може једнострано раскинути овај Уговор, у случајевима када Извођач</w:t>
      </w:r>
      <w:r>
        <w:rPr>
          <w:rFonts w:eastAsia="ArialMT"/>
          <w:szCs w:val="24"/>
          <w:lang w:val="sr-Cyrl-CS"/>
        </w:rPr>
        <w:t xml:space="preserve"> не изврши предметне обавезе на начин и у року предвиђеним овим уговором.</w:t>
      </w:r>
    </w:p>
    <w:p w:rsidR="00087F0F" w:rsidRDefault="00087F0F" w:rsidP="00087F0F">
      <w:pPr>
        <w:rPr>
          <w:rFonts w:eastAsia="ArialMT"/>
          <w:szCs w:val="24"/>
          <w:lang w:val="sr-Cyrl-CS"/>
        </w:rPr>
      </w:pPr>
    </w:p>
    <w:p w:rsidR="00087F0F" w:rsidRPr="001E4EA9" w:rsidRDefault="00087F0F" w:rsidP="00087F0F">
      <w:pPr>
        <w:jc w:val="center"/>
        <w:rPr>
          <w:b/>
          <w:szCs w:val="24"/>
          <w:lang w:val="sr-Cyrl-CS" w:eastAsia="zh-CN"/>
        </w:rPr>
      </w:pPr>
      <w:r>
        <w:rPr>
          <w:b/>
          <w:szCs w:val="24"/>
          <w:lang w:val="sr-Cyrl-CS" w:eastAsia="zh-CN"/>
        </w:rPr>
        <w:t>Члан 13</w:t>
      </w:r>
      <w:r w:rsidRPr="001E4EA9">
        <w:rPr>
          <w:b/>
          <w:szCs w:val="24"/>
          <w:lang w:val="sr-Cyrl-CS" w:eastAsia="zh-CN"/>
        </w:rPr>
        <w:t>.</w:t>
      </w:r>
    </w:p>
    <w:p w:rsidR="00087F0F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  <w:r w:rsidRPr="007F6BB9">
        <w:rPr>
          <w:szCs w:val="24"/>
          <w:lang w:val="sr-Cyrl-CS" w:eastAsia="zh-CN"/>
        </w:rPr>
        <w:t>Овај уговор ступа на снагу и примењује се даном потписивања.</w:t>
      </w:r>
    </w:p>
    <w:p w:rsidR="00087F0F" w:rsidRPr="001E4EA9" w:rsidRDefault="00087F0F" w:rsidP="00087F0F">
      <w:pPr>
        <w:keepLines/>
        <w:spacing w:before="60"/>
        <w:ind w:right="57"/>
        <w:jc w:val="center"/>
        <w:rPr>
          <w:b/>
          <w:szCs w:val="24"/>
          <w:lang w:val="sr-Cyrl-CS" w:eastAsia="zh-CN"/>
        </w:rPr>
      </w:pPr>
      <w:r>
        <w:rPr>
          <w:b/>
          <w:szCs w:val="24"/>
          <w:lang w:val="sr-Cyrl-CS" w:eastAsia="zh-CN"/>
        </w:rPr>
        <w:t>Члан 14</w:t>
      </w:r>
      <w:r w:rsidRPr="001E4EA9">
        <w:rPr>
          <w:b/>
          <w:szCs w:val="24"/>
          <w:lang w:val="sr-Cyrl-CS" w:eastAsia="zh-CN"/>
        </w:rPr>
        <w:t>.</w:t>
      </w:r>
    </w:p>
    <w:p w:rsidR="00087F0F" w:rsidRPr="0065366E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  <w:r w:rsidRPr="007F6BB9">
        <w:rPr>
          <w:szCs w:val="24"/>
          <w:lang w:val="sr-Cyrl-CS" w:eastAsia="zh-CN"/>
        </w:rPr>
        <w:t>На околност које нису регулисане овим уговором примениће се важећи законски прописи и одредбе Закона о облигационим односима.</w:t>
      </w:r>
    </w:p>
    <w:p w:rsidR="00087F0F" w:rsidRPr="001E4EA9" w:rsidRDefault="00087F0F" w:rsidP="00087F0F">
      <w:pPr>
        <w:keepLines/>
        <w:spacing w:before="60"/>
        <w:ind w:right="57"/>
        <w:jc w:val="center"/>
        <w:rPr>
          <w:b/>
          <w:szCs w:val="24"/>
          <w:lang w:val="sr-Cyrl-CS" w:eastAsia="zh-CN"/>
        </w:rPr>
      </w:pPr>
      <w:r>
        <w:rPr>
          <w:b/>
          <w:szCs w:val="24"/>
          <w:lang w:val="sr-Cyrl-CS" w:eastAsia="zh-CN"/>
        </w:rPr>
        <w:t>Члан 15</w:t>
      </w:r>
      <w:r w:rsidRPr="001E4EA9">
        <w:rPr>
          <w:b/>
          <w:szCs w:val="24"/>
          <w:lang w:val="sr-Cyrl-CS" w:eastAsia="zh-CN"/>
        </w:rPr>
        <w:t>.</w:t>
      </w:r>
    </w:p>
    <w:p w:rsidR="00087F0F" w:rsidRDefault="00087F0F" w:rsidP="00087F0F">
      <w:pPr>
        <w:rPr>
          <w:szCs w:val="24"/>
          <w:lang w:val="sr-Cyrl-CS"/>
        </w:rPr>
      </w:pPr>
      <w:r w:rsidRPr="007F6BB9">
        <w:rPr>
          <w:szCs w:val="24"/>
          <w:lang w:val="sr-Cyrl-CS"/>
        </w:rPr>
        <w:t>Измене и допуне овог уговора важе само када се дају у писменој форми и уз обострану сагласност уговорних страна. Измена уговора врши се у писаној форми у случају продужења рока за извођење радова, као и у случају вишка радова,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наручиоца.</w:t>
      </w:r>
    </w:p>
    <w:p w:rsidR="00E41BB7" w:rsidRPr="005506C8" w:rsidRDefault="00E41BB7" w:rsidP="00087F0F">
      <w:pPr>
        <w:rPr>
          <w:szCs w:val="24"/>
          <w:lang w:val="sr-Cyrl-CS"/>
        </w:rPr>
      </w:pPr>
    </w:p>
    <w:p w:rsidR="00087F0F" w:rsidRPr="001E4EA9" w:rsidRDefault="00087F0F" w:rsidP="00087F0F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16</w:t>
      </w:r>
      <w:r w:rsidRPr="001E4EA9">
        <w:rPr>
          <w:b/>
          <w:szCs w:val="24"/>
          <w:lang w:val="sr-Cyrl-CS"/>
        </w:rPr>
        <w:t>.</w:t>
      </w:r>
    </w:p>
    <w:p w:rsidR="00087F0F" w:rsidRDefault="00087F0F" w:rsidP="00087F0F">
      <w:pPr>
        <w:keepLines/>
        <w:spacing w:before="60"/>
        <w:ind w:right="342"/>
        <w:jc w:val="both"/>
        <w:rPr>
          <w:szCs w:val="24"/>
          <w:lang w:val="sr-Cyrl-CS" w:eastAsia="zh-CN"/>
        </w:rPr>
      </w:pPr>
      <w:r w:rsidRPr="007F6BB9">
        <w:rPr>
          <w:szCs w:val="24"/>
          <w:lang w:val="sr-Cyrl-CS" w:eastAsia="zh-CN"/>
        </w:rPr>
        <w:t>Уговорне стране су сагласне да се евентуална спорна питања решавају споразумно, а у случају спора уговарају надлежност Привредног суда у Ужицу.</w:t>
      </w:r>
    </w:p>
    <w:p w:rsidR="00087F0F" w:rsidRPr="007F6BB9" w:rsidRDefault="00087F0F" w:rsidP="00087F0F">
      <w:pPr>
        <w:rPr>
          <w:b/>
          <w:szCs w:val="24"/>
          <w:lang w:val="sr-Cyrl-CS"/>
        </w:rPr>
      </w:pPr>
    </w:p>
    <w:p w:rsidR="00087F0F" w:rsidRPr="001E4EA9" w:rsidRDefault="00087F0F" w:rsidP="00087F0F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17</w:t>
      </w:r>
      <w:r w:rsidRPr="001E4EA9">
        <w:rPr>
          <w:b/>
          <w:szCs w:val="24"/>
          <w:lang w:val="sr-Cyrl-CS"/>
        </w:rPr>
        <w:t>.</w:t>
      </w:r>
    </w:p>
    <w:p w:rsidR="00087F0F" w:rsidRDefault="00087F0F" w:rsidP="00087F0F">
      <w:pPr>
        <w:jc w:val="both"/>
        <w:rPr>
          <w:szCs w:val="24"/>
          <w:lang w:val="sr-Cyrl-CS"/>
        </w:rPr>
      </w:pPr>
      <w:r w:rsidRPr="007F6BB9">
        <w:rPr>
          <w:szCs w:val="24"/>
          <w:lang w:val="sr-Cyrl-CS" w:eastAsia="zh-CN"/>
        </w:rPr>
        <w:t>Овај уговор је сачињен у 4 истоветна примерка од чега по 2 за сваку уговорну страну.</w:t>
      </w:r>
    </w:p>
    <w:p w:rsidR="00087F0F" w:rsidRPr="00F641B9" w:rsidRDefault="00087F0F" w:rsidP="00087F0F">
      <w:pPr>
        <w:keepLines/>
        <w:tabs>
          <w:tab w:val="left" w:pos="990"/>
        </w:tabs>
        <w:spacing w:before="60"/>
        <w:ind w:right="342"/>
        <w:rPr>
          <w:szCs w:val="24"/>
          <w:lang w:val="sr-Cyrl-CS" w:eastAsia="zh-CN"/>
        </w:rPr>
      </w:pPr>
    </w:p>
    <w:p w:rsidR="00087F0F" w:rsidRPr="00F641B9" w:rsidRDefault="00087F0F" w:rsidP="00087F0F">
      <w:pPr>
        <w:keepLines/>
        <w:tabs>
          <w:tab w:val="left" w:pos="990"/>
        </w:tabs>
        <w:spacing w:before="60"/>
        <w:ind w:right="342"/>
        <w:rPr>
          <w:szCs w:val="24"/>
          <w:lang w:val="sr-Cyrl-CS" w:eastAsia="zh-CN"/>
        </w:rPr>
      </w:pPr>
      <w:r w:rsidRPr="00F641B9">
        <w:rPr>
          <w:szCs w:val="24"/>
          <w:lang w:val="sr-Cyrl-CS" w:eastAsia="zh-CN"/>
        </w:rPr>
        <w:t xml:space="preserve">ЗА ИЗВОЂАЧА РАДОВА   ,          </w:t>
      </w:r>
      <w:r>
        <w:rPr>
          <w:szCs w:val="24"/>
          <w:lang w:val="sr-Cyrl-CS" w:eastAsia="zh-CN"/>
        </w:rPr>
        <w:t xml:space="preserve">                               </w:t>
      </w:r>
      <w:r w:rsidRPr="007F6BB9">
        <w:rPr>
          <w:szCs w:val="24"/>
          <w:lang w:val="sr-Cyrl-CS" w:eastAsia="zh-CN"/>
        </w:rPr>
        <w:t xml:space="preserve">       </w:t>
      </w:r>
      <w:r w:rsidRPr="00F641B9">
        <w:rPr>
          <w:szCs w:val="24"/>
          <w:lang w:val="sr-Cyrl-CS" w:eastAsia="zh-CN"/>
        </w:rPr>
        <w:t xml:space="preserve">ЗА НАРУЧИОЦА   РАДОВА,                     </w:t>
      </w:r>
    </w:p>
    <w:p w:rsidR="00087F0F" w:rsidRPr="00844E45" w:rsidRDefault="00087F0F" w:rsidP="00087F0F">
      <w:pPr>
        <w:keepLines/>
        <w:tabs>
          <w:tab w:val="left" w:pos="990"/>
        </w:tabs>
        <w:spacing w:before="60"/>
        <w:ind w:right="342"/>
        <w:rPr>
          <w:i/>
          <w:szCs w:val="24"/>
          <w:lang w:val="sr-Cyrl-CS" w:eastAsia="zh-CN"/>
        </w:rPr>
      </w:pPr>
      <w:r w:rsidRPr="00F641B9">
        <w:rPr>
          <w:szCs w:val="24"/>
          <w:lang w:val="sr-Cyrl-CS" w:eastAsia="zh-CN"/>
        </w:rPr>
        <w:t xml:space="preserve">                      </w:t>
      </w:r>
      <w:r w:rsidRPr="007F6BB9">
        <w:rPr>
          <w:szCs w:val="24"/>
          <w:lang w:val="sr-Cyrl-CS" w:eastAsia="zh-CN"/>
        </w:rPr>
        <w:t xml:space="preserve">                                                                    </w:t>
      </w:r>
      <w:r>
        <w:rPr>
          <w:szCs w:val="24"/>
          <w:lang w:val="sr-Cyrl-CS" w:eastAsia="zh-CN"/>
        </w:rPr>
        <w:t xml:space="preserve">       </w:t>
      </w:r>
      <w:r w:rsidRPr="007F6BB9">
        <w:rPr>
          <w:szCs w:val="24"/>
          <w:lang w:val="sr-Cyrl-CS" w:eastAsia="zh-CN"/>
        </w:rPr>
        <w:t>Начелник Општинске управе</w:t>
      </w:r>
      <w:r w:rsidRPr="00844E45">
        <w:rPr>
          <w:szCs w:val="24"/>
          <w:lang w:val="sr-Cyrl-CS" w:eastAsia="zh-CN"/>
        </w:rPr>
        <w:t xml:space="preserve"> ,</w:t>
      </w:r>
    </w:p>
    <w:p w:rsidR="00087F0F" w:rsidRDefault="00087F0F" w:rsidP="00087F0F">
      <w:pPr>
        <w:ind w:right="342"/>
        <w:rPr>
          <w:i/>
          <w:szCs w:val="24"/>
          <w:lang w:val="sr-Cyrl-CS" w:eastAsia="zh-CN"/>
        </w:rPr>
      </w:pPr>
      <w:r w:rsidRPr="00844E45">
        <w:rPr>
          <w:i/>
          <w:szCs w:val="24"/>
          <w:lang w:val="sr-Cyrl-CS" w:eastAsia="zh-CN"/>
        </w:rPr>
        <w:tab/>
      </w:r>
      <w:r w:rsidRPr="00844E45">
        <w:rPr>
          <w:i/>
          <w:szCs w:val="24"/>
          <w:lang w:val="sr-Cyrl-CS" w:eastAsia="zh-CN"/>
        </w:rPr>
        <w:tab/>
      </w:r>
      <w:r w:rsidRPr="00844E45">
        <w:rPr>
          <w:i/>
          <w:szCs w:val="24"/>
          <w:lang w:val="sr-Cyrl-CS" w:eastAsia="zh-CN"/>
        </w:rPr>
        <w:tab/>
      </w:r>
      <w:r w:rsidRPr="00844E45">
        <w:rPr>
          <w:i/>
          <w:szCs w:val="24"/>
          <w:lang w:val="sr-Cyrl-CS" w:eastAsia="zh-CN"/>
        </w:rPr>
        <w:tab/>
        <w:t xml:space="preserve">                         </w:t>
      </w:r>
      <w:r>
        <w:rPr>
          <w:i/>
          <w:szCs w:val="24"/>
          <w:lang w:val="sr-Cyrl-CS" w:eastAsia="zh-CN"/>
        </w:rPr>
        <w:tab/>
      </w:r>
      <w:r>
        <w:rPr>
          <w:i/>
          <w:szCs w:val="24"/>
          <w:lang w:val="sr-Cyrl-CS" w:eastAsia="zh-CN"/>
        </w:rPr>
        <w:tab/>
        <w:t xml:space="preserve">  </w:t>
      </w:r>
      <w:r w:rsidRPr="007F6BB9">
        <w:rPr>
          <w:i/>
          <w:szCs w:val="24"/>
          <w:lang w:val="sr-Cyrl-CS" w:eastAsia="zh-CN"/>
        </w:rPr>
        <w:t xml:space="preserve"> </w:t>
      </w:r>
      <w:r>
        <w:rPr>
          <w:i/>
          <w:szCs w:val="24"/>
          <w:lang w:val="sr-Cyrl-CS" w:eastAsia="zh-CN"/>
        </w:rPr>
        <w:t xml:space="preserve">     Милица Стаматовић</w:t>
      </w:r>
    </w:p>
    <w:p w:rsidR="00087F0F" w:rsidRPr="006D7D32" w:rsidRDefault="00087F0F" w:rsidP="00087F0F">
      <w:pPr>
        <w:ind w:right="342"/>
        <w:rPr>
          <w:i/>
          <w:szCs w:val="24"/>
          <w:lang w:eastAsia="zh-CN"/>
        </w:rPr>
      </w:pPr>
    </w:p>
    <w:p w:rsidR="00087F0F" w:rsidRPr="00087F0F" w:rsidRDefault="00087F0F" w:rsidP="00087F0F">
      <w:pPr>
        <w:rPr>
          <w:lang w:val="sr-Cyrl-CS"/>
        </w:rPr>
      </w:pPr>
      <w:r w:rsidRPr="00844E45">
        <w:rPr>
          <w:szCs w:val="24"/>
          <w:lang w:val="sr-Cyrl-CS"/>
        </w:rPr>
        <w:t>____________________________</w:t>
      </w:r>
      <w:r w:rsidRPr="00844E45">
        <w:rPr>
          <w:szCs w:val="24"/>
          <w:lang w:val="sr-Cyrl-CS"/>
        </w:rPr>
        <w:tab/>
      </w:r>
      <w:r w:rsidRPr="00844E45">
        <w:rPr>
          <w:szCs w:val="24"/>
          <w:lang w:val="sr-Cyrl-CS"/>
        </w:rPr>
        <w:tab/>
      </w:r>
      <w:r w:rsidRPr="00844E45">
        <w:rPr>
          <w:szCs w:val="24"/>
          <w:lang w:val="sr-Cyrl-CS"/>
        </w:rPr>
        <w:tab/>
      </w:r>
      <w:r>
        <w:rPr>
          <w:szCs w:val="24"/>
          <w:lang w:val="sr-Cyrl-CS"/>
        </w:rPr>
        <w:t xml:space="preserve">              </w:t>
      </w:r>
      <w:r w:rsidRPr="00844E45">
        <w:rPr>
          <w:lang w:val="sr-Cyrl-CS"/>
        </w:rPr>
        <w:t>_____________________________</w:t>
      </w:r>
    </w:p>
    <w:p w:rsidR="00087F0F" w:rsidRPr="00844E45" w:rsidRDefault="00087F0F" w:rsidP="00087F0F">
      <w:pPr>
        <w:rPr>
          <w:szCs w:val="24"/>
          <w:lang w:val="sr-Cyrl-CS"/>
        </w:rPr>
      </w:pPr>
    </w:p>
    <w:p w:rsidR="00087F0F" w:rsidRPr="00EC0664" w:rsidRDefault="00087F0F" w:rsidP="00087F0F">
      <w:pPr>
        <w:rPr>
          <w:szCs w:val="24"/>
          <w:lang w:val="sr-Cyrl-CS"/>
        </w:rPr>
      </w:pPr>
      <w:r w:rsidRPr="00CE0C1B">
        <w:rPr>
          <w:b/>
          <w:szCs w:val="24"/>
          <w:lang w:val="sr-Cyrl-CS"/>
        </w:rPr>
        <w:t xml:space="preserve">Напомена:  </w:t>
      </w:r>
      <w:r w:rsidRPr="00EC0664">
        <w:rPr>
          <w:szCs w:val="24"/>
          <w:lang w:val="sr-Cyrl-CS"/>
        </w:rPr>
        <w:t>Потребно је да понуђач попуни, потпише модел уговора , што значи да је сагласан са одредбама истог, који ће му бити додељен уколико његова понуда буде најповољнија.</w:t>
      </w:r>
    </w:p>
    <w:p w:rsidR="00087F0F" w:rsidRDefault="00087F0F" w:rsidP="00087F0F">
      <w:pPr>
        <w:rPr>
          <w:b/>
          <w:szCs w:val="24"/>
          <w:lang w:val="sr-Cyrl-CS"/>
        </w:rPr>
      </w:pPr>
    </w:p>
    <w:p w:rsidR="00087F0F" w:rsidRDefault="00087F0F" w:rsidP="00087F0F">
      <w:pPr>
        <w:jc w:val="both"/>
        <w:rPr>
          <w:szCs w:val="24"/>
          <w:lang w:val="sr-Cyrl-CS"/>
        </w:rPr>
      </w:pPr>
      <w:r w:rsidRPr="00EC0664">
        <w:rPr>
          <w:b/>
          <w:szCs w:val="24"/>
          <w:lang w:val="sr-Cyrl-CS"/>
        </w:rPr>
        <w:t xml:space="preserve">Напомена: </w:t>
      </w:r>
      <w:r w:rsidRPr="00EC0664">
        <w:rPr>
          <w:szCs w:val="24"/>
          <w:lang w:val="sr-Cyrl-CS"/>
        </w:rPr>
        <w:t>Овај пројекат се реализује заједничким средствима Министарства трговине, туризма и телекомуникација Републике Србије и општине Чајетина. Уколико се догоди да  Министарство трговине, туризма и телекомуникација не реализује свој део обавеза,  наручилац задржава  право да одустане од предметне јавне набавке.</w:t>
      </w:r>
    </w:p>
    <w:p w:rsidR="00615C0B" w:rsidRDefault="00615C0B" w:rsidP="00087F0F">
      <w:pPr>
        <w:jc w:val="both"/>
        <w:rPr>
          <w:szCs w:val="24"/>
          <w:lang w:val="sr-Cyrl-CS"/>
        </w:rPr>
      </w:pPr>
    </w:p>
    <w:p w:rsidR="00615C0B" w:rsidRDefault="00615C0B" w:rsidP="00087F0F">
      <w:pPr>
        <w:jc w:val="both"/>
        <w:rPr>
          <w:szCs w:val="24"/>
          <w:lang w:val="sr-Cyrl-CS"/>
        </w:rPr>
      </w:pPr>
    </w:p>
    <w:p w:rsidR="00615C0B" w:rsidRDefault="00615C0B" w:rsidP="00615C0B">
      <w:pPr>
        <w:jc w:val="right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ОБРАЗАЦ БРОЈ 3.</w:t>
      </w:r>
    </w:p>
    <w:p w:rsidR="00615C0B" w:rsidRPr="00806A3A" w:rsidRDefault="00615C0B" w:rsidP="00615C0B">
      <w:pPr>
        <w:jc w:val="right"/>
        <w:rPr>
          <w:b/>
          <w:szCs w:val="24"/>
        </w:rPr>
      </w:pPr>
      <w:r>
        <w:rPr>
          <w:b/>
          <w:szCs w:val="24"/>
          <w:lang w:val="sr-Cyrl-CS"/>
        </w:rPr>
        <w:t>ПОНУДА</w:t>
      </w:r>
      <w:r>
        <w:rPr>
          <w:b/>
          <w:szCs w:val="24"/>
        </w:rPr>
        <w:t xml:space="preserve"> СА СТРУКТУРОМ ЦЕНЕ</w:t>
      </w:r>
    </w:p>
    <w:p w:rsidR="00615C0B" w:rsidRPr="00935344" w:rsidRDefault="00615C0B" w:rsidP="00615C0B">
      <w:pPr>
        <w:jc w:val="center"/>
        <w:rPr>
          <w:b/>
          <w:sz w:val="22"/>
          <w:szCs w:val="22"/>
          <w:lang w:val="sr-Cyrl-CS"/>
        </w:rPr>
      </w:pPr>
      <w:r w:rsidRPr="00935344">
        <w:rPr>
          <w:b/>
          <w:sz w:val="22"/>
          <w:szCs w:val="22"/>
          <w:lang w:val="sr-Cyrl-CS"/>
        </w:rPr>
        <w:t xml:space="preserve">ПРЕДМЕР  </w:t>
      </w:r>
    </w:p>
    <w:p w:rsidR="00615C0B" w:rsidRPr="00935344" w:rsidRDefault="00615C0B" w:rsidP="00615C0B">
      <w:pPr>
        <w:jc w:val="center"/>
        <w:rPr>
          <w:b/>
          <w:sz w:val="22"/>
          <w:szCs w:val="22"/>
        </w:rPr>
      </w:pPr>
      <w:r w:rsidRPr="00935344">
        <w:rPr>
          <w:b/>
          <w:sz w:val="22"/>
          <w:szCs w:val="22"/>
          <w:lang w:val="sr-Cyrl-CS"/>
        </w:rPr>
        <w:t xml:space="preserve">радова за изградњу </w:t>
      </w:r>
      <w:r>
        <w:rPr>
          <w:b/>
          <w:sz w:val="22"/>
          <w:szCs w:val="22"/>
          <w:lang w:val="sr-Cyrl-CS"/>
        </w:rPr>
        <w:t>трим стазе и подлоге за игралишта</w:t>
      </w:r>
    </w:p>
    <w:tbl>
      <w:tblPr>
        <w:tblpPr w:leftFromText="180" w:rightFromText="180" w:vertAnchor="text" w:horzAnchor="margin" w:tblpXSpec="center" w:tblpY="236"/>
        <w:tblW w:w="10314" w:type="dxa"/>
        <w:tblLook w:val="04A0" w:firstRow="1" w:lastRow="0" w:firstColumn="1" w:lastColumn="0" w:noHBand="0" w:noVBand="1"/>
      </w:tblPr>
      <w:tblGrid>
        <w:gridCol w:w="4794"/>
        <w:gridCol w:w="1134"/>
        <w:gridCol w:w="183"/>
        <w:gridCol w:w="621"/>
        <w:gridCol w:w="446"/>
        <w:gridCol w:w="966"/>
        <w:gridCol w:w="694"/>
        <w:gridCol w:w="1574"/>
      </w:tblGrid>
      <w:tr w:rsidR="00615C0B" w:rsidRPr="00D651DA" w:rsidTr="00615C0B">
        <w:trPr>
          <w:trHeight w:val="510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990"/>
        </w:trPr>
        <w:tc>
          <w:tcPr>
            <w:tcW w:w="10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C0B" w:rsidRPr="00D651DA" w:rsidRDefault="00615C0B" w:rsidP="00615C0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</w:t>
            </w:r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rim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staza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1,8x280m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stanica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160 m2, mini zip,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sigurnosna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podloga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postojeći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fitnes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dečija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igrališta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400m2</w:t>
            </w:r>
          </w:p>
        </w:tc>
      </w:tr>
      <w:tr w:rsidR="00615C0B" w:rsidRPr="00D651DA" w:rsidTr="00615C0B">
        <w:trPr>
          <w:trHeight w:val="585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240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Jed.mere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.,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pdv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Ukupno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pdv</w:t>
            </w:r>
            <w:proofErr w:type="spellEnd"/>
          </w:p>
        </w:tc>
      </w:tr>
      <w:tr w:rsidR="00615C0B" w:rsidRPr="00D651DA" w:rsidTr="00615C0B">
        <w:trPr>
          <w:trHeight w:val="330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Gradjevinski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radovi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390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210131" w:rsidRDefault="00615C0B" w:rsidP="00615C0B">
            <w:pPr>
              <w:suppressAutoHyphens w:val="0"/>
              <w:rPr>
                <w:rFonts w:ascii="Arial" w:hAnsi="Arial" w:cs="Arial"/>
              </w:rPr>
            </w:pPr>
            <w:proofErr w:type="spellStart"/>
            <w:r w:rsidRPr="00210131">
              <w:rPr>
                <w:rFonts w:ascii="Arial" w:hAnsi="Arial" w:cs="Arial"/>
              </w:rPr>
              <w:t>izr</w:t>
            </w:r>
            <w:proofErr w:type="spellEnd"/>
            <w:r w:rsidRPr="00210131">
              <w:rPr>
                <w:rFonts w:ascii="Arial" w:hAnsi="Arial" w:cs="Arial"/>
                <w:lang w:val="sr-Cyrl-RS"/>
              </w:rPr>
              <w:t>а</w:t>
            </w:r>
            <w:r w:rsidRPr="00210131">
              <w:rPr>
                <w:rFonts w:ascii="Arial" w:hAnsi="Arial" w:cs="Arial"/>
              </w:rPr>
              <w:t xml:space="preserve">da </w:t>
            </w:r>
            <w:proofErr w:type="spellStart"/>
            <w:r w:rsidRPr="00210131">
              <w:rPr>
                <w:rFonts w:ascii="Arial" w:hAnsi="Arial" w:cs="Arial"/>
              </w:rPr>
              <w:t>idejnog</w:t>
            </w:r>
            <w:proofErr w:type="spellEnd"/>
            <w:r w:rsidRPr="00210131">
              <w:rPr>
                <w:rFonts w:ascii="Arial" w:hAnsi="Arial" w:cs="Arial"/>
              </w:rPr>
              <w:t xml:space="preserve"> </w:t>
            </w:r>
            <w:proofErr w:type="spellStart"/>
            <w:r w:rsidRPr="00210131">
              <w:rPr>
                <w:rFonts w:ascii="Arial" w:hAnsi="Arial" w:cs="Arial"/>
              </w:rPr>
              <w:t>projekta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pauš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5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46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Gradjevinski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radovi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trim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stazi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46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prenosenje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teren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pracenje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visina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toku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gradnje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2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krčenje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šiblja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vađenje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panjeva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korenja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pauš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5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skidanje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humusa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odvozom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deponiju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8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iskop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trakastog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ivicnjke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7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nabijanje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ravnjanje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posteljice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izrada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padova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7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trakastog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kamenom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frakcijom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0-32mm, min 15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9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isporuka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nabavka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ugradnja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ivičnjaka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8x20x50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3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postvaka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geotekstila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netkanog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recikliranog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min 200 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6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lomljenim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kamenom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0-64 u 10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8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lomljenim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kamenom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0-31 min 10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5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postavka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pet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folije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150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mikrona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ispod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betona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1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lastRenderedPageBreak/>
              <w:t>izlivanje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betonske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ploce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min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debljine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10 cm 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beton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MB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66,4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7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skarpiranje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humusom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spoljne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ivicnjaka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sirini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150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885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6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prosecanje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diletacionih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fuga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svakih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2 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sirina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fuge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5mm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dubine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3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7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ispuna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diletacionih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fuga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mesavinom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poliuretanskog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veziva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kvarcnog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peska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granulacije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0.3-1.2mm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2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Armaturna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mreza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beton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Q 131,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1620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2040"/>
        </w:trPr>
        <w:tc>
          <w:tcPr>
            <w:tcW w:w="47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Nabavka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ugradnja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sintetičke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multi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masivnih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EPDM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granula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poliuretankog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veziva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ukupne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debljine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mm.Podloga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mora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biti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skladu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DIN 18035-6:2014-12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standardom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sportske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podoge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Sintetička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radi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licu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mesta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više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slojeva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Prvi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poliuretanski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prajmer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beton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drugi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noseći-elastičan-habajuci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od 10 mm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koji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radi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EPDM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granulata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bordo-ciglacrvenoj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boji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1-3.5mm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poliuretanskog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veziva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1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UKUPNO,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bez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pdv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63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proofErr w:type="spellStart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>sprave</w:t>
            </w:r>
            <w:proofErr w:type="spellEnd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>za</w:t>
            </w:r>
            <w:proofErr w:type="spellEnd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trim </w:t>
            </w:r>
            <w:proofErr w:type="spellStart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>stazu</w:t>
            </w:r>
            <w:proofErr w:type="spellEnd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>sa</w:t>
            </w:r>
            <w:proofErr w:type="spellEnd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>instalacijom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615C0B" w:rsidRPr="00D651DA" w:rsidTr="00615C0B">
        <w:trPr>
          <w:trHeight w:val="64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iskop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samca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sprave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mobilijar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delom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mašinski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delom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ručno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odvozom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deponiju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6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prirodnim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sljunkom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min 10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7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betonaza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samaca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ostvljenim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rupama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20cm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ugradnju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rekvizita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3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zalivanje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stubova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ekspandirajucim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betonom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72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Panjici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cik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cak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razlicitih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visina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,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borovih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oblica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160,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ubetonirani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samcem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50x50x50cm, 16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0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balans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greda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160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duzine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6m,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ubetonirana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samcima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60x60x60cm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6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balans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greda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140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cik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cak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duzine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3x1.5m,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ubetonirana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samcima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60x60x60cm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2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lastRenderedPageBreak/>
              <w:t>paralelni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razboj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oblice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160 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celicne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sipke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38mm,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ubetonirana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samcima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60x60x60cm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6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prepreke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preskakanje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drvenih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oblica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140. 4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razlicite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visine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2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Horizontalne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merdevine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oblica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160,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precke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merdevina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celicne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pune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sipke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fi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8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 xml:space="preserve">Info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tabla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velika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2.5x1,25 m,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lepljenog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drveta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160x160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vodootpornog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spera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drvenog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krovica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PVC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folija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-UV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stabilna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78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 xml:space="preserve">Info table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sprave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stanice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1.25x1.25 m,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lepljene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grede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140x140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vodootpornog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spera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drvenog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krovica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PVC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folija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-UV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stabilna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72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stubići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metražu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borovih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lepljene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grede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160x160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prohramske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kape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brojem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3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korpe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otpatke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6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UKUPNO,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bez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pdv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651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651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651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0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330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proofErr w:type="spellStart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>deciji</w:t>
            </w:r>
            <w:proofErr w:type="spellEnd"/>
            <w:r w:rsidRPr="00D651D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mini zip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615C0B" w:rsidRPr="00D651DA" w:rsidTr="00615C0B">
        <w:trPr>
          <w:trHeight w:val="37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skidanje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humusa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odvozom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deponiju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9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iskop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trakastog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oblice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7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nabijanje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ravnjanje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posteljice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izrada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padova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isporuka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nabavka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ugradnja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ivičnjaka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impregniranih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oblica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postvaka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geotekstila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netkanog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recikliranog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min 200 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4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prirodnim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kamenom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0-32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celoj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povrsini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min 10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9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Malč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borove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kore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borova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sečka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1:1 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debljini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73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 xml:space="preserve">mini zip 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borovim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stubovima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temljima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smcima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platformom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opružnom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kočnicom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0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Ograda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borovih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oblica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kanapa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180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lastRenderedPageBreak/>
              <w:t>Sistem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osiguranja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dvokrakim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konektorom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integrisanim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klizacima-koturacama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ZIP-Line, pilot bar-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sipka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oslanjanje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upravljanje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sastoji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specijalnih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karabinjera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koji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komuniciraju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jedan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drugim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uz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pomoc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specijalne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sajle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integrisna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Tako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da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dok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jedan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karabinjer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otvoren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drugi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nemoguce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otvoriti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cime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izbegava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slucajno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raskacinjanje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zastite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Proizvod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uskladjen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sledecim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standardom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>:  En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0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gurtna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kacenje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obrtnim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karabinjerom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skladu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EN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145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pojas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celo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teleo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decu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Pojas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mora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da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poseduje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pojaseve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ramena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gurtne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oko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nogu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ledja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struka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ramena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treba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da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budu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postavljene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radi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udobnosti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Gurtne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oko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nogu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samo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podesavajuce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Razlicize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velicine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razlikuju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bojama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radi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lakseg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snalazenja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Pojas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skladu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EN 12277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135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Slem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deciji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je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polipropilenske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robusne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plastike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otporne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udarce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podesivom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gurtnom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glavu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bradu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mestom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predvidjenim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lampu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glavu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treba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da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skida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da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moze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da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pere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napravljena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sinteticke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koze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otvori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ventilaciju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obim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glave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48-58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skladu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EN 12492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kom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1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UKUPNO,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bez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pdv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651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651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651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0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5C0B" w:rsidRPr="00D651DA" w:rsidTr="00615C0B">
        <w:trPr>
          <w:trHeight w:val="9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360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Sigurnosna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podloga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decija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b/>
                <w:bCs/>
                <w:color w:val="000000"/>
              </w:rPr>
              <w:t>igralista</w:t>
            </w:r>
            <w:proofErr w:type="spellEnd"/>
            <w:r w:rsidRPr="00D651DA">
              <w:rPr>
                <w:rFonts w:ascii="Arial" w:hAnsi="Arial" w:cs="Arial"/>
                <w:b/>
                <w:bCs/>
                <w:color w:val="000000"/>
              </w:rPr>
              <w:t xml:space="preserve"> 400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46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prenosenje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teren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pracenje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visina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toku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gradnje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5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skidanje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humusa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postojeceg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materijala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odvozom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deponiju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8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iskop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trakastog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ivicnjke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7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nabijanje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ravnjanje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posteljice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izrada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padova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67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trakastog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temelja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kamenom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frakcijom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0-32mm, min 15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9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lastRenderedPageBreak/>
              <w:t>isporuka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nabavka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ugradnja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ivičnjaka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8x20x50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3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postvaka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geotekstila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netkanog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recikliranog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min 200 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6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lomljenim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kamenom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0-64 u 10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48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nasipanje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lomljenim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kamenom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0-31 min 10 cm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nabijenom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stanju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57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skarpiranje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humusom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spoljne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ivicnjaka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sirini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150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885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70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 xml:space="preserve">El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decija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igralsista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SBR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granula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1-7mm, I PU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veziva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debljine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30 mm,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2040"/>
        </w:trPr>
        <w:tc>
          <w:tcPr>
            <w:tcW w:w="47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D651DA">
              <w:rPr>
                <w:rFonts w:ascii="Arial" w:hAnsi="Arial" w:cs="Arial"/>
                <w:color w:val="000000"/>
              </w:rPr>
              <w:t>Nabavka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ugradnja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sintetičke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multi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masivnih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EPDM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granula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poliuretankog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veziva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ukupne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debljine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mm.Podloga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mora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biti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skladu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sa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DIN 18035-6:2014-12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standardom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sportske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podoge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Sintetička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podloga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radi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licu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mesta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više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slojeva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. </w:t>
            </w:r>
            <w:proofErr w:type="spellStart"/>
            <w:proofErr w:type="gramStart"/>
            <w:r w:rsidRPr="00D651DA">
              <w:rPr>
                <w:rFonts w:ascii="Arial" w:hAnsi="Arial" w:cs="Arial"/>
                <w:color w:val="000000"/>
              </w:rPr>
              <w:t>drugi</w:t>
            </w:r>
            <w:proofErr w:type="spellEnd"/>
            <w:proofErr w:type="gram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noseći-elastičan-habajuci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sloj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 od 10 mm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koji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radi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od EPDM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granulata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bordo-ciglacrvenoj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boji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1-3.5mm i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poliuretanskog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51DA">
              <w:rPr>
                <w:rFonts w:ascii="Arial" w:hAnsi="Arial" w:cs="Arial"/>
                <w:color w:val="000000"/>
              </w:rPr>
              <w:t>veziva</w:t>
            </w:r>
            <w:proofErr w:type="spellEnd"/>
            <w:r w:rsidRPr="00D651DA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651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1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UKUPNO,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bez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pdv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D651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5C0B" w:rsidRPr="00D651DA" w:rsidTr="00615C0B">
        <w:trPr>
          <w:trHeight w:val="30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5C0B" w:rsidRPr="00D651DA" w:rsidTr="00615C0B">
        <w:trPr>
          <w:trHeight w:val="315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pdv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31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PDV 20 %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5C0B" w:rsidRPr="00D651DA" w:rsidTr="00615C0B">
        <w:trPr>
          <w:trHeight w:val="31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UKUPNO,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Pdv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C0B" w:rsidRPr="00D651DA" w:rsidRDefault="00615C0B" w:rsidP="00615C0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15C0B" w:rsidRPr="006123B9" w:rsidRDefault="00615C0B" w:rsidP="00615C0B">
      <w:pPr>
        <w:jc w:val="both"/>
      </w:pPr>
    </w:p>
    <w:p w:rsidR="00615C0B" w:rsidRPr="00723D8A" w:rsidRDefault="00615C0B" w:rsidP="00615C0B">
      <w:pPr>
        <w:rPr>
          <w:b/>
          <w:szCs w:val="24"/>
          <w:lang w:val="sr-Cyrl-RS"/>
        </w:rPr>
      </w:pPr>
    </w:p>
    <w:p w:rsidR="00615C0B" w:rsidRPr="00723D8A" w:rsidRDefault="00615C0B" w:rsidP="00615C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3D8A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Предметни радови вршиће се на </w:t>
      </w:r>
      <w:r w:rsidRPr="00723D8A">
        <w:rPr>
          <w:rFonts w:ascii="Times New Roman" w:hAnsi="Times New Roman" w:cs="Times New Roman"/>
          <w:sz w:val="24"/>
          <w:szCs w:val="24"/>
          <w:lang w:val="sr-Cyrl-CS" w:eastAsia="en-US"/>
        </w:rPr>
        <w:t>на Златибору, на делу кат.парцеле 4572/47, КО Чајетина.</w:t>
      </w:r>
    </w:p>
    <w:p w:rsidR="00723D8A" w:rsidRPr="00723D8A" w:rsidRDefault="00723D8A" w:rsidP="00723D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23D8A" w:rsidRPr="00723D8A" w:rsidRDefault="00723D8A" w:rsidP="00723D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D8A">
        <w:rPr>
          <w:rFonts w:ascii="Times New Roman" w:hAnsi="Times New Roman" w:cs="Times New Roman"/>
          <w:sz w:val="24"/>
          <w:szCs w:val="24"/>
          <w:lang w:val="sr-Cyrl-CS"/>
        </w:rPr>
        <w:t>Рок за израду идејног пројекта је 10 дана од дана потписивања уговора.</w:t>
      </w:r>
    </w:p>
    <w:p w:rsidR="00615C0B" w:rsidRPr="00723D8A" w:rsidRDefault="00723D8A" w:rsidP="00723D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D8A">
        <w:rPr>
          <w:rFonts w:ascii="Times New Roman" w:hAnsi="Times New Roman" w:cs="Times New Roman"/>
          <w:sz w:val="24"/>
          <w:szCs w:val="24"/>
          <w:lang w:val="sr-Cyrl-CS"/>
        </w:rPr>
        <w:t>Рок за извођење радова је 70 дана од дана одобре</w:t>
      </w:r>
      <w:r>
        <w:rPr>
          <w:rFonts w:ascii="Times New Roman" w:hAnsi="Times New Roman" w:cs="Times New Roman"/>
          <w:sz w:val="24"/>
          <w:szCs w:val="24"/>
          <w:lang w:val="sr-Cyrl-CS"/>
        </w:rPr>
        <w:t>ња пројекта од стране наручиоца</w:t>
      </w:r>
    </w:p>
    <w:p w:rsidR="00615C0B" w:rsidRPr="008E2F2F" w:rsidRDefault="00615C0B" w:rsidP="00615C0B">
      <w:pPr>
        <w:widowControl/>
        <w:numPr>
          <w:ilvl w:val="0"/>
          <w:numId w:val="4"/>
        </w:numPr>
        <w:jc w:val="both"/>
        <w:rPr>
          <w:szCs w:val="24"/>
          <w:lang w:val="sr-Cyrl-CS"/>
        </w:rPr>
      </w:pPr>
      <w:r w:rsidRPr="008E2F2F">
        <w:rPr>
          <w:szCs w:val="24"/>
          <w:lang w:val="sr-Cyrl-CS"/>
        </w:rPr>
        <w:t>Гаранција на изведене радове је ____ ( минимум 2 године).</w:t>
      </w:r>
    </w:p>
    <w:p w:rsidR="00723D8A" w:rsidRPr="00F9556B" w:rsidRDefault="00723D8A" w:rsidP="00615C0B">
      <w:pPr>
        <w:jc w:val="both"/>
        <w:rPr>
          <w:b/>
          <w:szCs w:val="24"/>
          <w:lang w:val="sr-Cyrl-CS"/>
        </w:rPr>
      </w:pPr>
    </w:p>
    <w:p w:rsidR="00615C0B" w:rsidRDefault="00615C0B" w:rsidP="00615C0B">
      <w:pPr>
        <w:jc w:val="both"/>
        <w:rPr>
          <w:b/>
          <w:szCs w:val="24"/>
        </w:rPr>
      </w:pPr>
      <w:r w:rsidRPr="00F9556B">
        <w:rPr>
          <w:b/>
          <w:szCs w:val="24"/>
          <w:lang w:val="sr-Cyrl-CS"/>
        </w:rPr>
        <w:t>Комерцијални услови:</w:t>
      </w:r>
    </w:p>
    <w:p w:rsidR="00615C0B" w:rsidRPr="00BE6B42" w:rsidRDefault="00615C0B" w:rsidP="00615C0B">
      <w:pPr>
        <w:jc w:val="both"/>
        <w:rPr>
          <w:b/>
          <w:szCs w:val="24"/>
        </w:rPr>
      </w:pPr>
    </w:p>
    <w:p w:rsidR="00615C0B" w:rsidRPr="00F9556B" w:rsidRDefault="00615C0B" w:rsidP="00615C0B">
      <w:pPr>
        <w:widowControl/>
        <w:numPr>
          <w:ilvl w:val="0"/>
          <w:numId w:val="5"/>
        </w:num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Период важења понуде: _______ дана  од дана оварања понуда ( минимум 60 дана од дана оварања понуда) </w:t>
      </w:r>
    </w:p>
    <w:p w:rsidR="00615C0B" w:rsidRPr="00F9556B" w:rsidRDefault="00615C0B" w:rsidP="00615C0B">
      <w:pPr>
        <w:jc w:val="both"/>
        <w:rPr>
          <w:szCs w:val="24"/>
          <w:lang w:val="sr-Cyrl-CS"/>
        </w:rPr>
      </w:pPr>
    </w:p>
    <w:p w:rsidR="00615C0B" w:rsidRPr="00E8767D" w:rsidRDefault="00615C0B" w:rsidP="00615C0B">
      <w:pPr>
        <w:widowControl/>
        <w:numPr>
          <w:ilvl w:val="0"/>
          <w:numId w:val="5"/>
        </w:num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Рок плаћања 45 дан</w:t>
      </w:r>
      <w:r>
        <w:rPr>
          <w:szCs w:val="24"/>
          <w:lang w:val="sr-Cyrl-CS"/>
        </w:rPr>
        <w:t>а</w:t>
      </w:r>
    </w:p>
    <w:p w:rsidR="00723D8A" w:rsidRDefault="00723D8A" w:rsidP="00615C0B">
      <w:pPr>
        <w:jc w:val="both"/>
        <w:rPr>
          <w:szCs w:val="24"/>
          <w:lang w:val="sr-Cyrl-CS"/>
        </w:rPr>
      </w:pPr>
    </w:p>
    <w:p w:rsidR="00723D8A" w:rsidRPr="00F9556B" w:rsidRDefault="00723D8A" w:rsidP="00615C0B">
      <w:pPr>
        <w:jc w:val="both"/>
        <w:rPr>
          <w:szCs w:val="24"/>
          <w:lang w:val="sr-Cyrl-CS"/>
        </w:rPr>
      </w:pPr>
    </w:p>
    <w:p w:rsidR="00615C0B" w:rsidRPr="00F9556B" w:rsidRDefault="00615C0B" w:rsidP="00615C0B">
      <w:pPr>
        <w:jc w:val="both"/>
        <w:rPr>
          <w:b/>
          <w:bCs/>
          <w:szCs w:val="24"/>
          <w:lang w:val="sr-Cyrl-CS"/>
        </w:rPr>
      </w:pPr>
      <w:r w:rsidRPr="00F9556B">
        <w:rPr>
          <w:b/>
          <w:bCs/>
          <w:szCs w:val="24"/>
          <w:lang w:val="sr-Cyrl-CS"/>
        </w:rPr>
        <w:t>3.1 Структура цене:</w:t>
      </w:r>
    </w:p>
    <w:p w:rsidR="00615C0B" w:rsidRPr="00F9556B" w:rsidRDefault="00615C0B" w:rsidP="00615C0B">
      <w:pPr>
        <w:jc w:val="both"/>
        <w:rPr>
          <w:b/>
          <w:bCs/>
          <w:szCs w:val="24"/>
          <w:lang w:val="sr-Cyrl-CS"/>
        </w:rPr>
      </w:pPr>
    </w:p>
    <w:p w:rsidR="00615C0B" w:rsidRPr="00F9556B" w:rsidRDefault="00615C0B" w:rsidP="00615C0B">
      <w:pPr>
        <w:suppressAutoHyphens w:val="0"/>
        <w:jc w:val="both"/>
        <w:rPr>
          <w:bCs/>
          <w:szCs w:val="24"/>
          <w:lang w:val="sr-Cyrl-CS"/>
        </w:rPr>
      </w:pPr>
      <w:r w:rsidRPr="00F9556B">
        <w:rPr>
          <w:b/>
          <w:bCs/>
          <w:szCs w:val="24"/>
          <w:lang w:val="sr-Cyrl-CS"/>
        </w:rPr>
        <w:t>Рекапитулација. Укупан износ</w:t>
      </w:r>
      <w:r w:rsidRPr="00F9556B">
        <w:rPr>
          <w:bCs/>
          <w:szCs w:val="24"/>
          <w:lang w:val="sr-Cyrl-CS"/>
        </w:rPr>
        <w:t xml:space="preserve"> (без ПДВ-а) је  ____________________________ динара,  </w:t>
      </w:r>
    </w:p>
    <w:p w:rsidR="00615C0B" w:rsidRPr="00F9556B" w:rsidRDefault="00615C0B" w:rsidP="00615C0B">
      <w:pPr>
        <w:suppressAutoHyphens w:val="0"/>
        <w:jc w:val="both"/>
        <w:rPr>
          <w:bCs/>
          <w:szCs w:val="24"/>
          <w:lang w:val="sr-Cyrl-CS"/>
        </w:rPr>
      </w:pPr>
      <w:r w:rsidRPr="00F9556B">
        <w:rPr>
          <w:bCs/>
          <w:szCs w:val="24"/>
          <w:lang w:val="sr-Cyrl-CS"/>
        </w:rPr>
        <w:t xml:space="preserve">и словима : ____________________________________________________________динара, без ПДВ-а, ПДВ  по стопи од </w:t>
      </w:r>
      <w:r w:rsidRPr="00F9556B">
        <w:rPr>
          <w:bCs/>
          <w:szCs w:val="24"/>
          <w:lang w:val="ru-RU"/>
        </w:rPr>
        <w:t>20</w:t>
      </w:r>
      <w:r w:rsidRPr="00F9556B">
        <w:rPr>
          <w:bCs/>
          <w:szCs w:val="24"/>
          <w:lang w:val="sr-Cyrl-CS"/>
        </w:rPr>
        <w:t>% износи    ______________________ динара ,</w:t>
      </w:r>
    </w:p>
    <w:p w:rsidR="00615C0B" w:rsidRPr="00F9556B" w:rsidRDefault="00615C0B" w:rsidP="00615C0B">
      <w:pPr>
        <w:suppressAutoHyphens w:val="0"/>
        <w:jc w:val="both"/>
        <w:rPr>
          <w:bCs/>
          <w:szCs w:val="24"/>
          <w:lang w:val="sr-Cyrl-CS"/>
        </w:rPr>
      </w:pPr>
      <w:r w:rsidRPr="00F9556B">
        <w:rPr>
          <w:bCs/>
          <w:szCs w:val="24"/>
          <w:lang w:val="sr-Cyrl-CS"/>
        </w:rPr>
        <w:t>што укупно, са ПДВ-ом,  износи _________________________ динара.</w:t>
      </w:r>
    </w:p>
    <w:p w:rsidR="00615C0B" w:rsidRDefault="00615C0B" w:rsidP="00615C0B">
      <w:pPr>
        <w:jc w:val="both"/>
        <w:rPr>
          <w:szCs w:val="24"/>
          <w:lang w:val="sr-Cyrl-CS"/>
        </w:rPr>
      </w:pPr>
    </w:p>
    <w:p w:rsidR="00615C0B" w:rsidRDefault="00615C0B" w:rsidP="00615C0B">
      <w:pPr>
        <w:jc w:val="both"/>
        <w:rPr>
          <w:szCs w:val="24"/>
          <w:lang w:val="sr-Cyrl-CS"/>
        </w:rPr>
      </w:pPr>
    </w:p>
    <w:p w:rsidR="00723D8A" w:rsidRPr="00F666B2" w:rsidRDefault="00723D8A" w:rsidP="00615C0B">
      <w:pPr>
        <w:jc w:val="both"/>
        <w:rPr>
          <w:szCs w:val="24"/>
        </w:rPr>
      </w:pPr>
    </w:p>
    <w:p w:rsidR="00615C0B" w:rsidRDefault="00615C0B" w:rsidP="00615C0B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</w:t>
      </w:r>
      <w:r>
        <w:rPr>
          <w:szCs w:val="24"/>
          <w:lang w:val="sr-Cyrl-CS"/>
        </w:rPr>
        <w:t>__________________________</w:t>
      </w:r>
    </w:p>
    <w:p w:rsidR="00615C0B" w:rsidRDefault="00615C0B" w:rsidP="00615C0B">
      <w:pPr>
        <w:jc w:val="both"/>
        <w:rPr>
          <w:szCs w:val="24"/>
          <w:lang w:val="sr-Cyrl-CS"/>
        </w:rPr>
      </w:pPr>
    </w:p>
    <w:p w:rsidR="00615C0B" w:rsidRDefault="00615C0B" w:rsidP="00615C0B">
      <w:pPr>
        <w:jc w:val="both"/>
        <w:rPr>
          <w:szCs w:val="24"/>
          <w:lang w:val="sr-Cyrl-CS"/>
        </w:rPr>
      </w:pPr>
    </w:p>
    <w:p w:rsidR="00615C0B" w:rsidRPr="00844E45" w:rsidRDefault="00615C0B" w:rsidP="00615C0B">
      <w:pPr>
        <w:jc w:val="both"/>
        <w:rPr>
          <w:szCs w:val="24"/>
          <w:lang w:val="sr-Cyrl-CS"/>
        </w:rPr>
      </w:pPr>
    </w:p>
    <w:p w:rsidR="00615C0B" w:rsidRDefault="00615C0B" w:rsidP="00615C0B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Датум: ____________________</w:t>
      </w:r>
    </w:p>
    <w:p w:rsidR="00615C0B" w:rsidRPr="00F9556B" w:rsidRDefault="00615C0B" w:rsidP="00615C0B">
      <w:pPr>
        <w:jc w:val="both"/>
        <w:rPr>
          <w:szCs w:val="24"/>
          <w:lang w:val="sr-Cyrl-CS"/>
        </w:rPr>
      </w:pPr>
    </w:p>
    <w:p w:rsidR="00615C0B" w:rsidRPr="00F9556B" w:rsidRDefault="00615C0B" w:rsidP="00615C0B">
      <w:pPr>
        <w:jc w:val="both"/>
        <w:rPr>
          <w:szCs w:val="24"/>
          <w:lang w:val="sr-Latn-CS"/>
        </w:rPr>
      </w:pPr>
      <w:r w:rsidRPr="00F9556B">
        <w:rPr>
          <w:szCs w:val="24"/>
          <w:lang w:val="sr-Cyrl-CS"/>
        </w:rPr>
        <w:t>Место:_____________________</w:t>
      </w:r>
    </w:p>
    <w:p w:rsidR="00615C0B" w:rsidRPr="00F9556B" w:rsidRDefault="00615C0B" w:rsidP="00615C0B">
      <w:pPr>
        <w:jc w:val="both"/>
        <w:rPr>
          <w:szCs w:val="24"/>
          <w:lang w:val="sr-Latn-CS"/>
        </w:rPr>
      </w:pP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  <w:t xml:space="preserve">    Потпис овлашћеног лица понуђач</w:t>
      </w:r>
      <w:r w:rsidR="00F666B2">
        <w:rPr>
          <w:szCs w:val="24"/>
          <w:lang w:val="sr-Cyrl-CS"/>
        </w:rPr>
        <w:t>а</w:t>
      </w:r>
    </w:p>
    <w:p w:rsidR="00615C0B" w:rsidRPr="00410CF4" w:rsidRDefault="00615C0B" w:rsidP="00615C0B">
      <w:pPr>
        <w:jc w:val="both"/>
        <w:rPr>
          <w:szCs w:val="24"/>
        </w:rPr>
      </w:pP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  <w:t xml:space="preserve">   _______________________________</w:t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  <w:t xml:space="preserve">            </w:t>
      </w:r>
    </w:p>
    <w:p w:rsidR="00615C0B" w:rsidRDefault="00615C0B" w:rsidP="00615C0B">
      <w:pPr>
        <w:jc w:val="both"/>
        <w:rPr>
          <w:szCs w:val="24"/>
          <w:lang w:val="ru-RU"/>
        </w:rPr>
      </w:pPr>
    </w:p>
    <w:p w:rsidR="00F666B2" w:rsidRDefault="00F666B2" w:rsidP="00087F0F">
      <w:pPr>
        <w:jc w:val="both"/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rPr>
          <w:szCs w:val="24"/>
          <w:lang w:val="sr-Cyrl-CS"/>
        </w:rPr>
      </w:pPr>
    </w:p>
    <w:p w:rsidR="00F666B2" w:rsidRPr="00F666B2" w:rsidRDefault="00F666B2" w:rsidP="00F666B2">
      <w:pPr>
        <w:tabs>
          <w:tab w:val="left" w:pos="1155"/>
        </w:tabs>
        <w:rPr>
          <w:szCs w:val="24"/>
        </w:rPr>
      </w:pPr>
    </w:p>
    <w:sectPr w:rsidR="00F666B2" w:rsidRPr="00F66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23"/>
    <w:rsid w:val="00087F0F"/>
    <w:rsid w:val="000C2AB9"/>
    <w:rsid w:val="00447198"/>
    <w:rsid w:val="005B25B4"/>
    <w:rsid w:val="00615C0B"/>
    <w:rsid w:val="00723D8A"/>
    <w:rsid w:val="008B3923"/>
    <w:rsid w:val="00BF2CA4"/>
    <w:rsid w:val="00E41BB7"/>
    <w:rsid w:val="00EE32B2"/>
    <w:rsid w:val="00F6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7F0F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">
    <w:name w:val="text"/>
    <w:basedOn w:val="Normal"/>
    <w:rsid w:val="00087F0F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styleId="Header">
    <w:name w:val="header"/>
    <w:basedOn w:val="Normal"/>
    <w:link w:val="HeaderChar"/>
    <w:unhideWhenUsed/>
    <w:rsid w:val="00087F0F"/>
    <w:pPr>
      <w:widowControl/>
      <w:tabs>
        <w:tab w:val="center" w:pos="4680"/>
        <w:tab w:val="right" w:pos="9360"/>
      </w:tabs>
    </w:pPr>
    <w:rPr>
      <w:rFonts w:eastAsia="Times New Roman"/>
      <w:sz w:val="20"/>
      <w:lang w:eastAsia="ar-SA"/>
    </w:rPr>
  </w:style>
  <w:style w:type="character" w:customStyle="1" w:styleId="HeaderChar">
    <w:name w:val="Header Char"/>
    <w:basedOn w:val="DefaultParagraphFont"/>
    <w:link w:val="Header"/>
    <w:rsid w:val="00087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87F0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7F0F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">
    <w:name w:val="text"/>
    <w:basedOn w:val="Normal"/>
    <w:rsid w:val="00087F0F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styleId="Header">
    <w:name w:val="header"/>
    <w:basedOn w:val="Normal"/>
    <w:link w:val="HeaderChar"/>
    <w:unhideWhenUsed/>
    <w:rsid w:val="00087F0F"/>
    <w:pPr>
      <w:widowControl/>
      <w:tabs>
        <w:tab w:val="center" w:pos="4680"/>
        <w:tab w:val="right" w:pos="9360"/>
      </w:tabs>
    </w:pPr>
    <w:rPr>
      <w:rFonts w:eastAsia="Times New Roman"/>
      <w:sz w:val="20"/>
      <w:lang w:eastAsia="ar-SA"/>
    </w:rPr>
  </w:style>
  <w:style w:type="character" w:customStyle="1" w:styleId="HeaderChar">
    <w:name w:val="Header Char"/>
    <w:basedOn w:val="DefaultParagraphFont"/>
    <w:link w:val="Header"/>
    <w:rsid w:val="00087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87F0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6</cp:revision>
  <dcterms:created xsi:type="dcterms:W3CDTF">2020-05-26T10:37:00Z</dcterms:created>
  <dcterms:modified xsi:type="dcterms:W3CDTF">2020-06-04T12:20:00Z</dcterms:modified>
</cp:coreProperties>
</file>