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62A8" w:rsidRDefault="007262A8" w:rsidP="007262A8">
      <w:pPr>
        <w:ind w:firstLine="708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lang w:val="sr-Cyrl-CS"/>
        </w:rPr>
        <w:t xml:space="preserve">На  основу  члана </w:t>
      </w:r>
      <w:r>
        <w:rPr>
          <w:rFonts w:ascii="Arial" w:hAnsi="Arial" w:cs="Arial"/>
          <w:bCs/>
          <w:sz w:val="24"/>
          <w:szCs w:val="24"/>
        </w:rPr>
        <w:t xml:space="preserve">92. и члана 97 став 4.  .  Закона о планирању и изградњи </w:t>
      </w:r>
      <w:r>
        <w:rPr>
          <w:rFonts w:ascii="Arial" w:hAnsi="Arial" w:cs="Arial"/>
          <w:bCs/>
          <w:sz w:val="24"/>
          <w:szCs w:val="24"/>
          <w:lang w:val="sr-Cyrl-CS"/>
        </w:rPr>
        <w:t>(''Службени гласник РС'', бр. 72/2009, 81/2009-исправка, 64/2010 - одлука УС, 24/2011, 121/2012, 42/2013 – одлука УС, 50/2013- одлука УС, 98/2013 – одлука УС ,132/2014…9/2020)</w:t>
      </w:r>
      <w:r>
        <w:rPr>
          <w:rFonts w:ascii="Arial" w:hAnsi="Arial" w:cs="Arial"/>
          <w:bCs/>
          <w:sz w:val="24"/>
          <w:szCs w:val="24"/>
        </w:rPr>
        <w:t xml:space="preserve"> и члана  40.</w:t>
      </w:r>
      <w:r>
        <w:rPr>
          <w:rFonts w:ascii="Arial" w:hAnsi="Arial" w:cs="Arial"/>
          <w:bCs/>
          <w:sz w:val="24"/>
          <w:szCs w:val="24"/>
          <w:lang w:val="sr-Cyrl-CS"/>
        </w:rPr>
        <w:t xml:space="preserve"> Статута општине Чајетина</w:t>
      </w:r>
      <w:r>
        <w:rPr>
          <w:rFonts w:ascii="Arial" w:hAnsi="Arial" w:cs="Arial"/>
          <w:bCs/>
          <w:sz w:val="24"/>
          <w:szCs w:val="24"/>
        </w:rPr>
        <w:t xml:space="preserve">,   („Службени лист општине Чајетина“  бр.2/2019 )  </w:t>
      </w:r>
      <w:r>
        <w:rPr>
          <w:rFonts w:ascii="Arial" w:hAnsi="Arial" w:cs="Arial"/>
          <w:bCs/>
          <w:sz w:val="24"/>
          <w:szCs w:val="24"/>
          <w:lang w:val="sr-Cyrl-CS"/>
        </w:rPr>
        <w:t xml:space="preserve">Скупштина општине Чајетина на седници одржаној </w:t>
      </w:r>
      <w:r>
        <w:rPr>
          <w:rFonts w:ascii="Arial" w:hAnsi="Arial" w:cs="Arial"/>
          <w:bCs/>
          <w:sz w:val="24"/>
          <w:szCs w:val="24"/>
        </w:rPr>
        <w:t xml:space="preserve"> 04. јуна </w:t>
      </w:r>
      <w:r>
        <w:rPr>
          <w:rFonts w:ascii="Arial" w:hAnsi="Arial" w:cs="Arial"/>
          <w:bCs/>
          <w:sz w:val="24"/>
          <w:szCs w:val="24"/>
          <w:lang w:val="sr-Cyrl-CS"/>
        </w:rPr>
        <w:t>20</w:t>
      </w:r>
      <w:r>
        <w:rPr>
          <w:rFonts w:ascii="Arial" w:hAnsi="Arial" w:cs="Arial"/>
          <w:bCs/>
          <w:sz w:val="24"/>
          <w:szCs w:val="24"/>
        </w:rPr>
        <w:t xml:space="preserve">20 </w:t>
      </w:r>
      <w:r>
        <w:rPr>
          <w:rFonts w:ascii="Arial" w:hAnsi="Arial" w:cs="Arial"/>
          <w:bCs/>
          <w:sz w:val="24"/>
          <w:szCs w:val="24"/>
          <w:lang w:val="sr-Cyrl-CS"/>
        </w:rPr>
        <w:t>. године</w:t>
      </w:r>
      <w:r>
        <w:rPr>
          <w:rFonts w:ascii="Arial" w:hAnsi="Arial" w:cs="Arial"/>
          <w:bCs/>
          <w:sz w:val="24"/>
          <w:szCs w:val="24"/>
        </w:rPr>
        <w:t>,</w:t>
      </w:r>
      <w:r>
        <w:rPr>
          <w:rFonts w:ascii="Arial" w:hAnsi="Arial" w:cs="Arial"/>
          <w:bCs/>
          <w:sz w:val="24"/>
          <w:szCs w:val="24"/>
          <w:lang w:val="sr-Cyrl-CS"/>
        </w:rPr>
        <w:t xml:space="preserve">  донела је</w:t>
      </w:r>
    </w:p>
    <w:p w:rsidR="007262A8" w:rsidRDefault="007262A8" w:rsidP="007262A8">
      <w:pPr>
        <w:spacing w:before="240"/>
        <w:jc w:val="center"/>
        <w:outlineLvl w:val="4"/>
        <w:rPr>
          <w:rFonts w:ascii="Arial" w:hAnsi="Arial" w:cs="Arial"/>
          <w:b/>
          <w:bCs/>
          <w:iCs/>
          <w:sz w:val="28"/>
          <w:szCs w:val="28"/>
          <w:lang w:eastAsia="sr-Latn-CS"/>
        </w:rPr>
      </w:pPr>
      <w:r>
        <w:rPr>
          <w:rFonts w:ascii="Arial" w:hAnsi="Arial" w:cs="Arial"/>
          <w:b/>
          <w:bCs/>
          <w:iCs/>
          <w:sz w:val="28"/>
          <w:szCs w:val="28"/>
          <w:lang w:val="sr-Latn-CS" w:eastAsia="sr-Latn-CS"/>
        </w:rPr>
        <w:t>ОДЛУК</w:t>
      </w:r>
      <w:r>
        <w:rPr>
          <w:rFonts w:ascii="Arial" w:hAnsi="Arial" w:cs="Arial"/>
          <w:b/>
          <w:bCs/>
          <w:iCs/>
          <w:sz w:val="28"/>
          <w:szCs w:val="28"/>
          <w:lang w:val="sr-Cyrl-CS" w:eastAsia="sr-Latn-CS"/>
        </w:rPr>
        <w:t>У</w:t>
      </w:r>
      <w:r>
        <w:rPr>
          <w:rFonts w:ascii="Arial" w:hAnsi="Arial" w:cs="Arial"/>
          <w:b/>
          <w:bCs/>
          <w:iCs/>
          <w:sz w:val="28"/>
          <w:szCs w:val="28"/>
          <w:lang w:val="sr-Latn-CS" w:eastAsia="sr-Latn-CS"/>
        </w:rPr>
        <w:t xml:space="preserve">   О</w:t>
      </w:r>
      <w:r>
        <w:rPr>
          <w:rFonts w:ascii="Arial" w:hAnsi="Arial" w:cs="Arial"/>
          <w:b/>
          <w:bCs/>
          <w:iCs/>
          <w:sz w:val="28"/>
          <w:szCs w:val="28"/>
          <w:lang w:eastAsia="sr-Latn-CS"/>
        </w:rPr>
        <w:t xml:space="preserve">  УРЕЂИВАЊУ ГРАЂЕВИНСКОГ ЗЕМЉИШТА  У ЦЕНТРУ НАСЕЉЕНОГ МЕСТА ЗЛАТИБОР-ДРУГИ ДЕО</w:t>
      </w:r>
    </w:p>
    <w:p w:rsidR="007262A8" w:rsidRDefault="007262A8" w:rsidP="007262A8">
      <w:pPr>
        <w:rPr>
          <w:rFonts w:ascii="Arial" w:hAnsi="Arial" w:cs="Arial"/>
          <w:bCs/>
          <w:sz w:val="24"/>
          <w:szCs w:val="24"/>
          <w:lang w:val="sr-Cyrl-CS" w:eastAsia="sr-Latn-CS"/>
        </w:rPr>
      </w:pPr>
    </w:p>
    <w:p w:rsidR="007262A8" w:rsidRDefault="007262A8" w:rsidP="007262A8">
      <w:pPr>
        <w:jc w:val="center"/>
        <w:rPr>
          <w:rFonts w:ascii="Arial" w:hAnsi="Arial" w:cs="Arial"/>
          <w:b/>
          <w:sz w:val="24"/>
          <w:szCs w:val="24"/>
          <w:lang w:val="sr-Cyrl-CS" w:eastAsia="sr-Latn-CS"/>
        </w:rPr>
      </w:pPr>
      <w:r>
        <w:rPr>
          <w:rFonts w:ascii="Arial" w:hAnsi="Arial" w:cs="Arial"/>
          <w:b/>
          <w:sz w:val="24"/>
          <w:szCs w:val="24"/>
          <w:lang w:val="sr-Cyrl-CS" w:eastAsia="sr-Latn-CS"/>
        </w:rPr>
        <w:t>Члан 1.</w:t>
      </w:r>
    </w:p>
    <w:p w:rsidR="007262A8" w:rsidRDefault="007262A8" w:rsidP="007262A8">
      <w:pPr>
        <w:rPr>
          <w:rFonts w:ascii="Arial" w:hAnsi="Arial" w:cs="Arial"/>
          <w:b/>
          <w:sz w:val="24"/>
          <w:szCs w:val="24"/>
          <w:lang w:val="sr-Cyrl-CS" w:eastAsia="sr-Latn-CS"/>
        </w:rPr>
      </w:pPr>
    </w:p>
    <w:p w:rsidR="007262A8" w:rsidRPr="00560FFC" w:rsidRDefault="007262A8" w:rsidP="007262A8">
      <w:pPr>
        <w:spacing w:before="240"/>
        <w:jc w:val="both"/>
        <w:outlineLvl w:val="4"/>
        <w:rPr>
          <w:rFonts w:ascii="Arial" w:hAnsi="Arial" w:cs="Arial"/>
          <w:bCs/>
          <w:iCs/>
          <w:sz w:val="24"/>
          <w:szCs w:val="24"/>
          <w:lang w:eastAsia="sr-Latn-CS"/>
        </w:rPr>
      </w:pPr>
      <w:r>
        <w:rPr>
          <w:rFonts w:ascii="Arial" w:hAnsi="Arial" w:cs="Arial"/>
          <w:sz w:val="24"/>
          <w:szCs w:val="24"/>
          <w:lang w:val="sr-Cyrl-CS" w:eastAsia="sr-Latn-CS"/>
        </w:rPr>
        <w:tab/>
      </w:r>
      <w:r>
        <w:rPr>
          <w:rFonts w:ascii="Arial" w:hAnsi="Arial" w:cs="Arial"/>
          <w:bCs/>
          <w:iCs/>
          <w:sz w:val="24"/>
          <w:szCs w:val="24"/>
          <w:lang w:eastAsia="sr-Latn-CS"/>
        </w:rPr>
        <w:t>О</w:t>
      </w:r>
      <w:r w:rsidRPr="00D17A16">
        <w:rPr>
          <w:rFonts w:ascii="Arial" w:hAnsi="Arial" w:cs="Arial"/>
          <w:bCs/>
          <w:iCs/>
          <w:sz w:val="24"/>
          <w:szCs w:val="24"/>
          <w:lang w:val="sr-Latn-CS" w:eastAsia="sr-Latn-CS"/>
        </w:rPr>
        <w:t>длук</w:t>
      </w:r>
      <w:r>
        <w:rPr>
          <w:rFonts w:ascii="Arial" w:hAnsi="Arial" w:cs="Arial"/>
          <w:bCs/>
          <w:iCs/>
          <w:sz w:val="24"/>
          <w:szCs w:val="24"/>
          <w:lang w:val="sr-Cyrl-CS" w:eastAsia="sr-Latn-CS"/>
        </w:rPr>
        <w:t xml:space="preserve">ом </w:t>
      </w:r>
      <w:r w:rsidRPr="00D17A16">
        <w:rPr>
          <w:rFonts w:ascii="Arial" w:hAnsi="Arial" w:cs="Arial"/>
          <w:bCs/>
          <w:iCs/>
          <w:sz w:val="24"/>
          <w:szCs w:val="24"/>
          <w:lang w:val="sr-Latn-CS" w:eastAsia="sr-Latn-CS"/>
        </w:rPr>
        <w:t xml:space="preserve">   о</w:t>
      </w:r>
      <w:r w:rsidRPr="00D17A16">
        <w:rPr>
          <w:rFonts w:ascii="Arial" w:hAnsi="Arial" w:cs="Arial"/>
          <w:bCs/>
          <w:iCs/>
          <w:sz w:val="24"/>
          <w:szCs w:val="24"/>
          <w:lang w:eastAsia="sr-Latn-CS"/>
        </w:rPr>
        <w:t xml:space="preserve">  уређивању грађевинског земљ</w:t>
      </w:r>
      <w:r>
        <w:rPr>
          <w:rFonts w:ascii="Arial" w:hAnsi="Arial" w:cs="Arial"/>
          <w:bCs/>
          <w:iCs/>
          <w:sz w:val="24"/>
          <w:szCs w:val="24"/>
          <w:lang w:eastAsia="sr-Latn-CS"/>
        </w:rPr>
        <w:t xml:space="preserve">ишта  у центру насељеног места  Златибор , број 02-15/2020-01 од 29. априла 2020.године приступило се изградњи и реконструкцији инфраструктурних  објеката центра Златибора  . У циљу наставка радова у центру насељеног места  Златибор  , на  Шуматном брду и насељу Влаовина приступа се следећим радовима </w:t>
      </w:r>
      <w:r>
        <w:rPr>
          <w:rFonts w:ascii="Arial" w:hAnsi="Arial" w:cs="Arial"/>
          <w:sz w:val="24"/>
          <w:szCs w:val="24"/>
          <w:lang w:val="sr-Cyrl-CS" w:eastAsia="sr-Latn-CS"/>
        </w:rPr>
        <w:t xml:space="preserve"> и то :</w:t>
      </w:r>
    </w:p>
    <w:p w:rsidR="007262A8" w:rsidRDefault="007262A8" w:rsidP="007262A8">
      <w:pPr>
        <w:jc w:val="both"/>
        <w:rPr>
          <w:rFonts w:ascii="Arial" w:hAnsi="Arial" w:cs="Arial"/>
          <w:sz w:val="24"/>
          <w:szCs w:val="24"/>
          <w:lang w:val="sr-Cyrl-CS" w:eastAsia="sr-Latn-CS"/>
        </w:rPr>
      </w:pPr>
    </w:p>
    <w:p w:rsidR="007262A8" w:rsidRPr="005539E9" w:rsidRDefault="007262A8" w:rsidP="007262A8">
      <w:pPr>
        <w:pStyle w:val="ListParagraph"/>
        <w:widowControl/>
        <w:numPr>
          <w:ilvl w:val="0"/>
          <w:numId w:val="12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  <w:lang w:val="sr-Cyrl-CS" w:eastAsia="sr-Latn-CS"/>
        </w:rPr>
      </w:pPr>
      <w:r>
        <w:rPr>
          <w:rFonts w:ascii="Arial" w:hAnsi="Arial" w:cs="Arial"/>
          <w:b/>
          <w:sz w:val="24"/>
          <w:szCs w:val="24"/>
          <w:lang w:val="sr-Cyrl-CS" w:eastAsia="sr-Latn-CS"/>
        </w:rPr>
        <w:t xml:space="preserve">ЈЕЗЕРО НА ЗЛАТИБОРУ- ОБОДНИ ЗИДОВИ ЈЕЗЕРА </w:t>
      </w:r>
    </w:p>
    <w:p w:rsidR="007262A8" w:rsidRDefault="007262A8" w:rsidP="007262A8">
      <w:pPr>
        <w:pStyle w:val="ListParagraph"/>
        <w:ind w:left="1065"/>
        <w:jc w:val="both"/>
        <w:rPr>
          <w:rFonts w:ascii="Arial" w:hAnsi="Arial" w:cs="Arial"/>
          <w:sz w:val="24"/>
          <w:szCs w:val="24"/>
          <w:lang w:val="sr-Cyrl-CS" w:eastAsia="sr-Latn-CS"/>
        </w:rPr>
      </w:pPr>
    </w:p>
    <w:p w:rsidR="007262A8" w:rsidRPr="00DE3632" w:rsidRDefault="007262A8" w:rsidP="007262A8">
      <w:pPr>
        <w:ind w:left="708"/>
        <w:jc w:val="both"/>
        <w:rPr>
          <w:rFonts w:ascii="Arial" w:hAnsi="Arial" w:cs="Arial"/>
          <w:sz w:val="24"/>
          <w:szCs w:val="24"/>
          <w:lang w:val="sr-Cyrl-CS" w:eastAsia="sr-Latn-CS"/>
        </w:rPr>
      </w:pPr>
      <w:r>
        <w:rPr>
          <w:rFonts w:ascii="Arial" w:hAnsi="Arial" w:cs="Arial"/>
          <w:sz w:val="24"/>
          <w:szCs w:val="24"/>
          <w:lang w:val="sr-Cyrl-CS" w:eastAsia="sr-Latn-CS"/>
        </w:rPr>
        <w:t xml:space="preserve">               </w:t>
      </w:r>
      <w:r w:rsidRPr="00DE3632">
        <w:rPr>
          <w:rFonts w:ascii="Arial" w:hAnsi="Arial" w:cs="Arial"/>
          <w:sz w:val="24"/>
          <w:szCs w:val="24"/>
          <w:lang w:val="sr-Cyrl-CS" w:eastAsia="sr-Latn-CS"/>
        </w:rPr>
        <w:t>у</w:t>
      </w:r>
      <w:r w:rsidRPr="00DE3632">
        <w:rPr>
          <w:rFonts w:ascii="Arial" w:hAnsi="Arial" w:cs="Arial"/>
          <w:sz w:val="24"/>
          <w:szCs w:val="24"/>
          <w:lang w:eastAsia="sr-Latn-CS"/>
        </w:rPr>
        <w:t xml:space="preserve"> </w:t>
      </w:r>
      <w:r>
        <w:rPr>
          <w:rFonts w:ascii="Arial" w:hAnsi="Arial" w:cs="Arial"/>
          <w:sz w:val="24"/>
          <w:szCs w:val="24"/>
          <w:lang w:val="sr-Cyrl-CS" w:eastAsia="sr-Latn-CS"/>
        </w:rPr>
        <w:t xml:space="preserve"> укупном  износу од  9.781.275</w:t>
      </w:r>
      <w:r w:rsidRPr="00DE3632">
        <w:rPr>
          <w:rFonts w:ascii="Arial" w:hAnsi="Arial" w:cs="Arial"/>
          <w:sz w:val="24"/>
          <w:szCs w:val="24"/>
          <w:lang w:val="sr-Cyrl-CS" w:eastAsia="sr-Latn-CS"/>
        </w:rPr>
        <w:t>,00 динара , без пдв;</w:t>
      </w:r>
    </w:p>
    <w:p w:rsidR="007262A8" w:rsidRPr="00A117C4" w:rsidRDefault="007262A8" w:rsidP="007262A8">
      <w:pPr>
        <w:jc w:val="both"/>
        <w:rPr>
          <w:rFonts w:ascii="Arial" w:hAnsi="Arial" w:cs="Arial"/>
          <w:b/>
          <w:sz w:val="24"/>
          <w:szCs w:val="24"/>
          <w:lang w:val="sr-Cyrl-CS" w:eastAsia="sr-Latn-CS"/>
        </w:rPr>
      </w:pPr>
    </w:p>
    <w:p w:rsidR="007262A8" w:rsidRPr="005539E9" w:rsidRDefault="007262A8" w:rsidP="007262A8">
      <w:pPr>
        <w:pStyle w:val="ListParagraph"/>
        <w:widowControl/>
        <w:numPr>
          <w:ilvl w:val="0"/>
          <w:numId w:val="12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  <w:lang w:val="sr-Cyrl-CS" w:eastAsia="sr-Latn-CS"/>
        </w:rPr>
      </w:pPr>
      <w:r>
        <w:rPr>
          <w:rFonts w:ascii="Arial" w:hAnsi="Arial" w:cs="Arial"/>
          <w:b/>
          <w:sz w:val="24"/>
          <w:szCs w:val="24"/>
          <w:lang w:val="sr-Cyrl-CS" w:eastAsia="sr-Latn-CS"/>
        </w:rPr>
        <w:t xml:space="preserve">ЗАЦЕВЉЕЊЕ ДЕЛА КОРИТА РЕКЕ ОБУДОВИЦЕ-ДЕО КАНАЛА КРОЗ  ЈЕЗЕРО НА КАТ.ПАРЦЕЛИ БРОЈ 4558/11 КО ЧАЈЕТИНА </w:t>
      </w:r>
    </w:p>
    <w:p w:rsidR="007262A8" w:rsidRDefault="007262A8" w:rsidP="007262A8">
      <w:pPr>
        <w:pStyle w:val="ListParagraph"/>
        <w:ind w:left="1065"/>
        <w:jc w:val="both"/>
        <w:rPr>
          <w:rFonts w:ascii="Arial" w:hAnsi="Arial" w:cs="Arial"/>
          <w:sz w:val="24"/>
          <w:szCs w:val="24"/>
          <w:lang w:val="sr-Cyrl-CS" w:eastAsia="sr-Latn-CS"/>
        </w:rPr>
      </w:pPr>
    </w:p>
    <w:p w:rsidR="007262A8" w:rsidRDefault="007262A8" w:rsidP="007262A8">
      <w:pPr>
        <w:pStyle w:val="ListParagraph"/>
        <w:ind w:left="1065"/>
        <w:jc w:val="both"/>
        <w:rPr>
          <w:rFonts w:ascii="Arial" w:hAnsi="Arial" w:cs="Arial"/>
          <w:sz w:val="24"/>
          <w:szCs w:val="24"/>
          <w:lang w:val="sr-Cyrl-CS" w:eastAsia="sr-Latn-CS"/>
        </w:rPr>
      </w:pPr>
      <w:r>
        <w:rPr>
          <w:rFonts w:ascii="Arial" w:hAnsi="Arial" w:cs="Arial"/>
          <w:sz w:val="24"/>
          <w:szCs w:val="24"/>
          <w:lang w:val="sr-Cyrl-CS" w:eastAsia="sr-Latn-CS"/>
        </w:rPr>
        <w:t xml:space="preserve">         </w:t>
      </w:r>
      <w:r w:rsidRPr="00DE3632">
        <w:rPr>
          <w:rFonts w:ascii="Arial" w:hAnsi="Arial" w:cs="Arial"/>
          <w:sz w:val="24"/>
          <w:szCs w:val="24"/>
          <w:lang w:val="sr-Cyrl-CS" w:eastAsia="sr-Latn-CS"/>
        </w:rPr>
        <w:t>у</w:t>
      </w:r>
      <w:r w:rsidRPr="00DE3632">
        <w:rPr>
          <w:rFonts w:ascii="Arial" w:hAnsi="Arial" w:cs="Arial"/>
          <w:sz w:val="24"/>
          <w:szCs w:val="24"/>
          <w:lang w:eastAsia="sr-Latn-CS"/>
        </w:rPr>
        <w:t xml:space="preserve"> </w:t>
      </w:r>
      <w:r>
        <w:rPr>
          <w:rFonts w:ascii="Arial" w:hAnsi="Arial" w:cs="Arial"/>
          <w:sz w:val="24"/>
          <w:szCs w:val="24"/>
          <w:lang w:val="sr-Cyrl-CS" w:eastAsia="sr-Latn-CS"/>
        </w:rPr>
        <w:t xml:space="preserve"> укупном износу од  28.051.240</w:t>
      </w:r>
      <w:r w:rsidRPr="00DE3632">
        <w:rPr>
          <w:rFonts w:ascii="Arial" w:hAnsi="Arial" w:cs="Arial"/>
          <w:sz w:val="24"/>
          <w:szCs w:val="24"/>
          <w:lang w:val="sr-Cyrl-CS" w:eastAsia="sr-Latn-CS"/>
        </w:rPr>
        <w:t>,00 динара , без пдв</w:t>
      </w:r>
    </w:p>
    <w:p w:rsidR="007262A8" w:rsidRDefault="007262A8" w:rsidP="007262A8">
      <w:pPr>
        <w:pStyle w:val="ListParagraph"/>
        <w:ind w:left="1065"/>
        <w:jc w:val="both"/>
        <w:rPr>
          <w:rFonts w:ascii="Arial" w:hAnsi="Arial" w:cs="Arial"/>
          <w:sz w:val="24"/>
          <w:szCs w:val="24"/>
          <w:lang w:val="sr-Cyrl-CS" w:eastAsia="sr-Latn-CS"/>
        </w:rPr>
      </w:pPr>
    </w:p>
    <w:p w:rsidR="007262A8" w:rsidRPr="000B052C" w:rsidRDefault="007262A8" w:rsidP="007262A8">
      <w:pPr>
        <w:pStyle w:val="ListParagraph"/>
        <w:widowControl/>
        <w:numPr>
          <w:ilvl w:val="0"/>
          <w:numId w:val="12"/>
        </w:numPr>
        <w:autoSpaceDE/>
        <w:autoSpaceDN/>
        <w:contextualSpacing/>
        <w:jc w:val="both"/>
        <w:rPr>
          <w:rFonts w:ascii="Arial" w:hAnsi="Arial" w:cs="Arial"/>
          <w:b/>
          <w:sz w:val="24"/>
          <w:szCs w:val="24"/>
          <w:lang w:val="sr-Cyrl-CS" w:eastAsia="sr-Latn-CS"/>
        </w:rPr>
      </w:pPr>
      <w:r w:rsidRPr="000B052C">
        <w:rPr>
          <w:rFonts w:ascii="Arial" w:hAnsi="Arial" w:cs="Arial"/>
          <w:b/>
          <w:sz w:val="24"/>
          <w:szCs w:val="24"/>
          <w:lang w:val="sr-Cyrl-CS" w:eastAsia="sr-Latn-CS"/>
        </w:rPr>
        <w:t>УРЕЂЕЊЕ ШЕТАЛИШТА У ЦЕНТРУ ЗЛАТИБОРА –РАДОВИ НА УРЕЂЕЊУ;</w:t>
      </w:r>
    </w:p>
    <w:p w:rsidR="007262A8" w:rsidRDefault="007262A8" w:rsidP="007262A8">
      <w:pPr>
        <w:jc w:val="both"/>
        <w:rPr>
          <w:rFonts w:ascii="Arial" w:hAnsi="Arial" w:cs="Arial"/>
          <w:sz w:val="24"/>
          <w:szCs w:val="24"/>
          <w:lang w:eastAsia="sr-Latn-CS"/>
        </w:rPr>
      </w:pPr>
    </w:p>
    <w:p w:rsidR="007262A8" w:rsidRPr="00060EF3" w:rsidRDefault="007262A8" w:rsidP="007262A8">
      <w:pPr>
        <w:ind w:left="708" w:firstLine="708"/>
        <w:jc w:val="both"/>
        <w:rPr>
          <w:rFonts w:ascii="Arial" w:hAnsi="Arial" w:cs="Arial"/>
          <w:sz w:val="24"/>
          <w:szCs w:val="24"/>
          <w:lang w:eastAsia="sr-Latn-CS"/>
        </w:rPr>
      </w:pPr>
      <w:r w:rsidRPr="00060EF3">
        <w:rPr>
          <w:rFonts w:ascii="Arial" w:hAnsi="Arial" w:cs="Arial"/>
          <w:sz w:val="24"/>
          <w:szCs w:val="24"/>
          <w:lang w:eastAsia="sr-Latn-CS"/>
        </w:rPr>
        <w:t xml:space="preserve">у укупном износу од </w:t>
      </w:r>
      <w:r>
        <w:rPr>
          <w:rFonts w:ascii="Arial" w:hAnsi="Arial" w:cs="Arial"/>
          <w:sz w:val="24"/>
          <w:szCs w:val="24"/>
          <w:lang w:eastAsia="sr-Latn-CS"/>
        </w:rPr>
        <w:t xml:space="preserve">  17.058.101,00 динара, без пдв</w:t>
      </w:r>
    </w:p>
    <w:p w:rsidR="007262A8" w:rsidRDefault="007262A8" w:rsidP="007262A8">
      <w:pPr>
        <w:pStyle w:val="ListParagraph"/>
        <w:ind w:left="1065"/>
        <w:jc w:val="both"/>
        <w:rPr>
          <w:rFonts w:ascii="Arial" w:hAnsi="Arial" w:cs="Arial"/>
          <w:sz w:val="24"/>
          <w:szCs w:val="24"/>
          <w:lang w:val="sr-Cyrl-CS" w:eastAsia="sr-Latn-CS"/>
        </w:rPr>
      </w:pPr>
    </w:p>
    <w:p w:rsidR="007262A8" w:rsidRDefault="007262A8" w:rsidP="007262A8">
      <w:pPr>
        <w:pStyle w:val="ListParagraph"/>
        <w:widowControl/>
        <w:numPr>
          <w:ilvl w:val="0"/>
          <w:numId w:val="12"/>
        </w:numPr>
        <w:autoSpaceDE/>
        <w:autoSpaceDN/>
        <w:contextualSpacing/>
        <w:jc w:val="both"/>
        <w:rPr>
          <w:rFonts w:ascii="Arial" w:hAnsi="Arial" w:cs="Arial"/>
          <w:b/>
          <w:sz w:val="24"/>
          <w:szCs w:val="24"/>
          <w:lang w:val="sr-Cyrl-CS" w:eastAsia="sr-Latn-CS"/>
        </w:rPr>
      </w:pPr>
      <w:r w:rsidRPr="000B052C">
        <w:rPr>
          <w:rFonts w:ascii="Arial" w:hAnsi="Arial" w:cs="Arial"/>
          <w:b/>
          <w:sz w:val="24"/>
          <w:szCs w:val="24"/>
          <w:lang w:val="sr-Cyrl-CS" w:eastAsia="sr-Latn-CS"/>
        </w:rPr>
        <w:t>ПРИВРЕМЕНИ ОБЈЕ</w:t>
      </w:r>
      <w:r>
        <w:rPr>
          <w:rFonts w:ascii="Arial" w:hAnsi="Arial" w:cs="Arial"/>
          <w:b/>
          <w:sz w:val="24"/>
          <w:szCs w:val="24"/>
          <w:lang w:val="sr-Cyrl-CS" w:eastAsia="sr-Latn-CS"/>
        </w:rPr>
        <w:t>К</w:t>
      </w:r>
      <w:r w:rsidRPr="000B052C">
        <w:rPr>
          <w:rFonts w:ascii="Arial" w:hAnsi="Arial" w:cs="Arial"/>
          <w:b/>
          <w:sz w:val="24"/>
          <w:szCs w:val="24"/>
          <w:lang w:val="sr-Cyrl-CS" w:eastAsia="sr-Latn-CS"/>
        </w:rPr>
        <w:t>ТИ НА ШЕ</w:t>
      </w:r>
      <w:r>
        <w:rPr>
          <w:rFonts w:ascii="Arial" w:hAnsi="Arial" w:cs="Arial"/>
          <w:b/>
          <w:sz w:val="24"/>
          <w:szCs w:val="24"/>
          <w:lang w:val="sr-Cyrl-CS" w:eastAsia="sr-Latn-CS"/>
        </w:rPr>
        <w:t>ТАЛ</w:t>
      </w:r>
      <w:r w:rsidRPr="000B052C">
        <w:rPr>
          <w:rFonts w:ascii="Arial" w:hAnsi="Arial" w:cs="Arial"/>
          <w:b/>
          <w:sz w:val="24"/>
          <w:szCs w:val="24"/>
          <w:lang w:val="sr-Cyrl-CS" w:eastAsia="sr-Latn-CS"/>
        </w:rPr>
        <w:t xml:space="preserve">ИШТУ- ЗЛАТИБОР </w:t>
      </w:r>
    </w:p>
    <w:p w:rsidR="007262A8" w:rsidRPr="000B052C" w:rsidRDefault="007262A8" w:rsidP="007262A8">
      <w:pPr>
        <w:ind w:left="705"/>
        <w:jc w:val="both"/>
        <w:rPr>
          <w:rFonts w:ascii="Arial" w:hAnsi="Arial" w:cs="Arial"/>
          <w:b/>
          <w:sz w:val="24"/>
          <w:szCs w:val="24"/>
          <w:lang w:val="sr-Cyrl-CS" w:eastAsia="sr-Latn-CS"/>
        </w:rPr>
      </w:pPr>
    </w:p>
    <w:p w:rsidR="007262A8" w:rsidRPr="00560FFC" w:rsidRDefault="007262A8" w:rsidP="007262A8">
      <w:pPr>
        <w:ind w:left="708" w:firstLine="708"/>
        <w:jc w:val="both"/>
        <w:rPr>
          <w:rFonts w:ascii="Arial" w:hAnsi="Arial" w:cs="Arial"/>
          <w:sz w:val="24"/>
          <w:szCs w:val="24"/>
          <w:lang w:eastAsia="sr-Latn-CS"/>
        </w:rPr>
      </w:pPr>
      <w:r w:rsidRPr="00060EF3">
        <w:rPr>
          <w:rFonts w:ascii="Arial" w:hAnsi="Arial" w:cs="Arial"/>
          <w:sz w:val="24"/>
          <w:szCs w:val="24"/>
          <w:lang w:eastAsia="sr-Latn-CS"/>
        </w:rPr>
        <w:t xml:space="preserve">укупном износу од </w:t>
      </w:r>
      <w:r>
        <w:rPr>
          <w:rFonts w:ascii="Arial" w:hAnsi="Arial" w:cs="Arial"/>
          <w:sz w:val="24"/>
          <w:szCs w:val="24"/>
          <w:lang w:eastAsia="sr-Latn-CS"/>
        </w:rPr>
        <w:t xml:space="preserve">  30.024.945,00 динара, без пдв</w:t>
      </w:r>
    </w:p>
    <w:p w:rsidR="007262A8" w:rsidRPr="00A117C4" w:rsidRDefault="007262A8" w:rsidP="007262A8">
      <w:pPr>
        <w:jc w:val="both"/>
        <w:rPr>
          <w:rFonts w:ascii="Arial" w:hAnsi="Arial" w:cs="Arial"/>
          <w:sz w:val="24"/>
          <w:szCs w:val="24"/>
          <w:lang w:val="sr-Cyrl-CS" w:eastAsia="sr-Latn-CS"/>
        </w:rPr>
      </w:pPr>
    </w:p>
    <w:p w:rsidR="007262A8" w:rsidRDefault="007262A8" w:rsidP="007262A8">
      <w:pPr>
        <w:pStyle w:val="ListParagraph"/>
        <w:widowControl/>
        <w:numPr>
          <w:ilvl w:val="0"/>
          <w:numId w:val="12"/>
        </w:numPr>
        <w:autoSpaceDE/>
        <w:autoSpaceDN/>
        <w:contextualSpacing/>
        <w:jc w:val="both"/>
        <w:rPr>
          <w:rFonts w:ascii="Arial" w:hAnsi="Arial" w:cs="Arial"/>
          <w:b/>
          <w:sz w:val="24"/>
          <w:szCs w:val="24"/>
          <w:lang w:val="sr-Cyrl-CS" w:eastAsia="sr-Latn-CS"/>
        </w:rPr>
      </w:pPr>
      <w:r w:rsidRPr="000B052C">
        <w:rPr>
          <w:rFonts w:ascii="Arial" w:hAnsi="Arial" w:cs="Arial"/>
          <w:b/>
          <w:sz w:val="24"/>
          <w:szCs w:val="24"/>
          <w:lang w:val="sr-Cyrl-CS" w:eastAsia="sr-Latn-CS"/>
        </w:rPr>
        <w:t xml:space="preserve">ИЗРАДА ПОДНОГ ГРЕЈАЊА </w:t>
      </w:r>
    </w:p>
    <w:p w:rsidR="007262A8" w:rsidRPr="000B052C" w:rsidRDefault="007262A8" w:rsidP="007262A8">
      <w:pPr>
        <w:jc w:val="both"/>
        <w:rPr>
          <w:rFonts w:ascii="Arial" w:hAnsi="Arial" w:cs="Arial"/>
          <w:b/>
          <w:sz w:val="24"/>
          <w:szCs w:val="24"/>
          <w:lang w:val="sr-Cyrl-CS" w:eastAsia="sr-Latn-CS"/>
        </w:rPr>
      </w:pPr>
    </w:p>
    <w:p w:rsidR="007262A8" w:rsidRDefault="007262A8" w:rsidP="007262A8">
      <w:pPr>
        <w:ind w:left="708" w:firstLine="708"/>
        <w:jc w:val="both"/>
        <w:rPr>
          <w:rFonts w:ascii="Arial" w:hAnsi="Arial" w:cs="Arial"/>
          <w:sz w:val="24"/>
          <w:szCs w:val="24"/>
          <w:lang w:eastAsia="sr-Latn-CS"/>
        </w:rPr>
      </w:pPr>
      <w:r w:rsidRPr="00060EF3">
        <w:rPr>
          <w:rFonts w:ascii="Arial" w:hAnsi="Arial" w:cs="Arial"/>
          <w:sz w:val="24"/>
          <w:szCs w:val="24"/>
          <w:lang w:eastAsia="sr-Latn-CS"/>
        </w:rPr>
        <w:t xml:space="preserve">укупном износу од </w:t>
      </w:r>
      <w:r>
        <w:rPr>
          <w:rFonts w:ascii="Arial" w:hAnsi="Arial" w:cs="Arial"/>
          <w:sz w:val="24"/>
          <w:szCs w:val="24"/>
          <w:lang w:eastAsia="sr-Latn-CS"/>
        </w:rPr>
        <w:t xml:space="preserve">  35.596.350,00 динара, без пдв</w:t>
      </w:r>
    </w:p>
    <w:p w:rsidR="007262A8" w:rsidRDefault="007262A8" w:rsidP="007262A8">
      <w:pPr>
        <w:ind w:left="708" w:firstLine="708"/>
        <w:jc w:val="both"/>
        <w:rPr>
          <w:rFonts w:ascii="Arial" w:hAnsi="Arial" w:cs="Arial"/>
          <w:sz w:val="24"/>
          <w:szCs w:val="24"/>
          <w:lang w:eastAsia="sr-Latn-CS"/>
        </w:rPr>
      </w:pPr>
    </w:p>
    <w:p w:rsidR="007262A8" w:rsidRPr="000B052C" w:rsidRDefault="007262A8" w:rsidP="007262A8">
      <w:pPr>
        <w:pStyle w:val="ListParagraph"/>
        <w:widowControl/>
        <w:numPr>
          <w:ilvl w:val="0"/>
          <w:numId w:val="12"/>
        </w:numPr>
        <w:autoSpaceDE/>
        <w:autoSpaceDN/>
        <w:contextualSpacing/>
        <w:jc w:val="both"/>
        <w:rPr>
          <w:rFonts w:ascii="Arial" w:hAnsi="Arial" w:cs="Arial"/>
          <w:b/>
          <w:sz w:val="24"/>
          <w:szCs w:val="24"/>
          <w:lang w:eastAsia="sr-Latn-CS"/>
        </w:rPr>
      </w:pPr>
      <w:r w:rsidRPr="000B052C">
        <w:rPr>
          <w:rFonts w:ascii="Arial" w:hAnsi="Arial" w:cs="Arial"/>
          <w:b/>
          <w:sz w:val="24"/>
          <w:szCs w:val="24"/>
          <w:lang w:eastAsia="sr-Latn-CS"/>
        </w:rPr>
        <w:t xml:space="preserve">ГРАЂЕВИНСКО ЗАНАТСКИ РАДОВИ ЗА ИЗГРАДЊУ ПАРТЕРНОГ УРЕЂЕЊА СПОМЕНИКА НА ШУМАТНОМ БРДУ НА К.П. 4624/1 И 4624/3 КО ЧАЈЕТИНА </w:t>
      </w:r>
    </w:p>
    <w:p w:rsidR="007262A8" w:rsidRDefault="007262A8" w:rsidP="007262A8">
      <w:pPr>
        <w:jc w:val="center"/>
        <w:rPr>
          <w:rFonts w:ascii="Arial" w:hAnsi="Arial" w:cs="Arial"/>
          <w:b/>
          <w:sz w:val="24"/>
          <w:szCs w:val="24"/>
          <w:lang w:val="sr-Cyrl-CS" w:eastAsia="sr-Latn-CS"/>
        </w:rPr>
      </w:pPr>
    </w:p>
    <w:p w:rsidR="007262A8" w:rsidRDefault="007262A8" w:rsidP="007262A8">
      <w:pPr>
        <w:ind w:left="708" w:firstLine="708"/>
        <w:jc w:val="both"/>
        <w:rPr>
          <w:rFonts w:ascii="Arial" w:hAnsi="Arial" w:cs="Arial"/>
          <w:sz w:val="24"/>
          <w:szCs w:val="24"/>
          <w:lang w:eastAsia="sr-Latn-CS"/>
        </w:rPr>
      </w:pPr>
      <w:r w:rsidRPr="00060EF3">
        <w:rPr>
          <w:rFonts w:ascii="Arial" w:hAnsi="Arial" w:cs="Arial"/>
          <w:sz w:val="24"/>
          <w:szCs w:val="24"/>
          <w:lang w:eastAsia="sr-Latn-CS"/>
        </w:rPr>
        <w:t xml:space="preserve">укупном износу од </w:t>
      </w:r>
      <w:r>
        <w:rPr>
          <w:rFonts w:ascii="Arial" w:hAnsi="Arial" w:cs="Arial"/>
          <w:sz w:val="24"/>
          <w:szCs w:val="24"/>
          <w:lang w:eastAsia="sr-Latn-CS"/>
        </w:rPr>
        <w:t xml:space="preserve">  11.958.064 ,10 динара, без пдв</w:t>
      </w:r>
    </w:p>
    <w:p w:rsidR="007262A8" w:rsidRDefault="007262A8" w:rsidP="007262A8">
      <w:pPr>
        <w:ind w:left="708" w:firstLine="708"/>
        <w:jc w:val="both"/>
        <w:rPr>
          <w:rFonts w:ascii="Arial" w:hAnsi="Arial" w:cs="Arial"/>
          <w:sz w:val="24"/>
          <w:szCs w:val="24"/>
          <w:lang w:eastAsia="sr-Latn-CS"/>
        </w:rPr>
      </w:pPr>
    </w:p>
    <w:p w:rsidR="007262A8" w:rsidRPr="00805234" w:rsidRDefault="007262A8" w:rsidP="007262A8">
      <w:pPr>
        <w:pStyle w:val="ListParagraph"/>
        <w:widowControl/>
        <w:numPr>
          <w:ilvl w:val="0"/>
          <w:numId w:val="12"/>
        </w:numPr>
        <w:autoSpaceDE/>
        <w:autoSpaceDN/>
        <w:contextualSpacing/>
        <w:jc w:val="both"/>
        <w:rPr>
          <w:rFonts w:ascii="Arial" w:hAnsi="Arial" w:cs="Arial"/>
          <w:b/>
          <w:sz w:val="24"/>
          <w:szCs w:val="24"/>
          <w:lang w:eastAsia="sr-Latn-CS"/>
        </w:rPr>
      </w:pPr>
      <w:r w:rsidRPr="00805234">
        <w:rPr>
          <w:rFonts w:ascii="Arial" w:hAnsi="Arial" w:cs="Arial"/>
          <w:b/>
          <w:sz w:val="24"/>
          <w:szCs w:val="24"/>
          <w:lang w:eastAsia="sr-Latn-CS"/>
        </w:rPr>
        <w:t>РАДОВИ И МАТЕРИЈА</w:t>
      </w:r>
      <w:r>
        <w:rPr>
          <w:rFonts w:ascii="Arial" w:hAnsi="Arial" w:cs="Arial"/>
          <w:b/>
          <w:sz w:val="24"/>
          <w:szCs w:val="24"/>
          <w:lang w:eastAsia="sr-Latn-CS"/>
        </w:rPr>
        <w:t>Л</w:t>
      </w:r>
      <w:r w:rsidRPr="00805234">
        <w:rPr>
          <w:rFonts w:ascii="Arial" w:hAnsi="Arial" w:cs="Arial"/>
          <w:b/>
          <w:sz w:val="24"/>
          <w:szCs w:val="24"/>
          <w:lang w:eastAsia="sr-Latn-CS"/>
        </w:rPr>
        <w:t xml:space="preserve">  ЗА ИЗГРАДЊУ ЈАВНЕ РАСВЕТЕ ВЛАОВИНА 1 ЗЛАТИБОР </w:t>
      </w:r>
    </w:p>
    <w:p w:rsidR="007262A8" w:rsidRDefault="007262A8" w:rsidP="007262A8">
      <w:pPr>
        <w:jc w:val="center"/>
        <w:rPr>
          <w:rFonts w:ascii="Arial" w:hAnsi="Arial" w:cs="Arial"/>
          <w:b/>
          <w:sz w:val="24"/>
          <w:szCs w:val="24"/>
          <w:lang w:val="sr-Cyrl-CS" w:eastAsia="sr-Latn-CS"/>
        </w:rPr>
      </w:pPr>
    </w:p>
    <w:p w:rsidR="007262A8" w:rsidRDefault="007262A8" w:rsidP="007262A8">
      <w:pPr>
        <w:ind w:left="708" w:firstLine="708"/>
        <w:jc w:val="both"/>
        <w:rPr>
          <w:rFonts w:ascii="Arial" w:hAnsi="Arial" w:cs="Arial"/>
          <w:sz w:val="24"/>
          <w:szCs w:val="24"/>
          <w:lang w:eastAsia="sr-Latn-CS"/>
        </w:rPr>
      </w:pPr>
      <w:r w:rsidRPr="00060EF3">
        <w:rPr>
          <w:rFonts w:ascii="Arial" w:hAnsi="Arial" w:cs="Arial"/>
          <w:sz w:val="24"/>
          <w:szCs w:val="24"/>
          <w:lang w:eastAsia="sr-Latn-CS"/>
        </w:rPr>
        <w:t xml:space="preserve">укупном износу од </w:t>
      </w:r>
      <w:r>
        <w:rPr>
          <w:rFonts w:ascii="Arial" w:hAnsi="Arial" w:cs="Arial"/>
          <w:sz w:val="24"/>
          <w:szCs w:val="24"/>
          <w:lang w:eastAsia="sr-Latn-CS"/>
        </w:rPr>
        <w:t xml:space="preserve">  651.640 ,00 динара, без пдв</w:t>
      </w:r>
    </w:p>
    <w:p w:rsidR="007262A8" w:rsidRPr="004F41E2" w:rsidRDefault="007262A8" w:rsidP="007262A8">
      <w:pPr>
        <w:jc w:val="both"/>
        <w:rPr>
          <w:rFonts w:ascii="Arial" w:hAnsi="Arial" w:cs="Arial"/>
          <w:sz w:val="24"/>
          <w:szCs w:val="24"/>
          <w:lang w:val="sr-Cyrl-RS" w:eastAsia="sr-Latn-CS"/>
        </w:rPr>
      </w:pPr>
    </w:p>
    <w:p w:rsidR="007262A8" w:rsidRPr="00763784" w:rsidRDefault="007262A8" w:rsidP="007262A8">
      <w:pPr>
        <w:pStyle w:val="ListParagraph"/>
        <w:widowControl/>
        <w:numPr>
          <w:ilvl w:val="0"/>
          <w:numId w:val="12"/>
        </w:numPr>
        <w:autoSpaceDE/>
        <w:autoSpaceDN/>
        <w:contextualSpacing/>
        <w:jc w:val="both"/>
        <w:rPr>
          <w:rFonts w:ascii="Arial" w:hAnsi="Arial" w:cs="Arial"/>
          <w:b/>
          <w:sz w:val="24"/>
          <w:szCs w:val="24"/>
          <w:lang w:eastAsia="sr-Latn-CS"/>
        </w:rPr>
      </w:pPr>
      <w:r w:rsidRPr="00763784">
        <w:rPr>
          <w:rFonts w:ascii="Arial" w:hAnsi="Arial" w:cs="Arial"/>
          <w:b/>
          <w:sz w:val="24"/>
          <w:szCs w:val="24"/>
          <w:lang w:eastAsia="sr-Latn-CS"/>
        </w:rPr>
        <w:t>РАДОВИ НА ФЕКАЛНОЈ И КИШНОЈ КАНАЛИЗАЦИЈУ ТРГ-СЕРДАР И ТРАСОМ ПОРЕД ЈЕЗЕРА ДО АП.НАСЕЉА '' КАЛМАН''</w:t>
      </w:r>
    </w:p>
    <w:p w:rsidR="007262A8" w:rsidRDefault="007262A8" w:rsidP="007262A8">
      <w:pPr>
        <w:ind w:left="708"/>
        <w:jc w:val="both"/>
        <w:rPr>
          <w:rFonts w:ascii="Arial" w:hAnsi="Arial" w:cs="Arial"/>
          <w:sz w:val="24"/>
          <w:szCs w:val="24"/>
          <w:lang w:eastAsia="sr-Latn-CS"/>
        </w:rPr>
      </w:pPr>
    </w:p>
    <w:p w:rsidR="007262A8" w:rsidRPr="00763784" w:rsidRDefault="007262A8" w:rsidP="007262A8">
      <w:pPr>
        <w:ind w:left="1065"/>
        <w:jc w:val="both"/>
        <w:rPr>
          <w:rFonts w:ascii="Arial" w:hAnsi="Arial" w:cs="Arial"/>
          <w:sz w:val="24"/>
          <w:szCs w:val="24"/>
          <w:lang w:eastAsia="sr-Latn-CS"/>
        </w:rPr>
      </w:pPr>
      <w:r>
        <w:rPr>
          <w:rFonts w:ascii="Arial" w:hAnsi="Arial" w:cs="Arial"/>
          <w:sz w:val="24"/>
          <w:szCs w:val="24"/>
          <w:lang w:eastAsia="sr-Latn-CS"/>
        </w:rPr>
        <w:t xml:space="preserve">укупном износу од 20.924.009,00 динара </w:t>
      </w:r>
    </w:p>
    <w:p w:rsidR="007262A8" w:rsidRDefault="007262A8" w:rsidP="007262A8">
      <w:pPr>
        <w:rPr>
          <w:rFonts w:ascii="Arial" w:hAnsi="Arial" w:cs="Arial"/>
          <w:b/>
          <w:sz w:val="24"/>
          <w:szCs w:val="24"/>
          <w:lang w:val="sr-Cyrl-CS" w:eastAsia="sr-Latn-CS"/>
        </w:rPr>
      </w:pPr>
    </w:p>
    <w:p w:rsidR="007262A8" w:rsidRPr="0022121D" w:rsidRDefault="007262A8" w:rsidP="007262A8">
      <w:pPr>
        <w:jc w:val="center"/>
        <w:rPr>
          <w:rFonts w:ascii="Arial" w:hAnsi="Arial" w:cs="Arial"/>
          <w:b/>
          <w:sz w:val="24"/>
          <w:szCs w:val="24"/>
          <w:lang w:val="sr-Cyrl-CS" w:eastAsia="sr-Latn-CS"/>
        </w:rPr>
      </w:pPr>
      <w:r w:rsidRPr="0022121D">
        <w:rPr>
          <w:rFonts w:ascii="Arial" w:hAnsi="Arial" w:cs="Arial"/>
          <w:b/>
          <w:sz w:val="24"/>
          <w:szCs w:val="24"/>
          <w:lang w:val="sr-Cyrl-CS" w:eastAsia="sr-Latn-CS"/>
        </w:rPr>
        <w:t>Члан 2.</w:t>
      </w:r>
    </w:p>
    <w:p w:rsidR="007262A8" w:rsidRPr="0022121D" w:rsidRDefault="007262A8" w:rsidP="007262A8">
      <w:pPr>
        <w:jc w:val="both"/>
        <w:rPr>
          <w:rFonts w:ascii="Arial" w:hAnsi="Arial" w:cs="Arial"/>
          <w:sz w:val="24"/>
          <w:szCs w:val="24"/>
          <w:lang w:val="sr-Cyrl-CS" w:eastAsia="sr-Latn-CS"/>
        </w:rPr>
      </w:pPr>
    </w:p>
    <w:p w:rsidR="007262A8" w:rsidRDefault="007262A8" w:rsidP="007262A8">
      <w:pPr>
        <w:jc w:val="both"/>
        <w:rPr>
          <w:rFonts w:ascii="Arial" w:hAnsi="Arial" w:cs="Arial"/>
          <w:sz w:val="24"/>
          <w:szCs w:val="24"/>
          <w:lang w:val="sr-Cyrl-CS" w:eastAsia="sr-Latn-CS"/>
        </w:rPr>
      </w:pPr>
      <w:r w:rsidRPr="0022121D">
        <w:rPr>
          <w:rFonts w:ascii="Arial" w:hAnsi="Arial" w:cs="Arial"/>
          <w:sz w:val="24"/>
          <w:szCs w:val="24"/>
          <w:lang w:val="sr-Cyrl-CS" w:eastAsia="sr-Latn-CS"/>
        </w:rPr>
        <w:lastRenderedPageBreak/>
        <w:t xml:space="preserve"> </w:t>
      </w:r>
      <w:r w:rsidRPr="0022121D">
        <w:rPr>
          <w:rFonts w:ascii="Arial" w:hAnsi="Arial" w:cs="Arial"/>
          <w:sz w:val="24"/>
          <w:szCs w:val="24"/>
          <w:lang w:val="sr-Cyrl-CS" w:eastAsia="sr-Latn-CS"/>
        </w:rPr>
        <w:tab/>
        <w:t>Н</w:t>
      </w:r>
      <w:r>
        <w:rPr>
          <w:rFonts w:ascii="Arial" w:hAnsi="Arial" w:cs="Arial"/>
          <w:sz w:val="24"/>
          <w:szCs w:val="24"/>
          <w:lang w:val="sr-Cyrl-CS" w:eastAsia="sr-Latn-CS"/>
        </w:rPr>
        <w:t xml:space="preserve">а основу достављених  </w:t>
      </w:r>
      <w:r w:rsidRPr="0022121D">
        <w:rPr>
          <w:rFonts w:ascii="Arial" w:hAnsi="Arial" w:cs="Arial"/>
          <w:sz w:val="24"/>
          <w:szCs w:val="24"/>
          <w:lang w:val="sr-Cyrl-CS" w:eastAsia="sr-Latn-CS"/>
        </w:rPr>
        <w:t xml:space="preserve">предмера и предрачуна из члана 1. ове одлуке, </w:t>
      </w:r>
      <w:r>
        <w:rPr>
          <w:rFonts w:ascii="Arial" w:hAnsi="Arial" w:cs="Arial"/>
          <w:sz w:val="24"/>
          <w:szCs w:val="24"/>
          <w:lang w:val="sr-Cyrl-CS" w:eastAsia="sr-Latn-CS"/>
        </w:rPr>
        <w:t xml:space="preserve"> </w:t>
      </w:r>
      <w:r w:rsidRPr="0022121D">
        <w:rPr>
          <w:rFonts w:ascii="Arial" w:hAnsi="Arial" w:cs="Arial"/>
          <w:sz w:val="24"/>
          <w:szCs w:val="24"/>
          <w:lang w:val="sr-Cyrl-CS" w:eastAsia="sr-Latn-CS"/>
        </w:rPr>
        <w:t xml:space="preserve">укупна </w:t>
      </w:r>
      <w:r>
        <w:rPr>
          <w:rFonts w:ascii="Arial" w:hAnsi="Arial" w:cs="Arial"/>
          <w:sz w:val="24"/>
          <w:szCs w:val="24"/>
          <w:lang w:val="sr-Cyrl-CS" w:eastAsia="sr-Latn-CS"/>
        </w:rPr>
        <w:t xml:space="preserve">вредност радова је  154.045.624 ,10 </w:t>
      </w:r>
      <w:r w:rsidRPr="0022121D">
        <w:rPr>
          <w:rFonts w:ascii="Arial" w:hAnsi="Arial" w:cs="Arial"/>
          <w:sz w:val="24"/>
          <w:szCs w:val="24"/>
          <w:lang w:val="sr-Cyrl-CS" w:eastAsia="sr-Latn-CS"/>
        </w:rPr>
        <w:t>динара, без припадајућег</w:t>
      </w:r>
      <w:r>
        <w:rPr>
          <w:rFonts w:ascii="Arial" w:hAnsi="Arial" w:cs="Arial"/>
          <w:sz w:val="24"/>
          <w:szCs w:val="24"/>
          <w:lang w:val="sr-Cyrl-CS" w:eastAsia="sr-Latn-CS"/>
        </w:rPr>
        <w:t xml:space="preserve"> </w:t>
      </w:r>
      <w:r w:rsidRPr="0022121D">
        <w:rPr>
          <w:rFonts w:ascii="Arial" w:hAnsi="Arial" w:cs="Arial"/>
          <w:sz w:val="24"/>
          <w:szCs w:val="24"/>
          <w:lang w:val="sr-Cyrl-CS" w:eastAsia="sr-Latn-CS"/>
        </w:rPr>
        <w:t xml:space="preserve"> ПДВ-а.</w:t>
      </w:r>
    </w:p>
    <w:p w:rsidR="007262A8" w:rsidRPr="0022121D" w:rsidRDefault="007262A8" w:rsidP="007262A8">
      <w:pPr>
        <w:jc w:val="both"/>
        <w:rPr>
          <w:rFonts w:ascii="Arial" w:hAnsi="Arial" w:cs="Arial"/>
          <w:sz w:val="24"/>
          <w:szCs w:val="24"/>
          <w:lang w:val="sr-Cyrl-CS" w:eastAsia="sr-Latn-CS"/>
        </w:rPr>
      </w:pPr>
      <w:r>
        <w:rPr>
          <w:rFonts w:ascii="Arial" w:hAnsi="Arial" w:cs="Arial"/>
          <w:sz w:val="24"/>
          <w:szCs w:val="24"/>
          <w:lang w:val="sr-Cyrl-CS" w:eastAsia="sr-Latn-CS"/>
        </w:rPr>
        <w:tab/>
      </w:r>
    </w:p>
    <w:p w:rsidR="007262A8" w:rsidRDefault="007262A8" w:rsidP="007262A8">
      <w:pPr>
        <w:jc w:val="center"/>
        <w:rPr>
          <w:rFonts w:ascii="Arial" w:hAnsi="Arial" w:cs="Arial"/>
          <w:b/>
          <w:sz w:val="24"/>
          <w:szCs w:val="24"/>
          <w:lang w:val="sr-Cyrl-CS" w:eastAsia="sr-Latn-CS"/>
        </w:rPr>
      </w:pPr>
      <w:r w:rsidRPr="0022121D">
        <w:rPr>
          <w:rFonts w:ascii="Arial" w:hAnsi="Arial" w:cs="Arial"/>
          <w:b/>
          <w:sz w:val="24"/>
          <w:szCs w:val="24"/>
          <w:lang w:val="sr-Cyrl-CS" w:eastAsia="sr-Latn-CS"/>
        </w:rPr>
        <w:t>Члан 3.</w:t>
      </w:r>
    </w:p>
    <w:p w:rsidR="007262A8" w:rsidRPr="0022121D" w:rsidRDefault="007262A8" w:rsidP="007262A8">
      <w:pPr>
        <w:adjustRightInd w:val="0"/>
        <w:jc w:val="both"/>
        <w:rPr>
          <w:rFonts w:ascii="Arial" w:hAnsi="Arial" w:cs="Arial"/>
          <w:b/>
          <w:sz w:val="24"/>
          <w:szCs w:val="24"/>
          <w:lang w:val="sr-Cyrl-CS" w:eastAsia="sr-Latn-CS"/>
        </w:rPr>
      </w:pPr>
    </w:p>
    <w:p w:rsidR="007262A8" w:rsidRDefault="007262A8" w:rsidP="007262A8">
      <w:pPr>
        <w:adjustRightInd w:val="0"/>
        <w:ind w:firstLine="708"/>
        <w:jc w:val="both"/>
        <w:rPr>
          <w:rFonts w:ascii="Arial" w:hAnsi="Arial" w:cs="Arial"/>
          <w:sz w:val="24"/>
          <w:szCs w:val="24"/>
          <w:lang w:eastAsia="sr-Latn-CS"/>
        </w:rPr>
      </w:pPr>
      <w:r>
        <w:rPr>
          <w:rFonts w:ascii="Arial" w:hAnsi="Arial" w:cs="Arial"/>
          <w:sz w:val="24"/>
          <w:szCs w:val="24"/>
          <w:lang w:eastAsia="sr-Latn-CS"/>
        </w:rPr>
        <w:t>Овом одлуком предвиђају  се  наведени  радови  из члана 1.  изведу средствима финансијера и то  . Предузеће ''Томић градња'' Чајетина,                    '' МОНИХ'',  '' МАКС- ПРО'' , '' Брковић градња'' , ''Науновић  градња''  , '' Круникс''  и Чумић Милош .</w:t>
      </w:r>
    </w:p>
    <w:p w:rsidR="007262A8" w:rsidRPr="00541497" w:rsidRDefault="007262A8" w:rsidP="007262A8">
      <w:pPr>
        <w:adjustRightInd w:val="0"/>
        <w:ind w:firstLine="708"/>
        <w:jc w:val="both"/>
        <w:rPr>
          <w:rFonts w:ascii="Arial" w:hAnsi="Arial" w:cs="Arial"/>
          <w:sz w:val="24"/>
          <w:szCs w:val="24"/>
          <w:lang w:eastAsia="sr-Latn-CS"/>
        </w:rPr>
      </w:pPr>
      <w:r>
        <w:rPr>
          <w:rFonts w:ascii="Arial" w:hAnsi="Arial" w:cs="Arial"/>
          <w:sz w:val="24"/>
          <w:szCs w:val="24"/>
          <w:lang w:eastAsia="sr-Latn-CS"/>
        </w:rPr>
        <w:t xml:space="preserve">      </w:t>
      </w:r>
    </w:p>
    <w:p w:rsidR="007262A8" w:rsidRPr="0022121D" w:rsidRDefault="007262A8" w:rsidP="007262A8">
      <w:pPr>
        <w:jc w:val="center"/>
        <w:rPr>
          <w:rFonts w:ascii="Arial" w:hAnsi="Arial" w:cs="Arial"/>
          <w:b/>
          <w:sz w:val="24"/>
          <w:szCs w:val="24"/>
          <w:lang w:val="sr-Cyrl-CS" w:eastAsia="sr-Latn-CS"/>
        </w:rPr>
      </w:pPr>
      <w:r w:rsidRPr="0022121D">
        <w:rPr>
          <w:rFonts w:ascii="Arial" w:hAnsi="Arial" w:cs="Arial"/>
          <w:b/>
          <w:sz w:val="24"/>
          <w:szCs w:val="24"/>
          <w:lang w:val="sr-Cyrl-CS" w:eastAsia="sr-Latn-CS"/>
        </w:rPr>
        <w:t>Члан 4.</w:t>
      </w:r>
    </w:p>
    <w:p w:rsidR="007262A8" w:rsidRPr="0022121D" w:rsidRDefault="007262A8" w:rsidP="007262A8">
      <w:pPr>
        <w:jc w:val="center"/>
        <w:rPr>
          <w:rFonts w:ascii="Arial" w:hAnsi="Arial" w:cs="Arial"/>
          <w:b/>
          <w:sz w:val="24"/>
          <w:szCs w:val="24"/>
          <w:lang w:val="sr-Cyrl-CS" w:eastAsia="sr-Latn-CS"/>
        </w:rPr>
      </w:pPr>
    </w:p>
    <w:p w:rsidR="007262A8" w:rsidRPr="0022121D" w:rsidRDefault="007262A8" w:rsidP="007262A8">
      <w:pPr>
        <w:adjustRightInd w:val="0"/>
        <w:ind w:firstLine="708"/>
        <w:jc w:val="both"/>
        <w:rPr>
          <w:rFonts w:ascii="Arial" w:hAnsi="Arial" w:cs="Arial"/>
          <w:sz w:val="24"/>
          <w:szCs w:val="24"/>
          <w:lang w:eastAsia="sr-Latn-CS"/>
        </w:rPr>
      </w:pPr>
      <w:r w:rsidRPr="0022121D">
        <w:rPr>
          <w:rFonts w:ascii="Arial" w:hAnsi="Arial" w:cs="Arial"/>
          <w:sz w:val="24"/>
          <w:szCs w:val="24"/>
          <w:lang w:eastAsia="sr-Latn-CS"/>
        </w:rPr>
        <w:t>Инвеститор</w:t>
      </w:r>
      <w:r>
        <w:rPr>
          <w:rFonts w:ascii="Arial" w:hAnsi="Arial" w:cs="Arial"/>
          <w:sz w:val="24"/>
          <w:szCs w:val="24"/>
          <w:lang w:eastAsia="sr-Latn-CS"/>
        </w:rPr>
        <w:t xml:space="preserve">и  </w:t>
      </w:r>
      <w:r w:rsidRPr="0022121D">
        <w:rPr>
          <w:rFonts w:ascii="Arial" w:hAnsi="Arial" w:cs="Arial"/>
          <w:sz w:val="24"/>
          <w:szCs w:val="24"/>
          <w:lang w:eastAsia="sr-Latn-CS"/>
        </w:rPr>
        <w:t xml:space="preserve">ће </w:t>
      </w:r>
      <w:r>
        <w:rPr>
          <w:rFonts w:ascii="Arial" w:hAnsi="Arial" w:cs="Arial"/>
          <w:sz w:val="24"/>
          <w:szCs w:val="24"/>
          <w:lang w:eastAsia="sr-Latn-CS"/>
        </w:rPr>
        <w:t xml:space="preserve"> извршити радове  </w:t>
      </w:r>
      <w:r w:rsidRPr="0022121D">
        <w:rPr>
          <w:rFonts w:ascii="Arial" w:hAnsi="Arial" w:cs="Arial"/>
          <w:sz w:val="24"/>
          <w:szCs w:val="24"/>
          <w:lang w:eastAsia="sr-Latn-CS"/>
        </w:rPr>
        <w:t xml:space="preserve">предвиђене чланом 1. и након потврде надлежног надзорног органа извршиће се коначни обрачун који ће бити умањен од утврђеног доприноса за уређење грађевинског </w:t>
      </w:r>
      <w:r>
        <w:rPr>
          <w:rFonts w:ascii="Arial" w:hAnsi="Arial" w:cs="Arial"/>
          <w:sz w:val="24"/>
          <w:szCs w:val="24"/>
          <w:lang w:eastAsia="sr-Latn-CS"/>
        </w:rPr>
        <w:t>земљишта  за изградњу објеката финансијера наведених у члану 3 .</w:t>
      </w:r>
    </w:p>
    <w:p w:rsidR="007262A8" w:rsidRPr="0022121D" w:rsidRDefault="007262A8" w:rsidP="007262A8">
      <w:pPr>
        <w:adjustRightInd w:val="0"/>
        <w:jc w:val="both"/>
        <w:rPr>
          <w:rFonts w:ascii="Arial" w:hAnsi="Arial" w:cs="Arial"/>
          <w:sz w:val="24"/>
          <w:szCs w:val="24"/>
          <w:lang w:eastAsia="sr-Latn-CS"/>
        </w:rPr>
      </w:pPr>
    </w:p>
    <w:p w:rsidR="007262A8" w:rsidRDefault="007262A8" w:rsidP="007262A8">
      <w:pPr>
        <w:jc w:val="center"/>
        <w:rPr>
          <w:rFonts w:ascii="Arial" w:hAnsi="Arial" w:cs="Arial"/>
          <w:b/>
          <w:sz w:val="24"/>
          <w:szCs w:val="24"/>
          <w:lang w:val="sr-Cyrl-CS" w:eastAsia="sr-Latn-CS"/>
        </w:rPr>
      </w:pPr>
      <w:r w:rsidRPr="0022121D">
        <w:rPr>
          <w:rFonts w:ascii="Arial" w:hAnsi="Arial" w:cs="Arial"/>
          <w:b/>
          <w:sz w:val="24"/>
          <w:szCs w:val="24"/>
          <w:lang w:val="sr-Cyrl-CS" w:eastAsia="sr-Latn-CS"/>
        </w:rPr>
        <w:t>Члан 5.</w:t>
      </w:r>
    </w:p>
    <w:p w:rsidR="007262A8" w:rsidRPr="0022121D" w:rsidRDefault="007262A8" w:rsidP="007262A8">
      <w:pPr>
        <w:jc w:val="both"/>
        <w:rPr>
          <w:rFonts w:ascii="Arial" w:hAnsi="Arial" w:cs="Arial"/>
          <w:sz w:val="24"/>
          <w:szCs w:val="24"/>
          <w:lang w:val="sr-Cyrl-CS" w:eastAsia="sr-Latn-CS"/>
        </w:rPr>
      </w:pPr>
    </w:p>
    <w:p w:rsidR="007262A8" w:rsidRDefault="007262A8" w:rsidP="007262A8">
      <w:pPr>
        <w:jc w:val="both"/>
        <w:rPr>
          <w:rFonts w:ascii="Arial" w:hAnsi="Arial" w:cs="Arial"/>
          <w:sz w:val="24"/>
          <w:szCs w:val="24"/>
          <w:lang w:eastAsia="sr-Latn-CS"/>
        </w:rPr>
      </w:pPr>
      <w:r w:rsidRPr="0022121D">
        <w:rPr>
          <w:rFonts w:ascii="Arial" w:hAnsi="Arial" w:cs="Arial"/>
          <w:sz w:val="24"/>
          <w:szCs w:val="24"/>
          <w:lang w:val="sr-Cyrl-CS" w:eastAsia="sr-Latn-CS"/>
        </w:rPr>
        <w:tab/>
        <w:t>Овлашћује се Општинска управа д</w:t>
      </w:r>
      <w:r>
        <w:rPr>
          <w:rFonts w:ascii="Arial" w:hAnsi="Arial" w:cs="Arial"/>
          <w:sz w:val="24"/>
          <w:szCs w:val="24"/>
          <w:lang w:val="sr-Cyrl-CS" w:eastAsia="sr-Latn-CS"/>
        </w:rPr>
        <w:t>а закључи уговоре  са финансијерима</w:t>
      </w:r>
      <w:r w:rsidRPr="0022121D">
        <w:rPr>
          <w:rFonts w:ascii="Arial" w:hAnsi="Arial" w:cs="Arial"/>
          <w:sz w:val="24"/>
          <w:szCs w:val="24"/>
          <w:lang w:val="sr-Cyrl-CS" w:eastAsia="sr-Latn-CS"/>
        </w:rPr>
        <w:t xml:space="preserve"> у смислу члана 92</w:t>
      </w:r>
      <w:r>
        <w:rPr>
          <w:rFonts w:ascii="Arial" w:hAnsi="Arial" w:cs="Arial"/>
          <w:sz w:val="24"/>
          <w:szCs w:val="24"/>
          <w:lang w:val="sr-Cyrl-CS" w:eastAsia="sr-Latn-CS"/>
        </w:rPr>
        <w:t>.</w:t>
      </w:r>
      <w:r w:rsidRPr="0022121D">
        <w:rPr>
          <w:rFonts w:ascii="Arial" w:hAnsi="Arial" w:cs="Arial"/>
          <w:sz w:val="24"/>
          <w:szCs w:val="24"/>
          <w:lang w:val="sr-Cyrl-CS" w:eastAsia="sr-Latn-CS"/>
        </w:rPr>
        <w:t xml:space="preserve"> </w:t>
      </w:r>
      <w:r w:rsidRPr="0022121D">
        <w:rPr>
          <w:rFonts w:ascii="Arial" w:hAnsi="Arial" w:cs="Arial"/>
          <w:sz w:val="24"/>
          <w:szCs w:val="24"/>
          <w:lang w:eastAsia="sr-Latn-CS"/>
        </w:rPr>
        <w:t xml:space="preserve">Закона о планирању и изградњи, у свему према предмеру и предрачуну за предметне радове </w:t>
      </w:r>
      <w:r>
        <w:rPr>
          <w:rFonts w:ascii="Arial" w:hAnsi="Arial" w:cs="Arial"/>
          <w:sz w:val="24"/>
          <w:szCs w:val="24"/>
          <w:lang w:eastAsia="sr-Latn-CS"/>
        </w:rPr>
        <w:t xml:space="preserve">. </w:t>
      </w:r>
    </w:p>
    <w:p w:rsidR="007262A8" w:rsidRDefault="007262A8" w:rsidP="007262A8">
      <w:pPr>
        <w:ind w:firstLine="708"/>
        <w:jc w:val="both"/>
        <w:rPr>
          <w:rFonts w:ascii="Arial" w:hAnsi="Arial" w:cs="Arial"/>
          <w:sz w:val="24"/>
          <w:szCs w:val="24"/>
          <w:lang w:eastAsia="sr-Latn-CS"/>
        </w:rPr>
      </w:pPr>
      <w:r>
        <w:rPr>
          <w:rFonts w:ascii="Arial" w:hAnsi="Arial" w:cs="Arial"/>
          <w:sz w:val="24"/>
          <w:szCs w:val="24"/>
          <w:lang w:eastAsia="sr-Latn-CS"/>
        </w:rPr>
        <w:t>Након коначног обрачуна Општинска управа ће урадити предлог одлуке за скупштину  да би се утврдили тачни износи свих радова и урадили евенуални анекси уговора.</w:t>
      </w:r>
    </w:p>
    <w:p w:rsidR="007262A8" w:rsidRDefault="007262A8" w:rsidP="007262A8">
      <w:pPr>
        <w:jc w:val="both"/>
        <w:rPr>
          <w:rFonts w:ascii="Arial" w:hAnsi="Arial" w:cs="Arial"/>
          <w:sz w:val="24"/>
          <w:szCs w:val="24"/>
          <w:lang w:eastAsia="sr-Latn-CS"/>
        </w:rPr>
      </w:pPr>
    </w:p>
    <w:p w:rsidR="007262A8" w:rsidRPr="00F030C6" w:rsidRDefault="007262A8" w:rsidP="007262A8">
      <w:pPr>
        <w:jc w:val="center"/>
        <w:rPr>
          <w:rFonts w:ascii="Arial" w:hAnsi="Arial" w:cs="Arial"/>
          <w:b/>
          <w:sz w:val="24"/>
          <w:szCs w:val="24"/>
          <w:lang w:eastAsia="sr-Latn-CS"/>
        </w:rPr>
      </w:pPr>
      <w:r w:rsidRPr="00F030C6">
        <w:rPr>
          <w:rFonts w:ascii="Arial" w:hAnsi="Arial" w:cs="Arial"/>
          <w:b/>
          <w:sz w:val="24"/>
          <w:szCs w:val="24"/>
          <w:lang w:eastAsia="sr-Latn-CS"/>
        </w:rPr>
        <w:t>Члан 6.</w:t>
      </w:r>
    </w:p>
    <w:p w:rsidR="007262A8" w:rsidRDefault="007262A8" w:rsidP="007262A8">
      <w:pPr>
        <w:suppressAutoHyphens/>
        <w:rPr>
          <w:rFonts w:ascii="Arial" w:hAnsi="Arial" w:cs="Arial"/>
          <w:color w:val="000000"/>
          <w:kern w:val="22"/>
          <w:sz w:val="24"/>
          <w:szCs w:val="24"/>
          <w:lang w:val="sr-Cyrl-CS" w:eastAsia="ar-SA"/>
        </w:rPr>
      </w:pPr>
    </w:p>
    <w:p w:rsidR="007262A8" w:rsidRPr="00914E5A" w:rsidRDefault="007262A8" w:rsidP="007262A8">
      <w:pPr>
        <w:suppressAutoHyphens/>
        <w:jc w:val="both"/>
        <w:rPr>
          <w:rFonts w:ascii="Arial" w:hAnsi="Arial" w:cs="Arial"/>
          <w:color w:val="000000"/>
          <w:kern w:val="1"/>
          <w:sz w:val="24"/>
          <w:szCs w:val="24"/>
          <w:lang w:val="ru-RU" w:eastAsia="ar-SA"/>
        </w:rPr>
      </w:pPr>
      <w:r>
        <w:rPr>
          <w:rFonts w:ascii="Arial" w:hAnsi="Arial" w:cs="Arial"/>
          <w:color w:val="000000"/>
          <w:kern w:val="22"/>
          <w:sz w:val="24"/>
          <w:szCs w:val="24"/>
          <w:lang w:val="sr-Cyrl-CS" w:eastAsia="ar-SA"/>
        </w:rPr>
        <w:tab/>
        <w:t>Ова одлука ступа на снагу даном доношења   и биће објављена  у ''Службеном листу општине Чајетина''.</w:t>
      </w:r>
    </w:p>
    <w:p w:rsidR="007262A8" w:rsidRPr="0022121D" w:rsidRDefault="007262A8" w:rsidP="007262A8">
      <w:pPr>
        <w:jc w:val="both"/>
        <w:rPr>
          <w:rFonts w:ascii="Arial" w:hAnsi="Arial" w:cs="Arial"/>
          <w:sz w:val="24"/>
          <w:szCs w:val="24"/>
          <w:lang w:val="sr-Cyrl-CS" w:eastAsia="sr-Latn-CS"/>
        </w:rPr>
      </w:pPr>
    </w:p>
    <w:p w:rsidR="007262A8" w:rsidRPr="0022121D" w:rsidRDefault="007262A8" w:rsidP="007262A8">
      <w:pPr>
        <w:adjustRightInd w:val="0"/>
        <w:jc w:val="center"/>
        <w:rPr>
          <w:rFonts w:ascii="Arial" w:hAnsi="Arial" w:cs="Arial"/>
          <w:b/>
          <w:color w:val="000000"/>
          <w:sz w:val="28"/>
          <w:szCs w:val="28"/>
          <w:lang w:val="sr-Cyrl-CS" w:eastAsia="sr-Cyrl-CS"/>
        </w:rPr>
      </w:pPr>
      <w:r w:rsidRPr="00BF493C">
        <w:rPr>
          <w:rFonts w:ascii="Arial" w:hAnsi="Arial" w:cs="Arial"/>
          <w:b/>
          <w:color w:val="000000"/>
          <w:sz w:val="28"/>
          <w:szCs w:val="28"/>
          <w:lang w:val="sr-Cyrl-CS" w:eastAsia="sr-Cyrl-CS"/>
        </w:rPr>
        <w:t xml:space="preserve">СКУПШТИНА ОПШТИНЕ ЧАЈЕТИНА </w:t>
      </w:r>
    </w:p>
    <w:p w:rsidR="007262A8" w:rsidRDefault="007262A8" w:rsidP="007262A8">
      <w:pPr>
        <w:adjustRightInd w:val="0"/>
        <w:jc w:val="center"/>
        <w:rPr>
          <w:rFonts w:ascii="Arial" w:hAnsi="Arial" w:cs="Arial"/>
          <w:b/>
          <w:color w:val="000000"/>
          <w:sz w:val="24"/>
          <w:szCs w:val="24"/>
          <w:lang w:val="sr-Cyrl-CS" w:eastAsia="sr-Cyrl-CS"/>
        </w:rPr>
      </w:pPr>
      <w:r>
        <w:rPr>
          <w:rFonts w:ascii="Arial" w:hAnsi="Arial" w:cs="Arial"/>
          <w:b/>
          <w:color w:val="000000"/>
          <w:sz w:val="24"/>
          <w:szCs w:val="24"/>
          <w:lang w:val="sr-Cyrl-CS" w:eastAsia="sr-Cyrl-CS"/>
        </w:rPr>
        <w:t xml:space="preserve">Број: 02-29 /2020-01 </w:t>
      </w:r>
      <w:r w:rsidRPr="0022121D">
        <w:rPr>
          <w:rFonts w:ascii="Arial" w:hAnsi="Arial" w:cs="Arial"/>
          <w:b/>
          <w:color w:val="000000"/>
          <w:sz w:val="24"/>
          <w:szCs w:val="24"/>
          <w:lang w:val="sr-Cyrl-CS" w:eastAsia="sr-Cyrl-CS"/>
        </w:rPr>
        <w:t xml:space="preserve"> од </w:t>
      </w:r>
      <w:r>
        <w:rPr>
          <w:rFonts w:ascii="Arial" w:hAnsi="Arial" w:cs="Arial"/>
          <w:b/>
          <w:color w:val="000000"/>
          <w:sz w:val="24"/>
          <w:szCs w:val="24"/>
          <w:lang w:val="sr-Cyrl-CS" w:eastAsia="sr-Cyrl-CS"/>
        </w:rPr>
        <w:t>04. јуна 2020</w:t>
      </w:r>
      <w:r w:rsidRPr="0022121D">
        <w:rPr>
          <w:rFonts w:ascii="Arial" w:hAnsi="Arial" w:cs="Arial"/>
          <w:b/>
          <w:color w:val="000000"/>
          <w:sz w:val="24"/>
          <w:szCs w:val="24"/>
          <w:lang w:val="sr-Cyrl-CS" w:eastAsia="sr-Cyrl-CS"/>
        </w:rPr>
        <w:t>. године</w:t>
      </w:r>
    </w:p>
    <w:p w:rsidR="007262A8" w:rsidRPr="005353B2" w:rsidRDefault="007262A8" w:rsidP="007262A8">
      <w:pPr>
        <w:adjustRightInd w:val="0"/>
        <w:rPr>
          <w:rFonts w:ascii="Arial" w:hAnsi="Arial" w:cs="Arial"/>
          <w:b/>
          <w:color w:val="000000"/>
          <w:sz w:val="24"/>
          <w:szCs w:val="24"/>
          <w:lang w:val="sr-Cyrl-CS" w:eastAsia="sr-Cyrl-CS"/>
        </w:rPr>
      </w:pPr>
    </w:p>
    <w:p w:rsidR="007262A8" w:rsidRPr="0022121D" w:rsidRDefault="007262A8" w:rsidP="007262A8">
      <w:pPr>
        <w:spacing w:before="240"/>
        <w:jc w:val="both"/>
        <w:outlineLvl w:val="7"/>
        <w:rPr>
          <w:rFonts w:ascii="Arial" w:hAnsi="Arial" w:cs="Arial"/>
          <w:b/>
          <w:iCs/>
          <w:sz w:val="24"/>
          <w:szCs w:val="24"/>
          <w:lang w:eastAsia="sr-Latn-CS"/>
        </w:rPr>
      </w:pPr>
      <w:r>
        <w:rPr>
          <w:rFonts w:ascii="Arial" w:hAnsi="Arial" w:cs="Arial"/>
          <w:b/>
          <w:i/>
          <w:iCs/>
          <w:sz w:val="24"/>
          <w:szCs w:val="24"/>
          <w:lang w:eastAsia="sr-Latn-CS"/>
        </w:rPr>
        <w:tab/>
      </w:r>
      <w:r>
        <w:rPr>
          <w:rFonts w:ascii="Arial" w:hAnsi="Arial" w:cs="Arial"/>
          <w:b/>
          <w:i/>
          <w:iCs/>
          <w:sz w:val="24"/>
          <w:szCs w:val="24"/>
          <w:lang w:eastAsia="sr-Latn-CS"/>
        </w:rPr>
        <w:tab/>
      </w:r>
      <w:r>
        <w:rPr>
          <w:rFonts w:ascii="Arial" w:hAnsi="Arial" w:cs="Arial"/>
          <w:b/>
          <w:i/>
          <w:iCs/>
          <w:sz w:val="24"/>
          <w:szCs w:val="24"/>
          <w:lang w:eastAsia="sr-Latn-CS"/>
        </w:rPr>
        <w:tab/>
      </w:r>
      <w:r>
        <w:rPr>
          <w:rFonts w:ascii="Arial" w:hAnsi="Arial" w:cs="Arial"/>
          <w:b/>
          <w:i/>
          <w:iCs/>
          <w:sz w:val="24"/>
          <w:szCs w:val="24"/>
          <w:lang w:eastAsia="sr-Latn-CS"/>
        </w:rPr>
        <w:tab/>
      </w:r>
      <w:r>
        <w:rPr>
          <w:rFonts w:ascii="Arial" w:hAnsi="Arial" w:cs="Arial"/>
          <w:b/>
          <w:i/>
          <w:iCs/>
          <w:sz w:val="24"/>
          <w:szCs w:val="24"/>
          <w:lang w:eastAsia="sr-Latn-CS"/>
        </w:rPr>
        <w:tab/>
      </w:r>
      <w:r>
        <w:rPr>
          <w:rFonts w:ascii="Arial" w:hAnsi="Arial" w:cs="Arial"/>
          <w:b/>
          <w:i/>
          <w:iCs/>
          <w:sz w:val="24"/>
          <w:szCs w:val="24"/>
          <w:lang w:eastAsia="sr-Latn-CS"/>
        </w:rPr>
        <w:tab/>
      </w:r>
      <w:r>
        <w:rPr>
          <w:rFonts w:ascii="Arial" w:hAnsi="Arial" w:cs="Arial"/>
          <w:b/>
          <w:i/>
          <w:iCs/>
          <w:sz w:val="24"/>
          <w:szCs w:val="24"/>
          <w:lang w:eastAsia="sr-Latn-CS"/>
        </w:rPr>
        <w:tab/>
      </w:r>
      <w:r>
        <w:rPr>
          <w:rFonts w:ascii="Arial" w:hAnsi="Arial" w:cs="Arial"/>
          <w:b/>
          <w:i/>
          <w:iCs/>
          <w:sz w:val="24"/>
          <w:szCs w:val="24"/>
          <w:lang w:val="sr-Cyrl-RS" w:eastAsia="sr-Latn-CS"/>
        </w:rPr>
        <w:t xml:space="preserve">          </w:t>
      </w:r>
      <w:r w:rsidRPr="0022121D">
        <w:rPr>
          <w:rFonts w:ascii="Arial" w:hAnsi="Arial" w:cs="Arial"/>
          <w:b/>
          <w:i/>
          <w:iCs/>
          <w:sz w:val="24"/>
          <w:szCs w:val="24"/>
          <w:lang w:eastAsia="sr-Latn-CS"/>
        </w:rPr>
        <w:tab/>
        <w:t xml:space="preserve">  </w:t>
      </w:r>
      <w:r>
        <w:rPr>
          <w:rFonts w:ascii="Arial" w:hAnsi="Arial" w:cs="Arial"/>
          <w:b/>
          <w:i/>
          <w:iCs/>
          <w:sz w:val="24"/>
          <w:szCs w:val="24"/>
          <w:lang w:val="sr-Cyrl-RS" w:eastAsia="sr-Latn-CS"/>
        </w:rPr>
        <w:t xml:space="preserve">       </w:t>
      </w:r>
      <w:r w:rsidRPr="0022121D">
        <w:rPr>
          <w:rFonts w:ascii="Arial" w:hAnsi="Arial" w:cs="Arial"/>
          <w:b/>
          <w:iCs/>
          <w:sz w:val="24"/>
          <w:szCs w:val="24"/>
          <w:lang w:eastAsia="sr-Latn-CS"/>
        </w:rPr>
        <w:t>ПРЕДСЕДНИК</w:t>
      </w:r>
    </w:p>
    <w:p w:rsidR="007262A8" w:rsidRDefault="007262A8" w:rsidP="007262A8">
      <w:pPr>
        <w:adjustRightInd w:val="0"/>
        <w:jc w:val="both"/>
        <w:rPr>
          <w:rFonts w:ascii="Arial" w:hAnsi="Arial" w:cs="Arial"/>
          <w:b/>
          <w:color w:val="000000"/>
          <w:sz w:val="24"/>
          <w:szCs w:val="24"/>
          <w:lang w:val="sr-Cyrl-CS" w:eastAsia="sr-Cyrl-CS"/>
        </w:rPr>
      </w:pPr>
      <w:r w:rsidRPr="0022121D">
        <w:rPr>
          <w:rFonts w:ascii="Arial" w:hAnsi="Arial" w:cs="Arial"/>
          <w:b/>
          <w:color w:val="000000"/>
          <w:sz w:val="24"/>
          <w:szCs w:val="24"/>
          <w:lang w:val="sr-Cyrl-CS" w:eastAsia="sr-Cyrl-CS"/>
        </w:rPr>
        <w:t xml:space="preserve">                                                                                          </w:t>
      </w:r>
      <w:r>
        <w:rPr>
          <w:rFonts w:ascii="Arial" w:hAnsi="Arial" w:cs="Arial"/>
          <w:b/>
          <w:color w:val="000000"/>
          <w:sz w:val="24"/>
          <w:szCs w:val="24"/>
          <w:lang w:val="sr-Cyrl-CS" w:eastAsia="sr-Cyrl-CS"/>
        </w:rPr>
        <w:t>Скупштине општине,</w:t>
      </w:r>
    </w:p>
    <w:p w:rsidR="00C16EBA" w:rsidRPr="007262A8" w:rsidRDefault="007262A8" w:rsidP="007262A8">
      <w:r>
        <w:rPr>
          <w:rFonts w:ascii="Arial" w:hAnsi="Arial" w:cs="Arial"/>
          <w:b/>
          <w:color w:val="000000"/>
          <w:sz w:val="24"/>
          <w:szCs w:val="24"/>
          <w:lang w:val="sr-Cyrl-CS" w:eastAsia="sr-Cyrl-CS"/>
        </w:rPr>
        <w:t xml:space="preserve">                                                                                               </w:t>
      </w:r>
      <w:r w:rsidRPr="00BF493C">
        <w:rPr>
          <w:rFonts w:ascii="Arial" w:hAnsi="Arial" w:cs="Arial"/>
          <w:i/>
          <w:color w:val="000000"/>
          <w:sz w:val="24"/>
          <w:szCs w:val="24"/>
          <w:lang w:val="sr-Cyrl-CS" w:eastAsia="sr-Cyrl-CS"/>
        </w:rPr>
        <w:t xml:space="preserve">Милоје </w:t>
      </w:r>
      <w:r>
        <w:rPr>
          <w:rFonts w:ascii="Arial" w:hAnsi="Arial" w:cs="Arial"/>
          <w:i/>
          <w:color w:val="000000"/>
          <w:sz w:val="24"/>
          <w:szCs w:val="24"/>
          <w:lang w:val="sr-Cyrl-CS" w:eastAsia="sr-Cyrl-CS"/>
        </w:rPr>
        <w:t xml:space="preserve"> </w:t>
      </w:r>
      <w:r w:rsidRPr="00BF493C">
        <w:rPr>
          <w:rFonts w:ascii="Arial" w:hAnsi="Arial" w:cs="Arial"/>
          <w:i/>
          <w:color w:val="000000"/>
          <w:sz w:val="24"/>
          <w:szCs w:val="24"/>
          <w:lang w:val="sr-Cyrl-CS" w:eastAsia="sr-Cyrl-CS"/>
        </w:rPr>
        <w:t>Рајовић</w:t>
      </w:r>
      <w:r>
        <w:rPr>
          <w:rFonts w:ascii="Arial" w:hAnsi="Arial" w:cs="Arial"/>
          <w:i/>
          <w:color w:val="000000"/>
          <w:sz w:val="24"/>
          <w:szCs w:val="24"/>
          <w:lang w:val="sr-Cyrl-CS" w:eastAsia="sr-Cyrl-CS"/>
        </w:rPr>
        <w:t xml:space="preserve">       </w:t>
      </w:r>
      <w:bookmarkStart w:id="0" w:name="_GoBack"/>
      <w:bookmarkEnd w:id="0"/>
    </w:p>
    <w:sectPr w:rsidR="00C16EBA" w:rsidRPr="007262A8">
      <w:footerReference w:type="default" r:id="rId7"/>
      <w:pgSz w:w="11900" w:h="16840"/>
      <w:pgMar w:top="740" w:right="580" w:bottom="560" w:left="600" w:header="0" w:footer="2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7A36" w:rsidRDefault="004F7A36">
      <w:r>
        <w:separator/>
      </w:r>
    </w:p>
  </w:endnote>
  <w:endnote w:type="continuationSeparator" w:id="0">
    <w:p w:rsidR="004F7A36" w:rsidRDefault="004F7A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07E9" w:rsidRDefault="00563B9F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5987840" behindDoc="1" locked="0" layoutInCell="1" allowOverlap="1">
              <wp:simplePos x="0" y="0"/>
              <wp:positionH relativeFrom="page">
                <wp:posOffset>7010400</wp:posOffset>
              </wp:positionH>
              <wp:positionV relativeFrom="page">
                <wp:posOffset>10313670</wp:posOffset>
              </wp:positionV>
              <wp:extent cx="139700" cy="16637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07E9" w:rsidRDefault="003432B3">
                          <w:pPr>
                            <w:spacing w:before="11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262A8">
                            <w:rPr>
                              <w:noProof/>
                              <w:sz w:val="20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52pt;margin-top:812.1pt;width:11pt;height:13.1pt;z-index:-173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" filled="f" stroked="f">
              <v:textbox inset="0,0,0,0">
                <w:txbxContent>
                  <w:p w:rsidR="00CC07E9" w:rsidRDefault="003432B3">
                    <w:pPr>
                      <w:spacing w:before="11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262A8">
                      <w:rPr>
                        <w:noProof/>
                        <w:sz w:val="20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5988352" behindDoc="1" locked="0" layoutInCell="1" allowOverlap="1">
              <wp:simplePos x="0" y="0"/>
              <wp:positionH relativeFrom="page">
                <wp:posOffset>622300</wp:posOffset>
              </wp:positionH>
              <wp:positionV relativeFrom="page">
                <wp:posOffset>10335895</wp:posOffset>
              </wp:positionV>
              <wp:extent cx="2172970" cy="13843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297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07E9" w:rsidRDefault="003432B3">
                          <w:pPr>
                            <w:spacing w:before="13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BFBFBF"/>
                              <w:sz w:val="16"/>
                            </w:rPr>
                            <w:t>Штампано из система Инзем: 25.12.2020 08:00:51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49pt;margin-top:813.85pt;width:171.1pt;height:10.9pt;z-index:-17328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" filled="f" stroked="f">
              <v:textbox inset="0,0,0,0">
                <w:txbxContent>
                  <w:p w:rsidR="00CC07E9" w:rsidRDefault="003432B3">
                    <w:pPr>
                      <w:spacing w:before="13"/>
                      <w:ind w:left="20"/>
                      <w:rPr>
                        <w:sz w:val="16"/>
                      </w:rPr>
                    </w:pPr>
                    <w:r>
                      <w:rPr>
                        <w:color w:val="BFBFBF"/>
                        <w:sz w:val="16"/>
                      </w:rPr>
                      <w:t>Штампано из система Инзем: 25.12.2020 08:00:51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7A36" w:rsidRDefault="004F7A36">
      <w:r>
        <w:separator/>
      </w:r>
    </w:p>
  </w:footnote>
  <w:footnote w:type="continuationSeparator" w:id="0">
    <w:p w:rsidR="004F7A36" w:rsidRDefault="004F7A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C4E6232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3796E4F"/>
    <w:multiLevelType w:val="hybridMultilevel"/>
    <w:tmpl w:val="53F09DD4"/>
    <w:lvl w:ilvl="0" w:tplc="7272F180">
      <w:start w:val="2017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94A13"/>
    <w:multiLevelType w:val="hybridMultilevel"/>
    <w:tmpl w:val="234C8422"/>
    <w:lvl w:ilvl="0" w:tplc="92AA148E">
      <w:start w:val="1"/>
      <w:numFmt w:val="decimal"/>
      <w:lvlText w:val="%1."/>
      <w:lvlJc w:val="left"/>
      <w:pPr>
        <w:ind w:left="919" w:hanging="400"/>
        <w:jc w:val="right"/>
      </w:pPr>
      <w:rPr>
        <w:rFonts w:ascii="Times New Roman" w:eastAsia="Times New Roman" w:hAnsi="Times New Roman" w:cs="Times New Roman" w:hint="default"/>
        <w:spacing w:val="-1"/>
        <w:w w:val="90"/>
        <w:sz w:val="24"/>
        <w:szCs w:val="24"/>
        <w:lang w:eastAsia="en-US" w:bidi="ar-SA"/>
      </w:rPr>
    </w:lvl>
    <w:lvl w:ilvl="1" w:tplc="FD6A8CD0">
      <w:numFmt w:val="bullet"/>
      <w:lvlText w:val="•"/>
      <w:lvlJc w:val="left"/>
      <w:pPr>
        <w:ind w:left="3080" w:hanging="400"/>
      </w:pPr>
      <w:rPr>
        <w:rFonts w:hint="default"/>
        <w:lang w:eastAsia="en-US" w:bidi="ar-SA"/>
      </w:rPr>
    </w:lvl>
    <w:lvl w:ilvl="2" w:tplc="8A28C85C">
      <w:numFmt w:val="bullet"/>
      <w:lvlText w:val="•"/>
      <w:lvlJc w:val="left"/>
      <w:pPr>
        <w:ind w:left="3928" w:hanging="400"/>
      </w:pPr>
      <w:rPr>
        <w:rFonts w:hint="default"/>
        <w:lang w:eastAsia="en-US" w:bidi="ar-SA"/>
      </w:rPr>
    </w:lvl>
    <w:lvl w:ilvl="3" w:tplc="0DE4233A">
      <w:numFmt w:val="bullet"/>
      <w:lvlText w:val="•"/>
      <w:lvlJc w:val="left"/>
      <w:pPr>
        <w:ind w:left="4777" w:hanging="400"/>
      </w:pPr>
      <w:rPr>
        <w:rFonts w:hint="default"/>
        <w:lang w:eastAsia="en-US" w:bidi="ar-SA"/>
      </w:rPr>
    </w:lvl>
    <w:lvl w:ilvl="4" w:tplc="E60E2504">
      <w:numFmt w:val="bullet"/>
      <w:lvlText w:val="•"/>
      <w:lvlJc w:val="left"/>
      <w:pPr>
        <w:ind w:left="5626" w:hanging="400"/>
      </w:pPr>
      <w:rPr>
        <w:rFonts w:hint="default"/>
        <w:lang w:eastAsia="en-US" w:bidi="ar-SA"/>
      </w:rPr>
    </w:lvl>
    <w:lvl w:ilvl="5" w:tplc="9604C1C6">
      <w:numFmt w:val="bullet"/>
      <w:lvlText w:val="•"/>
      <w:lvlJc w:val="left"/>
      <w:pPr>
        <w:ind w:left="6475" w:hanging="400"/>
      </w:pPr>
      <w:rPr>
        <w:rFonts w:hint="default"/>
        <w:lang w:eastAsia="en-US" w:bidi="ar-SA"/>
      </w:rPr>
    </w:lvl>
    <w:lvl w:ilvl="6" w:tplc="3F249C0C">
      <w:numFmt w:val="bullet"/>
      <w:lvlText w:val="•"/>
      <w:lvlJc w:val="left"/>
      <w:pPr>
        <w:ind w:left="7324" w:hanging="400"/>
      </w:pPr>
      <w:rPr>
        <w:rFonts w:hint="default"/>
        <w:lang w:eastAsia="en-US" w:bidi="ar-SA"/>
      </w:rPr>
    </w:lvl>
    <w:lvl w:ilvl="7" w:tplc="E21C0FE0">
      <w:numFmt w:val="bullet"/>
      <w:lvlText w:val="•"/>
      <w:lvlJc w:val="left"/>
      <w:pPr>
        <w:ind w:left="8173" w:hanging="400"/>
      </w:pPr>
      <w:rPr>
        <w:rFonts w:hint="default"/>
        <w:lang w:eastAsia="en-US" w:bidi="ar-SA"/>
      </w:rPr>
    </w:lvl>
    <w:lvl w:ilvl="8" w:tplc="7D663A14">
      <w:numFmt w:val="bullet"/>
      <w:lvlText w:val="•"/>
      <w:lvlJc w:val="left"/>
      <w:pPr>
        <w:ind w:left="9022" w:hanging="400"/>
      </w:pPr>
      <w:rPr>
        <w:rFonts w:hint="default"/>
        <w:lang w:eastAsia="en-US" w:bidi="ar-SA"/>
      </w:rPr>
    </w:lvl>
  </w:abstractNum>
  <w:abstractNum w:abstractNumId="3" w15:restartNumberingAfterBreak="0">
    <w:nsid w:val="1852265A"/>
    <w:multiLevelType w:val="hybridMultilevel"/>
    <w:tmpl w:val="21529DAA"/>
    <w:lvl w:ilvl="0" w:tplc="9858DCB2"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28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19F16E4B"/>
    <w:multiLevelType w:val="hybridMultilevel"/>
    <w:tmpl w:val="F65495E6"/>
    <w:lvl w:ilvl="0" w:tplc="BAE2FE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647" w:hanging="360"/>
      </w:pPr>
    </w:lvl>
    <w:lvl w:ilvl="2" w:tplc="281A001B" w:tentative="1">
      <w:start w:val="1"/>
      <w:numFmt w:val="lowerRoman"/>
      <w:lvlText w:val="%3."/>
      <w:lvlJc w:val="right"/>
      <w:pPr>
        <w:ind w:left="2367" w:hanging="180"/>
      </w:pPr>
    </w:lvl>
    <w:lvl w:ilvl="3" w:tplc="281A000F" w:tentative="1">
      <w:start w:val="1"/>
      <w:numFmt w:val="decimal"/>
      <w:lvlText w:val="%4."/>
      <w:lvlJc w:val="left"/>
      <w:pPr>
        <w:ind w:left="3087" w:hanging="360"/>
      </w:pPr>
    </w:lvl>
    <w:lvl w:ilvl="4" w:tplc="281A0019" w:tentative="1">
      <w:start w:val="1"/>
      <w:numFmt w:val="lowerLetter"/>
      <w:lvlText w:val="%5."/>
      <w:lvlJc w:val="left"/>
      <w:pPr>
        <w:ind w:left="3807" w:hanging="360"/>
      </w:pPr>
    </w:lvl>
    <w:lvl w:ilvl="5" w:tplc="281A001B" w:tentative="1">
      <w:start w:val="1"/>
      <w:numFmt w:val="lowerRoman"/>
      <w:lvlText w:val="%6."/>
      <w:lvlJc w:val="right"/>
      <w:pPr>
        <w:ind w:left="4527" w:hanging="180"/>
      </w:pPr>
    </w:lvl>
    <w:lvl w:ilvl="6" w:tplc="281A000F" w:tentative="1">
      <w:start w:val="1"/>
      <w:numFmt w:val="decimal"/>
      <w:lvlText w:val="%7."/>
      <w:lvlJc w:val="left"/>
      <w:pPr>
        <w:ind w:left="5247" w:hanging="360"/>
      </w:pPr>
    </w:lvl>
    <w:lvl w:ilvl="7" w:tplc="281A0019" w:tentative="1">
      <w:start w:val="1"/>
      <w:numFmt w:val="lowerLetter"/>
      <w:lvlText w:val="%8."/>
      <w:lvlJc w:val="left"/>
      <w:pPr>
        <w:ind w:left="5967" w:hanging="360"/>
      </w:pPr>
    </w:lvl>
    <w:lvl w:ilvl="8" w:tplc="28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11A1095"/>
    <w:multiLevelType w:val="hybridMultilevel"/>
    <w:tmpl w:val="ED8216BE"/>
    <w:lvl w:ilvl="0" w:tplc="4B185346">
      <w:start w:val="4"/>
      <w:numFmt w:val="bullet"/>
      <w:lvlText w:val="-"/>
      <w:lvlJc w:val="left"/>
      <w:pPr>
        <w:ind w:left="927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26E83A85"/>
    <w:multiLevelType w:val="hybridMultilevel"/>
    <w:tmpl w:val="61FA3142"/>
    <w:lvl w:ilvl="0" w:tplc="0D5CED54">
      <w:start w:val="1"/>
      <w:numFmt w:val="decimal"/>
      <w:lvlText w:val="%1."/>
      <w:lvlJc w:val="left"/>
      <w:pPr>
        <w:ind w:left="120" w:hanging="24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1" w:tplc="65F49C10">
      <w:numFmt w:val="bullet"/>
      <w:lvlText w:val="-"/>
      <w:lvlJc w:val="left"/>
      <w:pPr>
        <w:ind w:left="1560" w:hanging="2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2" w:tplc="A77A67A0">
      <w:numFmt w:val="bullet"/>
      <w:lvlText w:val="•"/>
      <w:lvlJc w:val="left"/>
      <w:pPr>
        <w:ind w:left="4020" w:hanging="260"/>
      </w:pPr>
      <w:rPr>
        <w:rFonts w:hint="default"/>
        <w:lang w:eastAsia="en-US" w:bidi="ar-SA"/>
      </w:rPr>
    </w:lvl>
    <w:lvl w:ilvl="3" w:tplc="E528F1A2">
      <w:numFmt w:val="bullet"/>
      <w:lvlText w:val="•"/>
      <w:lvlJc w:val="left"/>
      <w:pPr>
        <w:ind w:left="4857" w:hanging="260"/>
      </w:pPr>
      <w:rPr>
        <w:rFonts w:hint="default"/>
        <w:lang w:eastAsia="en-US" w:bidi="ar-SA"/>
      </w:rPr>
    </w:lvl>
    <w:lvl w:ilvl="4" w:tplc="6972A0C2">
      <w:numFmt w:val="bullet"/>
      <w:lvlText w:val="•"/>
      <w:lvlJc w:val="left"/>
      <w:pPr>
        <w:ind w:left="5695" w:hanging="260"/>
      </w:pPr>
      <w:rPr>
        <w:rFonts w:hint="default"/>
        <w:lang w:eastAsia="en-US" w:bidi="ar-SA"/>
      </w:rPr>
    </w:lvl>
    <w:lvl w:ilvl="5" w:tplc="C3A41712">
      <w:numFmt w:val="bullet"/>
      <w:lvlText w:val="•"/>
      <w:lvlJc w:val="left"/>
      <w:pPr>
        <w:ind w:left="6532" w:hanging="260"/>
      </w:pPr>
      <w:rPr>
        <w:rFonts w:hint="default"/>
        <w:lang w:eastAsia="en-US" w:bidi="ar-SA"/>
      </w:rPr>
    </w:lvl>
    <w:lvl w:ilvl="6" w:tplc="6044926E">
      <w:numFmt w:val="bullet"/>
      <w:lvlText w:val="•"/>
      <w:lvlJc w:val="left"/>
      <w:pPr>
        <w:ind w:left="7370" w:hanging="260"/>
      </w:pPr>
      <w:rPr>
        <w:rFonts w:hint="default"/>
        <w:lang w:eastAsia="en-US" w:bidi="ar-SA"/>
      </w:rPr>
    </w:lvl>
    <w:lvl w:ilvl="7" w:tplc="1B2CB710">
      <w:numFmt w:val="bullet"/>
      <w:lvlText w:val="•"/>
      <w:lvlJc w:val="left"/>
      <w:pPr>
        <w:ind w:left="8207" w:hanging="260"/>
      </w:pPr>
      <w:rPr>
        <w:rFonts w:hint="default"/>
        <w:lang w:eastAsia="en-US" w:bidi="ar-SA"/>
      </w:rPr>
    </w:lvl>
    <w:lvl w:ilvl="8" w:tplc="5AEC6468">
      <w:numFmt w:val="bullet"/>
      <w:lvlText w:val="•"/>
      <w:lvlJc w:val="left"/>
      <w:pPr>
        <w:ind w:left="9045" w:hanging="260"/>
      </w:pPr>
      <w:rPr>
        <w:rFonts w:hint="default"/>
        <w:lang w:eastAsia="en-US" w:bidi="ar-SA"/>
      </w:rPr>
    </w:lvl>
  </w:abstractNum>
  <w:abstractNum w:abstractNumId="7" w15:restartNumberingAfterBreak="0">
    <w:nsid w:val="36B74DC1"/>
    <w:multiLevelType w:val="hybridMultilevel"/>
    <w:tmpl w:val="5C48A388"/>
    <w:lvl w:ilvl="0" w:tplc="0A50F00E">
      <w:numFmt w:val="bullet"/>
      <w:lvlText w:val="-"/>
      <w:lvlJc w:val="left"/>
      <w:pPr>
        <w:ind w:left="259" w:hanging="140"/>
      </w:pPr>
      <w:rPr>
        <w:rFonts w:ascii="Times New Roman" w:eastAsia="Times New Roman" w:hAnsi="Times New Roman" w:cs="Times New Roman" w:hint="default"/>
        <w:spacing w:val="-1"/>
        <w:w w:val="92"/>
        <w:sz w:val="24"/>
        <w:szCs w:val="24"/>
        <w:lang w:eastAsia="en-US" w:bidi="ar-SA"/>
      </w:rPr>
    </w:lvl>
    <w:lvl w:ilvl="1" w:tplc="FCE69290">
      <w:numFmt w:val="bullet"/>
      <w:lvlText w:val="•"/>
      <w:lvlJc w:val="left"/>
      <w:pPr>
        <w:ind w:left="260" w:hanging="140"/>
      </w:pPr>
      <w:rPr>
        <w:rFonts w:hint="default"/>
        <w:lang w:eastAsia="en-US" w:bidi="ar-SA"/>
      </w:rPr>
    </w:lvl>
    <w:lvl w:ilvl="2" w:tplc="47448E12">
      <w:numFmt w:val="bullet"/>
      <w:lvlText w:val="•"/>
      <w:lvlJc w:val="left"/>
      <w:pPr>
        <w:ind w:left="1422" w:hanging="140"/>
      </w:pPr>
      <w:rPr>
        <w:rFonts w:hint="default"/>
        <w:lang w:eastAsia="en-US" w:bidi="ar-SA"/>
      </w:rPr>
    </w:lvl>
    <w:lvl w:ilvl="3" w:tplc="D92AD884">
      <w:numFmt w:val="bullet"/>
      <w:lvlText w:val="•"/>
      <w:lvlJc w:val="left"/>
      <w:pPr>
        <w:ind w:left="2584" w:hanging="140"/>
      </w:pPr>
      <w:rPr>
        <w:rFonts w:hint="default"/>
        <w:lang w:eastAsia="en-US" w:bidi="ar-SA"/>
      </w:rPr>
    </w:lvl>
    <w:lvl w:ilvl="4" w:tplc="023AB48C">
      <w:numFmt w:val="bullet"/>
      <w:lvlText w:val="•"/>
      <w:lvlJc w:val="left"/>
      <w:pPr>
        <w:ind w:left="3746" w:hanging="140"/>
      </w:pPr>
      <w:rPr>
        <w:rFonts w:hint="default"/>
        <w:lang w:eastAsia="en-US" w:bidi="ar-SA"/>
      </w:rPr>
    </w:lvl>
    <w:lvl w:ilvl="5" w:tplc="FE00DE68">
      <w:numFmt w:val="bullet"/>
      <w:lvlText w:val="•"/>
      <w:lvlJc w:val="left"/>
      <w:pPr>
        <w:ind w:left="4908" w:hanging="140"/>
      </w:pPr>
      <w:rPr>
        <w:rFonts w:hint="default"/>
        <w:lang w:eastAsia="en-US" w:bidi="ar-SA"/>
      </w:rPr>
    </w:lvl>
    <w:lvl w:ilvl="6" w:tplc="E9DEACEA">
      <w:numFmt w:val="bullet"/>
      <w:lvlText w:val="•"/>
      <w:lvlJc w:val="left"/>
      <w:pPr>
        <w:ind w:left="6071" w:hanging="140"/>
      </w:pPr>
      <w:rPr>
        <w:rFonts w:hint="default"/>
        <w:lang w:eastAsia="en-US" w:bidi="ar-SA"/>
      </w:rPr>
    </w:lvl>
    <w:lvl w:ilvl="7" w:tplc="3DF8A346">
      <w:numFmt w:val="bullet"/>
      <w:lvlText w:val="•"/>
      <w:lvlJc w:val="left"/>
      <w:pPr>
        <w:ind w:left="7233" w:hanging="140"/>
      </w:pPr>
      <w:rPr>
        <w:rFonts w:hint="default"/>
        <w:lang w:eastAsia="en-US" w:bidi="ar-SA"/>
      </w:rPr>
    </w:lvl>
    <w:lvl w:ilvl="8" w:tplc="3912F1EC">
      <w:numFmt w:val="bullet"/>
      <w:lvlText w:val="•"/>
      <w:lvlJc w:val="left"/>
      <w:pPr>
        <w:ind w:left="8395" w:hanging="140"/>
      </w:pPr>
      <w:rPr>
        <w:rFonts w:hint="default"/>
        <w:lang w:eastAsia="en-US" w:bidi="ar-SA"/>
      </w:rPr>
    </w:lvl>
  </w:abstractNum>
  <w:abstractNum w:abstractNumId="8" w15:restartNumberingAfterBreak="0">
    <w:nsid w:val="382777D0"/>
    <w:multiLevelType w:val="hybridMultilevel"/>
    <w:tmpl w:val="659C694E"/>
    <w:lvl w:ilvl="0" w:tplc="5A1403E6">
      <w:start w:val="1"/>
      <w:numFmt w:val="decimal"/>
      <w:lvlText w:val="%1."/>
      <w:lvlJc w:val="left"/>
      <w:pPr>
        <w:ind w:left="120" w:hanging="30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1" w:tplc="D6144A84">
      <w:numFmt w:val="bullet"/>
      <w:lvlText w:val="•"/>
      <w:lvlJc w:val="left"/>
      <w:pPr>
        <w:ind w:left="1180" w:hanging="300"/>
      </w:pPr>
      <w:rPr>
        <w:rFonts w:hint="default"/>
        <w:lang w:eastAsia="en-US" w:bidi="ar-SA"/>
      </w:rPr>
    </w:lvl>
    <w:lvl w:ilvl="2" w:tplc="0ADA9768">
      <w:numFmt w:val="bullet"/>
      <w:lvlText w:val="•"/>
      <w:lvlJc w:val="left"/>
      <w:pPr>
        <w:ind w:left="2240" w:hanging="300"/>
      </w:pPr>
      <w:rPr>
        <w:rFonts w:hint="default"/>
        <w:lang w:eastAsia="en-US" w:bidi="ar-SA"/>
      </w:rPr>
    </w:lvl>
    <w:lvl w:ilvl="3" w:tplc="12E89EEA">
      <w:numFmt w:val="bullet"/>
      <w:lvlText w:val="•"/>
      <w:lvlJc w:val="left"/>
      <w:pPr>
        <w:ind w:left="3300" w:hanging="300"/>
      </w:pPr>
      <w:rPr>
        <w:rFonts w:hint="default"/>
        <w:lang w:eastAsia="en-US" w:bidi="ar-SA"/>
      </w:rPr>
    </w:lvl>
    <w:lvl w:ilvl="4" w:tplc="E12C04CC">
      <w:numFmt w:val="bullet"/>
      <w:lvlText w:val="•"/>
      <w:lvlJc w:val="left"/>
      <w:pPr>
        <w:ind w:left="4360" w:hanging="300"/>
      </w:pPr>
      <w:rPr>
        <w:rFonts w:hint="default"/>
        <w:lang w:eastAsia="en-US" w:bidi="ar-SA"/>
      </w:rPr>
    </w:lvl>
    <w:lvl w:ilvl="5" w:tplc="69A2D680">
      <w:numFmt w:val="bullet"/>
      <w:lvlText w:val="•"/>
      <w:lvlJc w:val="left"/>
      <w:pPr>
        <w:ind w:left="5420" w:hanging="300"/>
      </w:pPr>
      <w:rPr>
        <w:rFonts w:hint="default"/>
        <w:lang w:eastAsia="en-US" w:bidi="ar-SA"/>
      </w:rPr>
    </w:lvl>
    <w:lvl w:ilvl="6" w:tplc="6EDA2938">
      <w:numFmt w:val="bullet"/>
      <w:lvlText w:val="•"/>
      <w:lvlJc w:val="left"/>
      <w:pPr>
        <w:ind w:left="6480" w:hanging="300"/>
      </w:pPr>
      <w:rPr>
        <w:rFonts w:hint="default"/>
        <w:lang w:eastAsia="en-US" w:bidi="ar-SA"/>
      </w:rPr>
    </w:lvl>
    <w:lvl w:ilvl="7" w:tplc="C6D6936E">
      <w:numFmt w:val="bullet"/>
      <w:lvlText w:val="•"/>
      <w:lvlJc w:val="left"/>
      <w:pPr>
        <w:ind w:left="7540" w:hanging="300"/>
      </w:pPr>
      <w:rPr>
        <w:rFonts w:hint="default"/>
        <w:lang w:eastAsia="en-US" w:bidi="ar-SA"/>
      </w:rPr>
    </w:lvl>
    <w:lvl w:ilvl="8" w:tplc="64CEB2AA">
      <w:numFmt w:val="bullet"/>
      <w:lvlText w:val="•"/>
      <w:lvlJc w:val="left"/>
      <w:pPr>
        <w:ind w:left="8600" w:hanging="300"/>
      </w:pPr>
      <w:rPr>
        <w:rFonts w:hint="default"/>
        <w:lang w:eastAsia="en-US" w:bidi="ar-SA"/>
      </w:rPr>
    </w:lvl>
  </w:abstractNum>
  <w:abstractNum w:abstractNumId="9" w15:restartNumberingAfterBreak="0">
    <w:nsid w:val="3E09129D"/>
    <w:multiLevelType w:val="hybridMultilevel"/>
    <w:tmpl w:val="9306C796"/>
    <w:lvl w:ilvl="0" w:tplc="9724D7A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CB7F94"/>
    <w:multiLevelType w:val="hybridMultilevel"/>
    <w:tmpl w:val="281E93A6"/>
    <w:lvl w:ilvl="0" w:tplc="E3CEEF4C">
      <w:start w:val="1"/>
      <w:numFmt w:val="decimal"/>
      <w:lvlText w:val="%1."/>
      <w:lvlJc w:val="left"/>
      <w:pPr>
        <w:ind w:left="920" w:hanging="52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1" w:tplc="D6BA5B70">
      <w:start w:val="1"/>
      <w:numFmt w:val="decimal"/>
      <w:lvlText w:val="%2)"/>
      <w:lvlJc w:val="left"/>
      <w:pPr>
        <w:ind w:left="1179" w:hanging="2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2" w:tplc="5E881994">
      <w:numFmt w:val="bullet"/>
      <w:lvlText w:val="•"/>
      <w:lvlJc w:val="left"/>
      <w:pPr>
        <w:ind w:left="2620" w:hanging="260"/>
      </w:pPr>
      <w:rPr>
        <w:rFonts w:hint="default"/>
        <w:lang w:eastAsia="en-US" w:bidi="ar-SA"/>
      </w:rPr>
    </w:lvl>
    <w:lvl w:ilvl="3" w:tplc="A9328FDA">
      <w:numFmt w:val="bullet"/>
      <w:lvlText w:val="•"/>
      <w:lvlJc w:val="left"/>
      <w:pPr>
        <w:ind w:left="3632" w:hanging="260"/>
      </w:pPr>
      <w:rPr>
        <w:rFonts w:hint="default"/>
        <w:lang w:eastAsia="en-US" w:bidi="ar-SA"/>
      </w:rPr>
    </w:lvl>
    <w:lvl w:ilvl="4" w:tplc="1C44CB42">
      <w:numFmt w:val="bullet"/>
      <w:lvlText w:val="•"/>
      <w:lvlJc w:val="left"/>
      <w:pPr>
        <w:ind w:left="4645" w:hanging="260"/>
      </w:pPr>
      <w:rPr>
        <w:rFonts w:hint="default"/>
        <w:lang w:eastAsia="en-US" w:bidi="ar-SA"/>
      </w:rPr>
    </w:lvl>
    <w:lvl w:ilvl="5" w:tplc="36FA8ADA">
      <w:numFmt w:val="bullet"/>
      <w:lvlText w:val="•"/>
      <w:lvlJc w:val="left"/>
      <w:pPr>
        <w:ind w:left="5657" w:hanging="260"/>
      </w:pPr>
      <w:rPr>
        <w:rFonts w:hint="default"/>
        <w:lang w:eastAsia="en-US" w:bidi="ar-SA"/>
      </w:rPr>
    </w:lvl>
    <w:lvl w:ilvl="6" w:tplc="4B2E70EA">
      <w:numFmt w:val="bullet"/>
      <w:lvlText w:val="•"/>
      <w:lvlJc w:val="left"/>
      <w:pPr>
        <w:ind w:left="6670" w:hanging="260"/>
      </w:pPr>
      <w:rPr>
        <w:rFonts w:hint="default"/>
        <w:lang w:eastAsia="en-US" w:bidi="ar-SA"/>
      </w:rPr>
    </w:lvl>
    <w:lvl w:ilvl="7" w:tplc="1A6AD19A">
      <w:numFmt w:val="bullet"/>
      <w:lvlText w:val="•"/>
      <w:lvlJc w:val="left"/>
      <w:pPr>
        <w:ind w:left="7682" w:hanging="260"/>
      </w:pPr>
      <w:rPr>
        <w:rFonts w:hint="default"/>
        <w:lang w:eastAsia="en-US" w:bidi="ar-SA"/>
      </w:rPr>
    </w:lvl>
    <w:lvl w:ilvl="8" w:tplc="966647D4">
      <w:numFmt w:val="bullet"/>
      <w:lvlText w:val="•"/>
      <w:lvlJc w:val="left"/>
      <w:pPr>
        <w:ind w:left="8695" w:hanging="260"/>
      </w:pPr>
      <w:rPr>
        <w:rFonts w:hint="default"/>
        <w:lang w:eastAsia="en-US" w:bidi="ar-SA"/>
      </w:rPr>
    </w:lvl>
  </w:abstractNum>
  <w:abstractNum w:abstractNumId="11" w15:restartNumberingAfterBreak="0">
    <w:nsid w:val="6C0A1762"/>
    <w:multiLevelType w:val="hybridMultilevel"/>
    <w:tmpl w:val="8CC872AA"/>
    <w:lvl w:ilvl="0" w:tplc="14D23C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8"/>
  </w:num>
  <w:num w:numId="4">
    <w:abstractNumId w:val="10"/>
  </w:num>
  <w:num w:numId="5">
    <w:abstractNumId w:val="2"/>
  </w:num>
  <w:num w:numId="6">
    <w:abstractNumId w:val="1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5"/>
  </w:num>
  <w:num w:numId="11">
    <w:abstractNumId w:val="11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7E9"/>
    <w:rsid w:val="00102181"/>
    <w:rsid w:val="001C7ED1"/>
    <w:rsid w:val="003432B3"/>
    <w:rsid w:val="004F7A36"/>
    <w:rsid w:val="00563B9F"/>
    <w:rsid w:val="00565578"/>
    <w:rsid w:val="005A43AB"/>
    <w:rsid w:val="007262A8"/>
    <w:rsid w:val="008D6B09"/>
    <w:rsid w:val="00B41DA9"/>
    <w:rsid w:val="00B46FCF"/>
    <w:rsid w:val="00C16EBA"/>
    <w:rsid w:val="00C57605"/>
    <w:rsid w:val="00CC07E9"/>
    <w:rsid w:val="00E01EAE"/>
    <w:rsid w:val="00E37E93"/>
    <w:rsid w:val="00FE6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05AC93"/>
  <w15:docId w15:val="{1FCCC2DF-1FA7-45AC-BA8C-435413ABB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78" w:right="304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120" w:hanging="400"/>
    </w:pPr>
  </w:style>
  <w:style w:type="paragraph" w:customStyle="1" w:styleId="TableParagraph">
    <w:name w:val="Table Paragraph"/>
    <w:basedOn w:val="Normal"/>
    <w:uiPriority w:val="1"/>
    <w:qFormat/>
    <w:pPr>
      <w:spacing w:before="46" w:line="244" w:lineRule="exact"/>
      <w:jc w:val="center"/>
    </w:pPr>
  </w:style>
  <w:style w:type="table" w:styleId="TableGrid">
    <w:name w:val="Table Grid"/>
    <w:basedOn w:val="TableNormal"/>
    <w:uiPriority w:val="59"/>
    <w:rsid w:val="00C57605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503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Tamara</dc:creator>
  <cp:lastModifiedBy>Tamara</cp:lastModifiedBy>
  <cp:revision>2</cp:revision>
  <dcterms:created xsi:type="dcterms:W3CDTF">2021-03-19T12:42:00Z</dcterms:created>
  <dcterms:modified xsi:type="dcterms:W3CDTF">2021-03-19T12:42:00Z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2020-12-25T00:00:00Z</vt:filetime>
  </property>
  <property fmtid="{D5CDD505-2E9C-101B-9397-08002B2CF9AE}" pid="3" name="LastSaved">
    <vt:filetime>2020-12-25T00:00:00Z</vt:filetime>
  </property>
</Properties>
</file>