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CA5" w:rsidRDefault="00EF2CA5" w:rsidP="00EF2CA5">
      <w:pPr>
        <w:spacing w:line="240" w:lineRule="auto"/>
        <w:ind w:firstLine="720"/>
        <w:jc w:val="both"/>
        <w:rPr>
          <w:rFonts w:ascii="Arial" w:hAnsi="Arial" w:cs="Arial"/>
          <w:sz w:val="24"/>
          <w:szCs w:val="24"/>
          <w:lang w:val="sr-Cyrl-RS"/>
        </w:rPr>
      </w:pPr>
      <w:r w:rsidRPr="000A0623">
        <w:rPr>
          <w:rFonts w:ascii="Arial" w:hAnsi="Arial" w:cs="Arial"/>
          <w:sz w:val="24"/>
          <w:szCs w:val="24"/>
        </w:rPr>
        <w:t xml:space="preserve">На основу члана </w:t>
      </w:r>
      <w:r w:rsidRPr="000A0623">
        <w:rPr>
          <w:rFonts w:ascii="Arial" w:hAnsi="Arial" w:cs="Arial"/>
          <w:sz w:val="24"/>
          <w:szCs w:val="24"/>
          <w:lang w:val="sr-Cyrl-RS"/>
        </w:rPr>
        <w:t xml:space="preserve">32. Закона о локалној самоуправи („Службени гласник РС“ број 129/2007, </w:t>
      </w:r>
      <w:hyperlink r:id="rId7" w:history="1">
        <w:r w:rsidRPr="00820253">
          <w:rPr>
            <w:rStyle w:val="Hyperlink"/>
            <w:rFonts w:ascii="Arial" w:hAnsi="Arial" w:cs="Arial"/>
            <w:sz w:val="24"/>
            <w:szCs w:val="24"/>
          </w:rPr>
          <w:t>83/2014</w:t>
        </w:r>
      </w:hyperlink>
      <w:r w:rsidRPr="00820253">
        <w:rPr>
          <w:rFonts w:ascii="Arial" w:hAnsi="Arial" w:cs="Arial"/>
          <w:sz w:val="24"/>
          <w:szCs w:val="24"/>
        </w:rPr>
        <w:t> - други закон, </w:t>
      </w:r>
      <w:hyperlink r:id="rId8" w:history="1">
        <w:r w:rsidRPr="00820253">
          <w:rPr>
            <w:rStyle w:val="Hyperlink"/>
            <w:rFonts w:ascii="Arial" w:hAnsi="Arial" w:cs="Arial"/>
            <w:sz w:val="24"/>
            <w:szCs w:val="24"/>
          </w:rPr>
          <w:t>101/2016</w:t>
        </w:r>
      </w:hyperlink>
      <w:r w:rsidRPr="00820253">
        <w:rPr>
          <w:rFonts w:ascii="Arial" w:hAnsi="Arial" w:cs="Arial"/>
          <w:sz w:val="24"/>
          <w:szCs w:val="24"/>
        </w:rPr>
        <w:t> - други закон и </w:t>
      </w:r>
      <w:hyperlink r:id="rId9" w:history="1">
        <w:r w:rsidRPr="00820253">
          <w:rPr>
            <w:rStyle w:val="Hyperlink"/>
            <w:rFonts w:ascii="Arial" w:hAnsi="Arial" w:cs="Arial"/>
            <w:sz w:val="24"/>
            <w:szCs w:val="24"/>
          </w:rPr>
          <w:t>47/2018</w:t>
        </w:r>
      </w:hyperlink>
      <w:r w:rsidRPr="00820253">
        <w:rPr>
          <w:rFonts w:ascii="Arial" w:hAnsi="Arial" w:cs="Arial"/>
          <w:sz w:val="24"/>
          <w:szCs w:val="24"/>
          <w:lang w:val="sr-Cyrl-RS"/>
        </w:rPr>
        <w:t xml:space="preserve">), </w:t>
      </w:r>
      <w:r w:rsidRPr="00820253">
        <w:rPr>
          <w:rFonts w:ascii="Arial" w:hAnsi="Arial" w:cs="Arial"/>
          <w:sz w:val="24"/>
          <w:szCs w:val="24"/>
        </w:rPr>
        <w:t>на</w:t>
      </w:r>
      <w:r w:rsidRPr="000A0623">
        <w:rPr>
          <w:rFonts w:ascii="Arial" w:hAnsi="Arial" w:cs="Arial"/>
          <w:sz w:val="24"/>
          <w:szCs w:val="24"/>
        </w:rPr>
        <w:t xml:space="preserve"> основу чл. 5, 9, 29, 53. Закона о планском систему („Сл. гласник РС“, бр. </w:t>
      </w:r>
      <w:r w:rsidRPr="000A0623">
        <w:rPr>
          <w:rFonts w:ascii="Arial" w:hAnsi="Arial" w:cs="Arial"/>
          <w:sz w:val="24"/>
          <w:szCs w:val="24"/>
          <w:lang w:val="sr-Cyrl-RS"/>
        </w:rPr>
        <w:t>3</w:t>
      </w:r>
      <w:r w:rsidRPr="000A0623">
        <w:rPr>
          <w:rFonts w:ascii="Arial" w:hAnsi="Arial" w:cs="Arial"/>
          <w:sz w:val="24"/>
          <w:szCs w:val="24"/>
        </w:rPr>
        <w:t>0/2018)</w:t>
      </w:r>
      <w:r w:rsidRPr="000A0623">
        <w:rPr>
          <w:rFonts w:ascii="Arial" w:hAnsi="Arial" w:cs="Arial"/>
          <w:sz w:val="24"/>
          <w:szCs w:val="24"/>
          <w:lang w:val="sr-Cyrl-RS"/>
        </w:rPr>
        <w:t xml:space="preserve"> и члана 40. Статута Општине Чајетина („Службени лист Општине Чајетина“ број 2/2019), Скупштина општине на се</w:t>
      </w:r>
      <w:r>
        <w:rPr>
          <w:rFonts w:ascii="Arial" w:hAnsi="Arial" w:cs="Arial"/>
          <w:sz w:val="24"/>
          <w:szCs w:val="24"/>
          <w:lang w:val="sr-Cyrl-RS"/>
        </w:rPr>
        <w:t xml:space="preserve">дници одржаној дана 26. новембра </w:t>
      </w:r>
      <w:r w:rsidRPr="000A0623">
        <w:rPr>
          <w:rFonts w:ascii="Arial" w:hAnsi="Arial" w:cs="Arial"/>
          <w:sz w:val="24"/>
          <w:szCs w:val="24"/>
          <w:lang w:val="sr-Cyrl-RS"/>
        </w:rPr>
        <w:t xml:space="preserve"> 2020. године,</w:t>
      </w:r>
      <w:r>
        <w:rPr>
          <w:rFonts w:ascii="Arial" w:hAnsi="Arial" w:cs="Arial"/>
          <w:sz w:val="24"/>
          <w:szCs w:val="24"/>
          <w:lang w:val="sr-Cyrl-RS"/>
        </w:rPr>
        <w:t xml:space="preserve"> </w:t>
      </w:r>
      <w:r w:rsidRPr="000A0623">
        <w:rPr>
          <w:rFonts w:ascii="Arial" w:hAnsi="Arial" w:cs="Arial"/>
          <w:sz w:val="24"/>
          <w:szCs w:val="24"/>
          <w:lang w:val="sr-Cyrl-RS"/>
        </w:rPr>
        <w:t xml:space="preserve"> донела је</w:t>
      </w:r>
    </w:p>
    <w:p w:rsidR="00EF2CA5" w:rsidRPr="000A0623" w:rsidRDefault="00EF2CA5" w:rsidP="00EF2CA5">
      <w:pPr>
        <w:spacing w:line="240" w:lineRule="auto"/>
        <w:ind w:firstLine="720"/>
        <w:jc w:val="both"/>
        <w:rPr>
          <w:rFonts w:ascii="Arial" w:hAnsi="Arial" w:cs="Arial"/>
          <w:sz w:val="24"/>
          <w:szCs w:val="24"/>
          <w:lang w:val="sr-Cyrl-RS"/>
        </w:rPr>
      </w:pPr>
    </w:p>
    <w:p w:rsidR="00EF2CA5" w:rsidRPr="000A0623" w:rsidRDefault="00EF2CA5" w:rsidP="00EF2CA5">
      <w:pPr>
        <w:ind w:firstLine="720"/>
        <w:jc w:val="center"/>
        <w:rPr>
          <w:rFonts w:ascii="Arial" w:hAnsi="Arial" w:cs="Arial"/>
          <w:b/>
          <w:sz w:val="24"/>
          <w:szCs w:val="24"/>
          <w:lang w:val="sr-Cyrl-RS"/>
        </w:rPr>
      </w:pPr>
      <w:r w:rsidRPr="000A0623">
        <w:rPr>
          <w:rFonts w:ascii="Arial" w:hAnsi="Arial" w:cs="Arial"/>
          <w:b/>
          <w:sz w:val="24"/>
          <w:szCs w:val="24"/>
          <w:lang w:val="sr-Cyrl-RS"/>
        </w:rPr>
        <w:t>ОДЛУКУ О ПОКРЕТАЊУ ПРОЦЕСА ИЗРАДЕ ПЛАНА РАЗВОЈА ОПШТИНЕ ЧАЈЕТИНА 2021-2031</w:t>
      </w:r>
    </w:p>
    <w:p w:rsidR="00EF2CA5" w:rsidRPr="000A0623" w:rsidRDefault="00EF2CA5" w:rsidP="00EF2CA5">
      <w:pPr>
        <w:jc w:val="center"/>
        <w:rPr>
          <w:rFonts w:ascii="Arial" w:hAnsi="Arial" w:cs="Arial"/>
          <w:b/>
          <w:sz w:val="24"/>
          <w:szCs w:val="24"/>
          <w:lang w:val="sr-Cyrl-RS"/>
        </w:rPr>
      </w:pPr>
      <w:r w:rsidRPr="000A0623">
        <w:rPr>
          <w:rFonts w:ascii="Arial" w:hAnsi="Arial" w:cs="Arial"/>
          <w:b/>
          <w:sz w:val="24"/>
          <w:szCs w:val="24"/>
          <w:lang w:val="sr-Cyrl-RS"/>
        </w:rPr>
        <w:t>Основне одредбе</w:t>
      </w:r>
    </w:p>
    <w:p w:rsidR="00EF2CA5" w:rsidRPr="000A0623" w:rsidRDefault="00EF2CA5" w:rsidP="00EF2CA5">
      <w:pPr>
        <w:jc w:val="center"/>
        <w:rPr>
          <w:rFonts w:ascii="Arial" w:hAnsi="Arial" w:cs="Arial"/>
          <w:b/>
          <w:sz w:val="24"/>
          <w:szCs w:val="24"/>
        </w:rPr>
      </w:pPr>
      <w:r w:rsidRPr="000A0623">
        <w:rPr>
          <w:rFonts w:ascii="Arial" w:hAnsi="Arial" w:cs="Arial"/>
          <w:b/>
          <w:sz w:val="24"/>
          <w:szCs w:val="24"/>
        </w:rPr>
        <w:t>Члан 1.</w:t>
      </w:r>
    </w:p>
    <w:p w:rsidR="00EF2CA5" w:rsidRPr="000A0623" w:rsidRDefault="00EF2CA5" w:rsidP="00EF2CA5">
      <w:pPr>
        <w:pStyle w:val="Default"/>
        <w:rPr>
          <w:rFonts w:ascii="Arial" w:hAnsi="Arial" w:cs="Arial"/>
          <w:lang w:val="sr-Cyrl-RS"/>
        </w:rPr>
      </w:pPr>
    </w:p>
    <w:p w:rsidR="00EF2CA5" w:rsidRPr="000A0623" w:rsidRDefault="00EF2CA5" w:rsidP="00EF2CA5">
      <w:pPr>
        <w:spacing w:after="0" w:line="240" w:lineRule="auto"/>
        <w:ind w:firstLine="720"/>
        <w:jc w:val="both"/>
        <w:rPr>
          <w:rFonts w:ascii="Arial" w:hAnsi="Arial" w:cs="Arial"/>
          <w:sz w:val="24"/>
          <w:szCs w:val="24"/>
          <w:lang w:val="sr-Cyrl-RS"/>
        </w:rPr>
      </w:pPr>
      <w:r w:rsidRPr="000A0623">
        <w:rPr>
          <w:rFonts w:ascii="Arial" w:hAnsi="Arial" w:cs="Arial"/>
          <w:sz w:val="24"/>
          <w:szCs w:val="24"/>
        </w:rPr>
        <w:t xml:space="preserve">Приступа се процесу израде Плана развоја општине </w:t>
      </w:r>
      <w:r w:rsidRPr="000A0623">
        <w:rPr>
          <w:rFonts w:ascii="Arial" w:hAnsi="Arial" w:cs="Arial"/>
          <w:sz w:val="24"/>
          <w:szCs w:val="24"/>
          <w:lang w:val="sr-Cyrl-RS"/>
        </w:rPr>
        <w:t>Чајетина</w:t>
      </w:r>
      <w:r w:rsidRPr="000A0623">
        <w:rPr>
          <w:rFonts w:ascii="Arial" w:hAnsi="Arial" w:cs="Arial"/>
          <w:sz w:val="24"/>
          <w:szCs w:val="24"/>
        </w:rPr>
        <w:t xml:space="preserve"> 2021-20</w:t>
      </w:r>
      <w:r w:rsidRPr="000A0623">
        <w:rPr>
          <w:rFonts w:ascii="Arial" w:hAnsi="Arial" w:cs="Arial"/>
          <w:sz w:val="24"/>
          <w:szCs w:val="24"/>
          <w:lang w:val="sr-Cyrl-RS"/>
        </w:rPr>
        <w:t>31</w:t>
      </w:r>
      <w:r w:rsidRPr="000A0623">
        <w:rPr>
          <w:rFonts w:ascii="Arial" w:hAnsi="Arial" w:cs="Arial"/>
          <w:sz w:val="24"/>
          <w:szCs w:val="24"/>
        </w:rPr>
        <w:t xml:space="preserve">. </w:t>
      </w:r>
      <w:r>
        <w:rPr>
          <w:rFonts w:ascii="Arial" w:hAnsi="Arial" w:cs="Arial"/>
          <w:sz w:val="24"/>
          <w:szCs w:val="24"/>
          <w:lang w:val="sr-Cyrl-RS"/>
        </w:rPr>
        <w:t xml:space="preserve">     </w:t>
      </w:r>
      <w:r w:rsidRPr="000A0623">
        <w:rPr>
          <w:rFonts w:ascii="Arial" w:hAnsi="Arial" w:cs="Arial"/>
          <w:sz w:val="24"/>
          <w:szCs w:val="24"/>
        </w:rPr>
        <w:t xml:space="preserve">( у даљем тексту: План развоја) у свему према документу „Смернице за израду планова развоја јединица локалне самоуправе“, Републичког секретаријата за јавне политике </w:t>
      </w:r>
      <w:r>
        <w:rPr>
          <w:rFonts w:ascii="Arial" w:hAnsi="Arial" w:cs="Arial"/>
          <w:sz w:val="24"/>
          <w:szCs w:val="24"/>
          <w:lang w:val="sr-Cyrl-RS"/>
        </w:rPr>
        <w:t xml:space="preserve"> </w:t>
      </w:r>
      <w:r w:rsidRPr="000A0623">
        <w:rPr>
          <w:rFonts w:ascii="Arial" w:hAnsi="Arial" w:cs="Arial"/>
          <w:sz w:val="24"/>
          <w:szCs w:val="24"/>
        </w:rPr>
        <w:t>Владе</w:t>
      </w:r>
      <w:r>
        <w:rPr>
          <w:rFonts w:ascii="Arial" w:hAnsi="Arial" w:cs="Arial"/>
          <w:sz w:val="24"/>
          <w:szCs w:val="24"/>
          <w:lang w:val="sr-Cyrl-RS"/>
        </w:rPr>
        <w:t xml:space="preserve"> </w:t>
      </w:r>
      <w:r w:rsidRPr="000A0623">
        <w:rPr>
          <w:rFonts w:ascii="Arial" w:hAnsi="Arial" w:cs="Arial"/>
          <w:sz w:val="24"/>
          <w:szCs w:val="24"/>
        </w:rPr>
        <w:t xml:space="preserve"> Републике Србије</w:t>
      </w:r>
      <w:r w:rsidRPr="000A0623">
        <w:rPr>
          <w:rFonts w:ascii="Arial" w:hAnsi="Arial" w:cs="Arial"/>
          <w:sz w:val="24"/>
          <w:szCs w:val="24"/>
          <w:lang w:val="sr-Cyrl-RS"/>
        </w:rPr>
        <w:t>.</w:t>
      </w:r>
    </w:p>
    <w:p w:rsidR="00EF2CA5" w:rsidRDefault="00EF2CA5" w:rsidP="00EF2CA5">
      <w:pPr>
        <w:spacing w:after="0"/>
        <w:ind w:firstLine="720"/>
        <w:jc w:val="both"/>
        <w:rPr>
          <w:rFonts w:ascii="Arial" w:hAnsi="Arial" w:cs="Arial"/>
          <w:sz w:val="24"/>
          <w:szCs w:val="24"/>
          <w:lang w:val="sr-Cyrl-RS"/>
        </w:rPr>
      </w:pPr>
    </w:p>
    <w:p w:rsidR="00EF2CA5" w:rsidRPr="000A0623" w:rsidRDefault="00EF2CA5" w:rsidP="00EF2CA5">
      <w:pPr>
        <w:spacing w:after="0"/>
        <w:ind w:firstLine="720"/>
        <w:jc w:val="both"/>
        <w:rPr>
          <w:rFonts w:ascii="Arial" w:hAnsi="Arial" w:cs="Arial"/>
          <w:sz w:val="24"/>
          <w:szCs w:val="24"/>
          <w:lang w:val="sr-Cyrl-RS"/>
        </w:rPr>
      </w:pPr>
    </w:p>
    <w:p w:rsidR="00EF2CA5" w:rsidRDefault="00EF2CA5" w:rsidP="00EF2CA5">
      <w:pPr>
        <w:spacing w:after="0"/>
        <w:jc w:val="center"/>
        <w:rPr>
          <w:rFonts w:ascii="Arial" w:hAnsi="Arial" w:cs="Arial"/>
          <w:b/>
          <w:sz w:val="24"/>
          <w:szCs w:val="24"/>
          <w:lang w:val="sr-Cyrl-RS"/>
        </w:rPr>
      </w:pPr>
      <w:r w:rsidRPr="000A0623">
        <w:rPr>
          <w:rFonts w:ascii="Arial" w:hAnsi="Arial" w:cs="Arial"/>
          <w:b/>
          <w:sz w:val="24"/>
          <w:szCs w:val="24"/>
        </w:rPr>
        <w:t>Члан 2.</w:t>
      </w:r>
    </w:p>
    <w:p w:rsidR="00EF2CA5" w:rsidRPr="00820253" w:rsidRDefault="00EF2CA5" w:rsidP="00EF2CA5">
      <w:pPr>
        <w:spacing w:after="0"/>
        <w:jc w:val="center"/>
        <w:rPr>
          <w:rFonts w:ascii="Arial" w:hAnsi="Arial" w:cs="Arial"/>
          <w:b/>
          <w:sz w:val="24"/>
          <w:szCs w:val="24"/>
          <w:lang w:val="sr-Cyrl-RS"/>
        </w:rPr>
      </w:pPr>
    </w:p>
    <w:p w:rsidR="00EF2CA5" w:rsidRPr="000A0623" w:rsidRDefault="00EF2CA5" w:rsidP="00EF2CA5">
      <w:pPr>
        <w:pStyle w:val="Default"/>
        <w:rPr>
          <w:rFonts w:ascii="Arial" w:hAnsi="Arial" w:cs="Arial"/>
        </w:rPr>
      </w:pPr>
    </w:p>
    <w:p w:rsidR="00EF2CA5" w:rsidRPr="000A0623" w:rsidRDefault="00EF2CA5" w:rsidP="00EF2CA5">
      <w:pPr>
        <w:spacing w:after="0" w:line="240" w:lineRule="auto"/>
        <w:jc w:val="both"/>
        <w:rPr>
          <w:rFonts w:ascii="Arial" w:hAnsi="Arial" w:cs="Arial"/>
          <w:sz w:val="24"/>
          <w:szCs w:val="24"/>
          <w:lang w:val="sr-Cyrl-RS"/>
        </w:rPr>
      </w:pPr>
      <w:r w:rsidRPr="000A0623">
        <w:rPr>
          <w:rFonts w:ascii="Arial" w:hAnsi="Arial" w:cs="Arial"/>
          <w:sz w:val="24"/>
          <w:szCs w:val="24"/>
        </w:rPr>
        <w:t xml:space="preserve"> </w:t>
      </w:r>
      <w:r w:rsidRPr="000A0623">
        <w:rPr>
          <w:rFonts w:ascii="Arial" w:hAnsi="Arial" w:cs="Arial"/>
          <w:sz w:val="24"/>
          <w:szCs w:val="24"/>
          <w:lang w:val="sr-Cyrl-RS"/>
        </w:rPr>
        <w:tab/>
      </w:r>
      <w:r w:rsidRPr="000A0623">
        <w:rPr>
          <w:rFonts w:ascii="Arial" w:hAnsi="Arial" w:cs="Arial"/>
          <w:sz w:val="24"/>
          <w:szCs w:val="24"/>
        </w:rPr>
        <w:t xml:space="preserve">Циљ израде Плана развоја из чл.1. ове </w:t>
      </w:r>
      <w:r w:rsidRPr="000A0623">
        <w:rPr>
          <w:rFonts w:ascii="Arial" w:hAnsi="Arial" w:cs="Arial"/>
          <w:sz w:val="24"/>
          <w:szCs w:val="24"/>
          <w:lang w:val="sr-Cyrl-RS"/>
        </w:rPr>
        <w:t>о</w:t>
      </w:r>
      <w:r w:rsidRPr="000A0623">
        <w:rPr>
          <w:rFonts w:ascii="Arial" w:hAnsi="Arial" w:cs="Arial"/>
          <w:sz w:val="24"/>
          <w:szCs w:val="24"/>
        </w:rPr>
        <w:t>длуке је да се кроз један транспарентни процес на основу анализе постојећег стања и дијалог свих заинтересованих страна дефинише визија, приоритети, циљеви и мере/активности који покривају све кључне аспекте социјалне и економске развојне политике, као и политике заштите животне средине и просторног развоја, усклађених са одговарајућим међународним и онима на нивоу Републике, уз оптимално коришћење буџетских средстава и обезбеђења одрживог раста и развоја општине</w:t>
      </w:r>
      <w:r w:rsidRPr="000A0623">
        <w:rPr>
          <w:rFonts w:ascii="Arial" w:hAnsi="Arial" w:cs="Arial"/>
          <w:sz w:val="24"/>
          <w:szCs w:val="24"/>
          <w:lang w:val="sr-Cyrl-RS"/>
        </w:rPr>
        <w:t>.</w:t>
      </w:r>
    </w:p>
    <w:p w:rsidR="00EF2CA5" w:rsidRDefault="00EF2CA5" w:rsidP="00EF2CA5">
      <w:pPr>
        <w:pStyle w:val="Default"/>
        <w:rPr>
          <w:rFonts w:ascii="Arial" w:hAnsi="Arial" w:cs="Arial"/>
          <w:lang w:val="sr-Cyrl-RS"/>
        </w:rPr>
      </w:pPr>
      <w:r w:rsidRPr="000A0623">
        <w:rPr>
          <w:rFonts w:ascii="Arial" w:hAnsi="Arial" w:cs="Arial"/>
          <w:lang w:val="sr-Latn-RS"/>
        </w:rPr>
        <w:tab/>
      </w:r>
    </w:p>
    <w:p w:rsidR="00EF2CA5" w:rsidRPr="00820253" w:rsidRDefault="00EF2CA5" w:rsidP="00EF2CA5">
      <w:pPr>
        <w:pStyle w:val="Default"/>
        <w:rPr>
          <w:rFonts w:ascii="Arial" w:hAnsi="Arial" w:cs="Arial"/>
          <w:lang w:val="sr-Cyrl-RS"/>
        </w:rPr>
      </w:pPr>
    </w:p>
    <w:p w:rsidR="00EF2CA5" w:rsidRPr="000A0623" w:rsidRDefault="00EF2CA5" w:rsidP="00EF2CA5">
      <w:pPr>
        <w:pStyle w:val="Default"/>
        <w:jc w:val="center"/>
        <w:rPr>
          <w:rFonts w:ascii="Arial" w:hAnsi="Arial" w:cs="Arial"/>
          <w:b/>
          <w:bCs/>
          <w:lang w:val="sr-Cyrl-RS"/>
        </w:rPr>
      </w:pPr>
      <w:r w:rsidRPr="000A0623">
        <w:rPr>
          <w:rFonts w:ascii="Arial" w:hAnsi="Arial" w:cs="Arial"/>
          <w:b/>
          <w:bCs/>
        </w:rPr>
        <w:t>Носиоци одговорности за израду Плана развоја</w:t>
      </w:r>
    </w:p>
    <w:p w:rsidR="00EF2CA5" w:rsidRPr="000A0623" w:rsidRDefault="00EF2CA5" w:rsidP="00EF2CA5">
      <w:pPr>
        <w:pStyle w:val="Default"/>
        <w:jc w:val="center"/>
        <w:rPr>
          <w:rFonts w:ascii="Arial" w:hAnsi="Arial" w:cs="Arial"/>
          <w:lang w:val="sr-Cyrl-RS"/>
        </w:rPr>
      </w:pPr>
    </w:p>
    <w:p w:rsidR="00EF2CA5" w:rsidRPr="000A0623" w:rsidRDefault="00EF2CA5" w:rsidP="00EF2CA5">
      <w:pPr>
        <w:pStyle w:val="Default"/>
        <w:jc w:val="center"/>
        <w:rPr>
          <w:rFonts w:ascii="Arial" w:hAnsi="Arial" w:cs="Arial"/>
          <w:b/>
        </w:rPr>
      </w:pPr>
      <w:r w:rsidRPr="000A0623">
        <w:rPr>
          <w:rFonts w:ascii="Arial" w:hAnsi="Arial" w:cs="Arial"/>
          <w:b/>
        </w:rPr>
        <w:t xml:space="preserve">Члан </w:t>
      </w:r>
      <w:r w:rsidRPr="000A0623">
        <w:rPr>
          <w:rFonts w:ascii="Arial" w:hAnsi="Arial" w:cs="Arial"/>
          <w:b/>
          <w:lang w:val="sr-Cyrl-RS"/>
        </w:rPr>
        <w:t>3</w:t>
      </w:r>
      <w:r w:rsidRPr="000A0623">
        <w:rPr>
          <w:rFonts w:ascii="Arial" w:hAnsi="Arial" w:cs="Arial"/>
          <w:b/>
        </w:rPr>
        <w:t>.</w:t>
      </w:r>
    </w:p>
    <w:p w:rsidR="00EF2CA5" w:rsidRPr="000A0623" w:rsidRDefault="00EF2CA5" w:rsidP="00EF2CA5">
      <w:pPr>
        <w:pStyle w:val="Default"/>
        <w:rPr>
          <w:rFonts w:ascii="Arial" w:hAnsi="Arial" w:cs="Arial"/>
        </w:rPr>
      </w:pPr>
    </w:p>
    <w:p w:rsidR="00EF2CA5" w:rsidRPr="000A0623" w:rsidRDefault="00EF2CA5" w:rsidP="00EF2CA5">
      <w:pPr>
        <w:spacing w:after="0" w:line="240" w:lineRule="auto"/>
        <w:ind w:firstLine="720"/>
        <w:jc w:val="both"/>
        <w:rPr>
          <w:rFonts w:ascii="Arial" w:hAnsi="Arial" w:cs="Arial"/>
          <w:sz w:val="24"/>
          <w:szCs w:val="24"/>
          <w:lang w:val="sr-Cyrl-RS"/>
        </w:rPr>
      </w:pPr>
      <w:r w:rsidRPr="000A0623">
        <w:rPr>
          <w:rFonts w:ascii="Arial" w:hAnsi="Arial" w:cs="Arial"/>
          <w:sz w:val="24"/>
          <w:szCs w:val="24"/>
        </w:rPr>
        <w:t>Овлашћује се Председник општине да посебним решењима формира координациони тим за израду Плана развоја, тематске подтимове и Партнерски форум као комплементарне консултативне платформе у процесу израде Плана развоја, којима ће се формализовати састав и надлежности истих</w:t>
      </w:r>
      <w:r w:rsidRPr="000A0623">
        <w:rPr>
          <w:rFonts w:ascii="Arial" w:hAnsi="Arial" w:cs="Arial"/>
          <w:sz w:val="24"/>
          <w:szCs w:val="24"/>
          <w:lang w:val="sr-Cyrl-RS"/>
        </w:rPr>
        <w:t>.</w:t>
      </w:r>
    </w:p>
    <w:p w:rsidR="00EF2CA5" w:rsidRDefault="00EF2CA5" w:rsidP="00EF2CA5">
      <w:pPr>
        <w:pStyle w:val="Default"/>
        <w:rPr>
          <w:rFonts w:ascii="Arial" w:hAnsi="Arial" w:cs="Arial"/>
          <w:lang w:val="sr-Cyrl-RS"/>
        </w:rPr>
      </w:pPr>
    </w:p>
    <w:p w:rsidR="00EF2CA5" w:rsidRDefault="00EF2CA5" w:rsidP="00EF2CA5">
      <w:pPr>
        <w:pStyle w:val="Default"/>
        <w:rPr>
          <w:rFonts w:ascii="Arial" w:hAnsi="Arial" w:cs="Arial"/>
          <w:lang w:val="sr-Cyrl-RS"/>
        </w:rPr>
      </w:pPr>
    </w:p>
    <w:p w:rsidR="00EF2CA5" w:rsidRDefault="00EF2CA5" w:rsidP="00EF2CA5">
      <w:pPr>
        <w:pStyle w:val="Default"/>
        <w:rPr>
          <w:rFonts w:ascii="Arial" w:hAnsi="Arial" w:cs="Arial"/>
          <w:lang w:val="sr-Cyrl-RS"/>
        </w:rPr>
      </w:pPr>
    </w:p>
    <w:p w:rsidR="00EF2CA5" w:rsidRDefault="00EF2CA5" w:rsidP="00EF2CA5">
      <w:pPr>
        <w:pStyle w:val="Default"/>
        <w:rPr>
          <w:rFonts w:ascii="Arial" w:hAnsi="Arial" w:cs="Arial"/>
          <w:lang w:val="sr-Cyrl-RS"/>
        </w:rPr>
      </w:pPr>
    </w:p>
    <w:p w:rsidR="00EF2CA5" w:rsidRPr="000E1A1C" w:rsidRDefault="00EF2CA5" w:rsidP="00EF2CA5">
      <w:pPr>
        <w:pStyle w:val="Default"/>
        <w:rPr>
          <w:rFonts w:ascii="Arial" w:hAnsi="Arial" w:cs="Arial"/>
          <w:lang w:val="sr-Cyrl-RS"/>
        </w:rPr>
      </w:pPr>
    </w:p>
    <w:p w:rsidR="00EF2CA5" w:rsidRPr="000A0623" w:rsidRDefault="00EF2CA5" w:rsidP="00EF2CA5">
      <w:pPr>
        <w:pStyle w:val="Default"/>
        <w:jc w:val="center"/>
        <w:rPr>
          <w:rFonts w:ascii="Arial" w:hAnsi="Arial" w:cs="Arial"/>
          <w:b/>
          <w:bCs/>
          <w:lang w:val="sr-Cyrl-RS"/>
        </w:rPr>
      </w:pPr>
      <w:r w:rsidRPr="000A0623">
        <w:rPr>
          <w:rFonts w:ascii="Arial" w:hAnsi="Arial" w:cs="Arial"/>
          <w:b/>
          <w:bCs/>
        </w:rPr>
        <w:t>Фазе израде</w:t>
      </w:r>
    </w:p>
    <w:p w:rsidR="00EF2CA5" w:rsidRPr="000A0623" w:rsidRDefault="00EF2CA5" w:rsidP="00EF2CA5">
      <w:pPr>
        <w:pStyle w:val="Default"/>
        <w:jc w:val="center"/>
        <w:rPr>
          <w:rFonts w:ascii="Arial" w:hAnsi="Arial" w:cs="Arial"/>
          <w:lang w:val="sr-Cyrl-RS"/>
        </w:rPr>
      </w:pPr>
    </w:p>
    <w:p w:rsidR="00EF2CA5" w:rsidRPr="000A0623" w:rsidRDefault="00EF2CA5" w:rsidP="00EF2CA5">
      <w:pPr>
        <w:pStyle w:val="Default"/>
        <w:jc w:val="center"/>
        <w:rPr>
          <w:rFonts w:ascii="Arial" w:hAnsi="Arial" w:cs="Arial"/>
          <w:b/>
          <w:lang w:val="sr-Cyrl-RS"/>
        </w:rPr>
      </w:pPr>
      <w:r w:rsidRPr="000A0623">
        <w:rPr>
          <w:rFonts w:ascii="Arial" w:hAnsi="Arial" w:cs="Arial"/>
          <w:b/>
          <w:lang w:val="sr-Cyrl-RS"/>
        </w:rPr>
        <w:t>Члан 4.</w:t>
      </w:r>
    </w:p>
    <w:p w:rsidR="00EF2CA5" w:rsidRPr="000A0623" w:rsidRDefault="00EF2CA5" w:rsidP="00EF2CA5">
      <w:pPr>
        <w:pStyle w:val="Default"/>
        <w:rPr>
          <w:rFonts w:ascii="Arial" w:hAnsi="Arial" w:cs="Arial"/>
        </w:rPr>
      </w:pPr>
    </w:p>
    <w:p w:rsidR="00EF2CA5" w:rsidRPr="000A0623" w:rsidRDefault="00EF2CA5" w:rsidP="00EF2CA5">
      <w:pPr>
        <w:pStyle w:val="Default"/>
        <w:ind w:firstLine="720"/>
        <w:jc w:val="both"/>
        <w:rPr>
          <w:rFonts w:ascii="Arial" w:hAnsi="Arial" w:cs="Arial"/>
        </w:rPr>
      </w:pPr>
      <w:r w:rsidRPr="000A0623">
        <w:rPr>
          <w:rFonts w:ascii="Arial" w:hAnsi="Arial" w:cs="Arial"/>
        </w:rPr>
        <w:t xml:space="preserve">У циљу израде што квалитетнијег Плана развоја и на што транспарентнији начин, а у складу са наведеним правним оквиром, потребно је да процес израде Плана развоја прође кроз следеће фазе: </w:t>
      </w:r>
    </w:p>
    <w:p w:rsidR="00EF2CA5" w:rsidRPr="000A0623" w:rsidRDefault="00EF2CA5" w:rsidP="00EF2CA5">
      <w:pPr>
        <w:pStyle w:val="Default"/>
        <w:spacing w:after="23"/>
        <w:ind w:left="720"/>
        <w:jc w:val="both"/>
        <w:rPr>
          <w:rFonts w:ascii="Arial" w:hAnsi="Arial" w:cs="Arial"/>
        </w:rPr>
      </w:pPr>
      <w:r w:rsidRPr="000A0623">
        <w:rPr>
          <w:rFonts w:ascii="Arial" w:hAnsi="Arial" w:cs="Arial"/>
        </w:rPr>
        <w:t xml:space="preserve">1. Припрема и организација процеса; </w:t>
      </w:r>
    </w:p>
    <w:p w:rsidR="00EF2CA5" w:rsidRPr="000A0623" w:rsidRDefault="00EF2CA5" w:rsidP="00EF2CA5">
      <w:pPr>
        <w:pStyle w:val="Default"/>
        <w:spacing w:after="23"/>
        <w:ind w:left="720"/>
        <w:jc w:val="both"/>
        <w:rPr>
          <w:rFonts w:ascii="Arial" w:hAnsi="Arial" w:cs="Arial"/>
        </w:rPr>
      </w:pPr>
      <w:r w:rsidRPr="000A0623">
        <w:rPr>
          <w:rFonts w:ascii="Arial" w:hAnsi="Arial" w:cs="Arial"/>
        </w:rPr>
        <w:t xml:space="preserve">2. Преглед и анализа постојећег стања; </w:t>
      </w:r>
    </w:p>
    <w:p w:rsidR="00EF2CA5" w:rsidRPr="00806417" w:rsidRDefault="00EF2CA5" w:rsidP="00EF2CA5">
      <w:pPr>
        <w:pStyle w:val="Default"/>
        <w:spacing w:after="23"/>
        <w:ind w:left="720"/>
        <w:jc w:val="both"/>
        <w:rPr>
          <w:rFonts w:ascii="Arial" w:hAnsi="Arial" w:cs="Arial"/>
          <w:lang w:val="sr-Cyrl-RS"/>
        </w:rPr>
      </w:pPr>
      <w:r w:rsidRPr="000A0623">
        <w:rPr>
          <w:rFonts w:ascii="Arial" w:hAnsi="Arial" w:cs="Arial"/>
        </w:rPr>
        <w:lastRenderedPageBreak/>
        <w:t xml:space="preserve">3. Дефинисање визије и приоритетних циљева; </w:t>
      </w:r>
    </w:p>
    <w:p w:rsidR="00EF2CA5" w:rsidRPr="000A0623" w:rsidRDefault="00EF2CA5" w:rsidP="00EF2CA5">
      <w:pPr>
        <w:pStyle w:val="Default"/>
        <w:spacing w:after="23"/>
        <w:ind w:left="720"/>
        <w:jc w:val="both"/>
        <w:rPr>
          <w:rFonts w:ascii="Arial" w:hAnsi="Arial" w:cs="Arial"/>
        </w:rPr>
      </w:pPr>
      <w:r w:rsidRPr="000A0623">
        <w:rPr>
          <w:rFonts w:ascii="Arial" w:hAnsi="Arial" w:cs="Arial"/>
        </w:rPr>
        <w:t xml:space="preserve">4. Дефинисање мера; </w:t>
      </w:r>
    </w:p>
    <w:p w:rsidR="00EF2CA5" w:rsidRPr="000A0623" w:rsidRDefault="00EF2CA5" w:rsidP="00EF2CA5">
      <w:pPr>
        <w:pStyle w:val="Default"/>
        <w:spacing w:after="23"/>
        <w:ind w:left="993" w:hanging="273"/>
        <w:jc w:val="both"/>
        <w:rPr>
          <w:rFonts w:ascii="Arial" w:hAnsi="Arial" w:cs="Arial"/>
        </w:rPr>
      </w:pPr>
      <w:r>
        <w:rPr>
          <w:rFonts w:ascii="Arial" w:hAnsi="Arial" w:cs="Arial"/>
        </w:rPr>
        <w:t>5.</w:t>
      </w:r>
      <w:r w:rsidRPr="000A0623">
        <w:rPr>
          <w:rFonts w:ascii="Arial" w:hAnsi="Arial" w:cs="Arial"/>
        </w:rPr>
        <w:t xml:space="preserve">Дефинисање оквира за спровођење, праћење спровођења, извештавање и вредновање Плана развоја; </w:t>
      </w:r>
    </w:p>
    <w:p w:rsidR="00EF2CA5" w:rsidRPr="000A0623" w:rsidRDefault="00EF2CA5" w:rsidP="00EF2CA5">
      <w:pPr>
        <w:pStyle w:val="Default"/>
        <w:spacing w:after="23"/>
        <w:ind w:left="720"/>
        <w:jc w:val="both"/>
        <w:rPr>
          <w:rFonts w:ascii="Arial" w:hAnsi="Arial" w:cs="Arial"/>
        </w:rPr>
      </w:pPr>
      <w:r w:rsidRPr="000A0623">
        <w:rPr>
          <w:rFonts w:ascii="Arial" w:hAnsi="Arial" w:cs="Arial"/>
        </w:rPr>
        <w:t xml:space="preserve">6. Стављање Нацрта плана развоја на јавни увид; </w:t>
      </w:r>
    </w:p>
    <w:p w:rsidR="00EF2CA5" w:rsidRPr="000A0623" w:rsidRDefault="00EF2CA5" w:rsidP="00EF2CA5">
      <w:pPr>
        <w:pStyle w:val="Default"/>
        <w:spacing w:after="23"/>
        <w:ind w:left="720"/>
        <w:jc w:val="both"/>
        <w:rPr>
          <w:rFonts w:ascii="Arial" w:hAnsi="Arial" w:cs="Arial"/>
        </w:rPr>
      </w:pPr>
      <w:r w:rsidRPr="000A0623">
        <w:rPr>
          <w:rFonts w:ascii="Arial" w:hAnsi="Arial" w:cs="Arial"/>
        </w:rPr>
        <w:t xml:space="preserve">7. Спровођење јавне расправе о Нацрту плана развоја; </w:t>
      </w:r>
    </w:p>
    <w:p w:rsidR="00EF2CA5" w:rsidRDefault="00EF2CA5" w:rsidP="00EF2CA5">
      <w:pPr>
        <w:pStyle w:val="Default"/>
        <w:ind w:left="720"/>
        <w:jc w:val="both"/>
        <w:rPr>
          <w:rFonts w:ascii="Arial" w:hAnsi="Arial" w:cs="Arial"/>
          <w:lang w:val="sr-Cyrl-RS"/>
        </w:rPr>
      </w:pPr>
      <w:r w:rsidRPr="000A0623">
        <w:rPr>
          <w:rFonts w:ascii="Arial" w:hAnsi="Arial" w:cs="Arial"/>
        </w:rPr>
        <w:t>8. Усвајање и објављивање Плана развоја од стране Скупштине општине;</w:t>
      </w:r>
    </w:p>
    <w:p w:rsidR="00EF2CA5" w:rsidRPr="000A0623" w:rsidRDefault="00EF2CA5" w:rsidP="00EF2CA5">
      <w:pPr>
        <w:pStyle w:val="Default"/>
        <w:ind w:left="720"/>
        <w:jc w:val="both"/>
        <w:rPr>
          <w:rFonts w:ascii="Arial" w:hAnsi="Arial" w:cs="Arial"/>
          <w:lang w:val="sr-Cyrl-RS"/>
        </w:rPr>
      </w:pPr>
      <w:r w:rsidRPr="000A0623">
        <w:rPr>
          <w:rFonts w:ascii="Arial" w:hAnsi="Arial" w:cs="Arial"/>
        </w:rPr>
        <w:t xml:space="preserve"> </w:t>
      </w:r>
    </w:p>
    <w:p w:rsidR="00EF2CA5" w:rsidRPr="000A0623" w:rsidRDefault="00EF2CA5" w:rsidP="00EF2CA5">
      <w:pPr>
        <w:spacing w:after="0"/>
        <w:ind w:firstLine="720"/>
        <w:jc w:val="both"/>
        <w:rPr>
          <w:rFonts w:ascii="Arial" w:hAnsi="Arial" w:cs="Arial"/>
          <w:sz w:val="24"/>
          <w:szCs w:val="24"/>
          <w:lang w:val="sr-Cyrl-RS"/>
        </w:rPr>
      </w:pPr>
      <w:r w:rsidRPr="000A0623">
        <w:rPr>
          <w:rFonts w:ascii="Arial" w:hAnsi="Arial" w:cs="Arial"/>
          <w:sz w:val="24"/>
          <w:szCs w:val="24"/>
        </w:rPr>
        <w:t>Кроз цео процес израде Плана развоја посебно су важне консултације и прикупљање и</w:t>
      </w:r>
      <w:r w:rsidRPr="000A0623">
        <w:rPr>
          <w:rFonts w:ascii="Arial" w:hAnsi="Arial" w:cs="Arial"/>
          <w:sz w:val="24"/>
          <w:szCs w:val="24"/>
          <w:lang w:val="sr-Cyrl-RS"/>
        </w:rPr>
        <w:t>.</w:t>
      </w:r>
      <w:r w:rsidRPr="000A0623">
        <w:rPr>
          <w:rFonts w:ascii="Arial" w:hAnsi="Arial" w:cs="Arial"/>
          <w:sz w:val="24"/>
          <w:szCs w:val="24"/>
        </w:rPr>
        <w:t xml:space="preserve"> обрада података јер представљају континуиране процесе који се прожимају кроз више фаза процеса израде Плана развоја.</w:t>
      </w:r>
    </w:p>
    <w:p w:rsidR="00EF2CA5" w:rsidRPr="000A0623" w:rsidRDefault="00EF2CA5" w:rsidP="00EF2CA5">
      <w:pPr>
        <w:spacing w:after="0"/>
        <w:ind w:firstLine="720"/>
        <w:jc w:val="both"/>
        <w:rPr>
          <w:rFonts w:ascii="Arial" w:hAnsi="Arial" w:cs="Arial"/>
          <w:sz w:val="24"/>
          <w:szCs w:val="24"/>
          <w:lang w:val="sr-Cyrl-RS"/>
        </w:rPr>
      </w:pPr>
    </w:p>
    <w:p w:rsidR="00EF2CA5" w:rsidRPr="000A0623" w:rsidRDefault="00EF2CA5" w:rsidP="00EF2CA5">
      <w:pPr>
        <w:pStyle w:val="Default"/>
        <w:jc w:val="center"/>
        <w:rPr>
          <w:rFonts w:ascii="Arial" w:hAnsi="Arial" w:cs="Arial"/>
          <w:b/>
        </w:rPr>
      </w:pPr>
      <w:r w:rsidRPr="000A0623">
        <w:rPr>
          <w:rFonts w:ascii="Arial" w:hAnsi="Arial" w:cs="Arial"/>
          <w:b/>
          <w:bCs/>
        </w:rPr>
        <w:t>Јавна расправа</w:t>
      </w:r>
    </w:p>
    <w:p w:rsidR="00EF2CA5" w:rsidRPr="000A0623" w:rsidRDefault="00EF2CA5" w:rsidP="00EF2CA5">
      <w:pPr>
        <w:pStyle w:val="Default"/>
        <w:jc w:val="center"/>
        <w:rPr>
          <w:rFonts w:ascii="Arial" w:hAnsi="Arial" w:cs="Arial"/>
          <w:lang w:val="sr-Cyrl-RS"/>
        </w:rPr>
      </w:pPr>
    </w:p>
    <w:p w:rsidR="00EF2CA5" w:rsidRPr="000A0623" w:rsidRDefault="00EF2CA5" w:rsidP="00EF2CA5">
      <w:pPr>
        <w:pStyle w:val="Default"/>
        <w:jc w:val="center"/>
        <w:rPr>
          <w:rFonts w:ascii="Arial" w:hAnsi="Arial" w:cs="Arial"/>
          <w:b/>
        </w:rPr>
      </w:pPr>
      <w:r w:rsidRPr="000A0623">
        <w:rPr>
          <w:rFonts w:ascii="Arial" w:hAnsi="Arial" w:cs="Arial"/>
          <w:b/>
        </w:rPr>
        <w:t>Члан 5.</w:t>
      </w:r>
    </w:p>
    <w:p w:rsidR="00EF2CA5" w:rsidRPr="000A0623" w:rsidRDefault="00EF2CA5" w:rsidP="00EF2CA5">
      <w:pPr>
        <w:pStyle w:val="Default"/>
        <w:rPr>
          <w:rFonts w:ascii="Arial" w:hAnsi="Arial" w:cs="Arial"/>
        </w:rPr>
      </w:pPr>
    </w:p>
    <w:p w:rsidR="00EF2CA5" w:rsidRDefault="00EF2CA5" w:rsidP="00EF2CA5">
      <w:pPr>
        <w:spacing w:after="0"/>
        <w:ind w:firstLine="720"/>
        <w:jc w:val="both"/>
        <w:rPr>
          <w:rFonts w:ascii="Arial" w:hAnsi="Arial" w:cs="Arial"/>
          <w:sz w:val="24"/>
          <w:szCs w:val="24"/>
          <w:lang w:val="sr-Cyrl-RS"/>
        </w:rPr>
      </w:pPr>
      <w:r w:rsidRPr="000A0623">
        <w:rPr>
          <w:rFonts w:ascii="Arial" w:hAnsi="Arial" w:cs="Arial"/>
          <w:sz w:val="24"/>
          <w:szCs w:val="24"/>
          <w:lang w:val="sr-Cyrl-RS"/>
        </w:rPr>
        <w:t>О Нацрту плана развоја одржаће се јавна расправа у складу са позитивноправним прописима.</w:t>
      </w:r>
    </w:p>
    <w:p w:rsidR="00EF2CA5" w:rsidRPr="000A0623" w:rsidRDefault="00EF2CA5" w:rsidP="00EF2CA5">
      <w:pPr>
        <w:spacing w:after="0"/>
        <w:ind w:firstLine="720"/>
        <w:jc w:val="both"/>
        <w:rPr>
          <w:rFonts w:ascii="Arial" w:hAnsi="Arial" w:cs="Arial"/>
          <w:sz w:val="24"/>
          <w:szCs w:val="24"/>
          <w:lang w:val="sr-Cyrl-RS"/>
        </w:rPr>
      </w:pPr>
    </w:p>
    <w:p w:rsidR="00EF2CA5" w:rsidRPr="000A0623" w:rsidRDefault="00EF2CA5" w:rsidP="00EF2CA5">
      <w:pPr>
        <w:pStyle w:val="Default"/>
        <w:jc w:val="center"/>
        <w:rPr>
          <w:rFonts w:ascii="Arial" w:hAnsi="Arial" w:cs="Arial"/>
          <w:b/>
          <w:bCs/>
          <w:lang w:val="sr-Cyrl-RS"/>
        </w:rPr>
      </w:pPr>
      <w:r w:rsidRPr="000A0623">
        <w:rPr>
          <w:rFonts w:ascii="Arial" w:hAnsi="Arial" w:cs="Arial"/>
          <w:b/>
          <w:bCs/>
        </w:rPr>
        <w:t>Рокови и временски оквири</w:t>
      </w:r>
    </w:p>
    <w:p w:rsidR="00EF2CA5" w:rsidRPr="000A0623" w:rsidRDefault="00EF2CA5" w:rsidP="00EF2CA5">
      <w:pPr>
        <w:pStyle w:val="Default"/>
        <w:jc w:val="center"/>
        <w:rPr>
          <w:rFonts w:ascii="Arial" w:hAnsi="Arial" w:cs="Arial"/>
          <w:lang w:val="sr-Cyrl-RS"/>
        </w:rPr>
      </w:pPr>
    </w:p>
    <w:p w:rsidR="00EF2CA5" w:rsidRPr="000A0623" w:rsidRDefault="00EF2CA5" w:rsidP="00EF2CA5">
      <w:pPr>
        <w:pStyle w:val="Default"/>
        <w:tabs>
          <w:tab w:val="left" w:pos="1275"/>
        </w:tabs>
        <w:jc w:val="center"/>
        <w:rPr>
          <w:rFonts w:ascii="Arial" w:hAnsi="Arial" w:cs="Arial"/>
          <w:b/>
          <w:lang w:val="sr-Cyrl-RS"/>
        </w:rPr>
      </w:pPr>
      <w:r w:rsidRPr="000A0623">
        <w:rPr>
          <w:rFonts w:ascii="Arial" w:hAnsi="Arial" w:cs="Arial"/>
          <w:b/>
        </w:rPr>
        <w:t xml:space="preserve">Члан </w:t>
      </w:r>
      <w:r w:rsidRPr="000A0623">
        <w:rPr>
          <w:rFonts w:ascii="Arial" w:hAnsi="Arial" w:cs="Arial"/>
          <w:b/>
          <w:lang w:val="sr-Cyrl-RS"/>
        </w:rPr>
        <w:t>6</w:t>
      </w:r>
      <w:r w:rsidRPr="000A0623">
        <w:rPr>
          <w:rFonts w:ascii="Arial" w:hAnsi="Arial" w:cs="Arial"/>
          <w:b/>
        </w:rPr>
        <w:t>.</w:t>
      </w:r>
      <w:r w:rsidRPr="000A0623">
        <w:rPr>
          <w:rFonts w:ascii="Arial" w:hAnsi="Arial" w:cs="Arial"/>
          <w:b/>
          <w:lang w:val="sr-Cyrl-RS"/>
        </w:rPr>
        <w:t xml:space="preserve"> </w:t>
      </w:r>
    </w:p>
    <w:p w:rsidR="00EF2CA5" w:rsidRPr="000A0623" w:rsidRDefault="00EF2CA5" w:rsidP="00EF2CA5">
      <w:pPr>
        <w:pStyle w:val="Default"/>
        <w:rPr>
          <w:rFonts w:ascii="Arial" w:hAnsi="Arial" w:cs="Arial"/>
        </w:rPr>
      </w:pPr>
    </w:p>
    <w:p w:rsidR="00EF2CA5" w:rsidRPr="000A0623" w:rsidRDefault="00EF2CA5" w:rsidP="00EF2CA5">
      <w:pPr>
        <w:pStyle w:val="Default"/>
        <w:spacing w:line="276" w:lineRule="auto"/>
        <w:ind w:firstLine="720"/>
        <w:jc w:val="both"/>
        <w:rPr>
          <w:rFonts w:ascii="Arial" w:hAnsi="Arial" w:cs="Arial"/>
          <w:color w:val="auto"/>
        </w:rPr>
      </w:pPr>
      <w:r w:rsidRPr="000A0623">
        <w:rPr>
          <w:rFonts w:ascii="Arial" w:hAnsi="Arial" w:cs="Arial"/>
          <w:color w:val="auto"/>
        </w:rPr>
        <w:t>Орган задужен за обављање стручних и административних послов</w:t>
      </w:r>
      <w:r w:rsidRPr="000A0623">
        <w:rPr>
          <w:rFonts w:ascii="Arial" w:hAnsi="Arial" w:cs="Arial"/>
          <w:color w:val="auto"/>
          <w:lang w:val="sr-Cyrl-RS"/>
        </w:rPr>
        <w:t>а</w:t>
      </w:r>
      <w:r w:rsidRPr="000A0623">
        <w:rPr>
          <w:rFonts w:ascii="Arial" w:hAnsi="Arial" w:cs="Arial"/>
          <w:color w:val="auto"/>
        </w:rPr>
        <w:t xml:space="preserve"> за потребе координационог тима за израду Нацрта плана развоја је дужан да на интернет презентацији Општине, односно на други примерен начин, обавести јавност да је отпочео рад на припреми Плана развоја који доноси Скупштина општине, у року од седам радних дана од дана почетка израде Плана развоја. </w:t>
      </w:r>
    </w:p>
    <w:p w:rsidR="00EF2CA5" w:rsidRPr="000A0623" w:rsidRDefault="00EF2CA5" w:rsidP="00EF2CA5">
      <w:pPr>
        <w:pStyle w:val="Default"/>
        <w:spacing w:line="276" w:lineRule="auto"/>
        <w:jc w:val="both"/>
        <w:rPr>
          <w:rFonts w:ascii="Arial" w:hAnsi="Arial" w:cs="Arial"/>
          <w:color w:val="auto"/>
        </w:rPr>
      </w:pPr>
      <w:r w:rsidRPr="000A0623">
        <w:rPr>
          <w:rFonts w:ascii="Arial" w:hAnsi="Arial" w:cs="Arial"/>
          <w:color w:val="auto"/>
        </w:rPr>
        <w:t xml:space="preserve">План развоја донеће се најкасније до 1. јануара 2021. године. </w:t>
      </w:r>
    </w:p>
    <w:p w:rsidR="00EF2CA5" w:rsidRPr="000A0623" w:rsidRDefault="00EF2CA5" w:rsidP="00EF2CA5">
      <w:pPr>
        <w:spacing w:after="0"/>
        <w:ind w:firstLine="720"/>
        <w:jc w:val="both"/>
        <w:rPr>
          <w:rFonts w:ascii="Arial" w:hAnsi="Arial" w:cs="Arial"/>
          <w:sz w:val="24"/>
          <w:szCs w:val="24"/>
          <w:lang w:val="sr-Cyrl-RS"/>
        </w:rPr>
      </w:pPr>
      <w:r w:rsidRPr="000A0623">
        <w:rPr>
          <w:rFonts w:ascii="Arial" w:hAnsi="Arial" w:cs="Arial"/>
          <w:sz w:val="24"/>
          <w:szCs w:val="24"/>
        </w:rPr>
        <w:t>Прегледи индикованог распореда активности на изради Плана развоја са временским оквирима, приказани табеларно и кроз гантограм, дати су у прилогу ове Одлуке и њен су саставни део.</w:t>
      </w:r>
    </w:p>
    <w:p w:rsidR="00EF2CA5" w:rsidRDefault="00EF2CA5" w:rsidP="00EF2CA5">
      <w:pPr>
        <w:pStyle w:val="Default"/>
        <w:rPr>
          <w:rFonts w:ascii="Arial" w:hAnsi="Arial" w:cs="Arial"/>
          <w:bCs/>
          <w:color w:val="auto"/>
          <w:lang w:val="sr-Cyrl-RS"/>
        </w:rPr>
      </w:pPr>
    </w:p>
    <w:p w:rsidR="00EF2CA5" w:rsidRDefault="00EF2CA5" w:rsidP="00EF2CA5">
      <w:pPr>
        <w:pStyle w:val="Default"/>
        <w:rPr>
          <w:rFonts w:ascii="Arial" w:hAnsi="Arial" w:cs="Arial"/>
          <w:bCs/>
          <w:color w:val="auto"/>
          <w:lang w:val="sr-Cyrl-RS"/>
        </w:rPr>
      </w:pPr>
    </w:p>
    <w:p w:rsidR="00EF2CA5" w:rsidRDefault="00EF2CA5" w:rsidP="00EF2CA5">
      <w:pPr>
        <w:pStyle w:val="Default"/>
        <w:rPr>
          <w:rFonts w:ascii="Arial" w:hAnsi="Arial" w:cs="Arial"/>
          <w:bCs/>
          <w:color w:val="auto"/>
          <w:lang w:val="sr-Cyrl-RS"/>
        </w:rPr>
      </w:pPr>
    </w:p>
    <w:p w:rsidR="00EF2CA5" w:rsidRDefault="00EF2CA5" w:rsidP="00EF2CA5">
      <w:pPr>
        <w:pStyle w:val="Default"/>
        <w:rPr>
          <w:rFonts w:ascii="Arial" w:hAnsi="Arial" w:cs="Arial"/>
          <w:bCs/>
          <w:color w:val="auto"/>
          <w:lang w:val="sr-Cyrl-RS"/>
        </w:rPr>
      </w:pPr>
    </w:p>
    <w:p w:rsidR="00EF2CA5" w:rsidRDefault="00EF2CA5" w:rsidP="00EF2CA5">
      <w:pPr>
        <w:pStyle w:val="Default"/>
        <w:rPr>
          <w:rFonts w:ascii="Arial" w:hAnsi="Arial" w:cs="Arial"/>
          <w:bCs/>
          <w:color w:val="auto"/>
          <w:lang w:val="sr-Cyrl-RS"/>
        </w:rPr>
      </w:pPr>
    </w:p>
    <w:p w:rsidR="00EF2CA5" w:rsidRPr="000A0623" w:rsidRDefault="00EF2CA5" w:rsidP="00EF2CA5">
      <w:pPr>
        <w:pStyle w:val="Default"/>
        <w:rPr>
          <w:rFonts w:ascii="Arial" w:hAnsi="Arial" w:cs="Arial"/>
          <w:bCs/>
          <w:color w:val="auto"/>
          <w:lang w:val="sr-Cyrl-RS"/>
        </w:rPr>
      </w:pPr>
    </w:p>
    <w:p w:rsidR="00EF2CA5" w:rsidRPr="000A0623" w:rsidRDefault="00EF2CA5" w:rsidP="00EF2CA5">
      <w:pPr>
        <w:pStyle w:val="Default"/>
        <w:jc w:val="center"/>
        <w:rPr>
          <w:rFonts w:ascii="Arial" w:hAnsi="Arial" w:cs="Arial"/>
          <w:b/>
          <w:bCs/>
          <w:color w:val="auto"/>
          <w:lang w:val="sr-Cyrl-RS"/>
        </w:rPr>
      </w:pPr>
      <w:r w:rsidRPr="000A0623">
        <w:rPr>
          <w:rFonts w:ascii="Arial" w:hAnsi="Arial" w:cs="Arial"/>
          <w:b/>
          <w:bCs/>
          <w:color w:val="auto"/>
        </w:rPr>
        <w:t>Прелазне и завршне одредбе</w:t>
      </w:r>
    </w:p>
    <w:p w:rsidR="00EF2CA5" w:rsidRPr="000A0623" w:rsidRDefault="00EF2CA5" w:rsidP="00EF2CA5">
      <w:pPr>
        <w:pStyle w:val="Default"/>
        <w:jc w:val="center"/>
        <w:rPr>
          <w:rFonts w:ascii="Arial" w:hAnsi="Arial" w:cs="Arial"/>
          <w:color w:val="auto"/>
          <w:lang w:val="sr-Cyrl-RS"/>
        </w:rPr>
      </w:pPr>
    </w:p>
    <w:p w:rsidR="00EF2CA5" w:rsidRDefault="00EF2CA5" w:rsidP="00EF2CA5">
      <w:pPr>
        <w:pStyle w:val="Default"/>
        <w:jc w:val="center"/>
        <w:rPr>
          <w:rFonts w:ascii="Arial" w:hAnsi="Arial" w:cs="Arial"/>
          <w:b/>
          <w:color w:val="auto"/>
          <w:lang w:val="sr-Cyrl-RS"/>
        </w:rPr>
      </w:pPr>
      <w:r w:rsidRPr="000A0623">
        <w:rPr>
          <w:rFonts w:ascii="Arial" w:hAnsi="Arial" w:cs="Arial"/>
          <w:b/>
          <w:color w:val="auto"/>
        </w:rPr>
        <w:t xml:space="preserve">Члан </w:t>
      </w:r>
      <w:r w:rsidRPr="000A0623">
        <w:rPr>
          <w:rFonts w:ascii="Arial" w:hAnsi="Arial" w:cs="Arial"/>
          <w:b/>
          <w:color w:val="auto"/>
          <w:lang w:val="sr-Cyrl-RS"/>
        </w:rPr>
        <w:t>7</w:t>
      </w:r>
      <w:r>
        <w:rPr>
          <w:rFonts w:ascii="Arial" w:hAnsi="Arial" w:cs="Arial"/>
          <w:b/>
          <w:color w:val="auto"/>
          <w:lang w:val="sr-Cyrl-RS"/>
        </w:rPr>
        <w:t>.</w:t>
      </w:r>
    </w:p>
    <w:p w:rsidR="00EF2CA5" w:rsidRPr="000A0623" w:rsidRDefault="00EF2CA5" w:rsidP="00EF2CA5">
      <w:pPr>
        <w:pStyle w:val="Default"/>
        <w:jc w:val="center"/>
        <w:rPr>
          <w:rFonts w:ascii="Arial" w:hAnsi="Arial" w:cs="Arial"/>
          <w:b/>
          <w:color w:val="auto"/>
          <w:lang w:val="sr-Cyrl-RS"/>
        </w:rPr>
      </w:pPr>
    </w:p>
    <w:p w:rsidR="00EF2CA5" w:rsidRPr="000A0623" w:rsidRDefault="00EF2CA5" w:rsidP="00EF2CA5">
      <w:pPr>
        <w:spacing w:after="0"/>
        <w:ind w:firstLine="720"/>
        <w:jc w:val="both"/>
        <w:rPr>
          <w:rFonts w:ascii="Arial" w:hAnsi="Arial" w:cs="Arial"/>
          <w:sz w:val="24"/>
          <w:szCs w:val="24"/>
          <w:lang w:val="sr-Cyrl-RS"/>
        </w:rPr>
      </w:pPr>
      <w:r w:rsidRPr="000A0623">
        <w:rPr>
          <w:rFonts w:ascii="Arial" w:hAnsi="Arial" w:cs="Arial"/>
          <w:sz w:val="24"/>
          <w:szCs w:val="24"/>
        </w:rPr>
        <w:t>Стручне и административне послове за Координационо тело обављаће организациона јединица Општинске управе надлежна за локални економски развој.</w:t>
      </w:r>
    </w:p>
    <w:p w:rsidR="00EF2CA5" w:rsidRPr="000A0623" w:rsidRDefault="00EF2CA5" w:rsidP="00EF2CA5">
      <w:pPr>
        <w:pStyle w:val="Default"/>
        <w:rPr>
          <w:rFonts w:ascii="Arial" w:hAnsi="Arial" w:cs="Arial"/>
          <w:color w:val="auto"/>
          <w:lang w:val="sr-Cyrl-RS"/>
        </w:rPr>
      </w:pPr>
    </w:p>
    <w:p w:rsidR="00EF2CA5" w:rsidRPr="000A0623" w:rsidRDefault="00EF2CA5" w:rsidP="00EF2CA5">
      <w:pPr>
        <w:pStyle w:val="Default"/>
        <w:jc w:val="center"/>
        <w:rPr>
          <w:rFonts w:ascii="Arial" w:hAnsi="Arial" w:cs="Arial"/>
          <w:b/>
          <w:color w:val="auto"/>
          <w:lang w:val="sr-Cyrl-RS"/>
        </w:rPr>
      </w:pPr>
      <w:r w:rsidRPr="000A0623">
        <w:rPr>
          <w:rFonts w:ascii="Arial" w:hAnsi="Arial" w:cs="Arial"/>
          <w:b/>
          <w:color w:val="auto"/>
        </w:rPr>
        <w:t xml:space="preserve">Члан </w:t>
      </w:r>
      <w:r w:rsidRPr="000A0623">
        <w:rPr>
          <w:rFonts w:ascii="Arial" w:hAnsi="Arial" w:cs="Arial"/>
          <w:b/>
          <w:color w:val="auto"/>
          <w:lang w:val="sr-Cyrl-RS"/>
        </w:rPr>
        <w:t>8</w:t>
      </w:r>
      <w:r w:rsidRPr="000A0623">
        <w:rPr>
          <w:rFonts w:ascii="Arial" w:hAnsi="Arial" w:cs="Arial"/>
          <w:b/>
          <w:color w:val="auto"/>
        </w:rPr>
        <w:t>.</w:t>
      </w:r>
    </w:p>
    <w:p w:rsidR="00EF2CA5" w:rsidRPr="000A0623" w:rsidRDefault="00EF2CA5" w:rsidP="00EF2CA5">
      <w:pPr>
        <w:pStyle w:val="Default"/>
        <w:jc w:val="center"/>
        <w:rPr>
          <w:rFonts w:ascii="Arial" w:hAnsi="Arial" w:cs="Arial"/>
          <w:color w:val="auto"/>
          <w:lang w:val="sr-Cyrl-RS"/>
        </w:rPr>
      </w:pPr>
    </w:p>
    <w:p w:rsidR="00EF2CA5" w:rsidRPr="000A0623" w:rsidRDefault="00EF2CA5" w:rsidP="00EF2CA5">
      <w:pPr>
        <w:pStyle w:val="Default"/>
        <w:ind w:firstLine="720"/>
        <w:jc w:val="both"/>
        <w:rPr>
          <w:rFonts w:ascii="Arial" w:hAnsi="Arial" w:cs="Arial"/>
          <w:lang w:val="sr-Cyrl-RS"/>
        </w:rPr>
      </w:pPr>
      <w:r w:rsidRPr="000A0623">
        <w:rPr>
          <w:rFonts w:ascii="Arial" w:hAnsi="Arial" w:cs="Arial"/>
          <w:color w:val="auto"/>
        </w:rPr>
        <w:t xml:space="preserve">У сврху обавештавања јавности, на званичном сајту општине формираће се посебан банер у вези са Планом развоја, у оквиру којег ће се јавности стављати на увид све информације о томе у којој се фази процеса израде налази План развоја, почев од обавештења о отпочињању израде наредног дана од дана ступања на снагу ове Одлуке, повезане вести и припадајући документи, усвојен План развоја, а касније и Средњорочни план општине </w:t>
      </w:r>
      <w:r w:rsidRPr="000A0623">
        <w:rPr>
          <w:rFonts w:ascii="Arial" w:hAnsi="Arial" w:cs="Arial"/>
          <w:color w:val="auto"/>
          <w:lang w:val="sr-Cyrl-RS"/>
        </w:rPr>
        <w:t>Чајетина</w:t>
      </w:r>
      <w:r w:rsidRPr="000A0623">
        <w:rPr>
          <w:rFonts w:ascii="Arial" w:hAnsi="Arial" w:cs="Arial"/>
          <w:color w:val="auto"/>
        </w:rPr>
        <w:t xml:space="preserve"> 2021-</w:t>
      </w:r>
      <w:r w:rsidRPr="000A0623">
        <w:rPr>
          <w:rFonts w:ascii="Arial" w:hAnsi="Arial" w:cs="Arial"/>
        </w:rPr>
        <w:t xml:space="preserve">2023, као и извештаји о спровођењу Плана развоја. </w:t>
      </w:r>
    </w:p>
    <w:p w:rsidR="00EF2CA5" w:rsidRDefault="00EF2CA5" w:rsidP="00EF2CA5">
      <w:pPr>
        <w:pStyle w:val="Default"/>
        <w:ind w:firstLine="720"/>
        <w:jc w:val="both"/>
        <w:rPr>
          <w:rFonts w:ascii="Arial" w:hAnsi="Arial" w:cs="Arial"/>
          <w:lang w:val="sr-Cyrl-RS"/>
        </w:rPr>
      </w:pPr>
    </w:p>
    <w:p w:rsidR="00EF2CA5" w:rsidRDefault="00EF2CA5" w:rsidP="00EF2CA5">
      <w:pPr>
        <w:pStyle w:val="Default"/>
        <w:ind w:firstLine="720"/>
        <w:jc w:val="both"/>
        <w:rPr>
          <w:rFonts w:ascii="Arial" w:hAnsi="Arial" w:cs="Arial"/>
          <w:lang w:val="sr-Cyrl-RS"/>
        </w:rPr>
      </w:pPr>
    </w:p>
    <w:p w:rsidR="00EF2CA5" w:rsidRPr="000A0623" w:rsidRDefault="00EF2CA5" w:rsidP="00EF2CA5">
      <w:pPr>
        <w:pStyle w:val="Default"/>
        <w:ind w:firstLine="720"/>
        <w:jc w:val="both"/>
        <w:rPr>
          <w:rFonts w:ascii="Arial" w:hAnsi="Arial" w:cs="Arial"/>
          <w:lang w:val="sr-Cyrl-RS"/>
        </w:rPr>
      </w:pPr>
    </w:p>
    <w:p w:rsidR="00EF2CA5" w:rsidRPr="000A0623" w:rsidRDefault="00EF2CA5" w:rsidP="00EF2CA5">
      <w:pPr>
        <w:pStyle w:val="Default"/>
        <w:jc w:val="center"/>
        <w:rPr>
          <w:rFonts w:ascii="Arial" w:hAnsi="Arial" w:cs="Arial"/>
          <w:b/>
        </w:rPr>
      </w:pPr>
      <w:r w:rsidRPr="000A0623">
        <w:rPr>
          <w:rFonts w:ascii="Arial" w:hAnsi="Arial" w:cs="Arial"/>
          <w:b/>
        </w:rPr>
        <w:t xml:space="preserve">Члан </w:t>
      </w:r>
      <w:r w:rsidRPr="000A0623">
        <w:rPr>
          <w:rFonts w:ascii="Arial" w:hAnsi="Arial" w:cs="Arial"/>
          <w:b/>
          <w:lang w:val="sr-Cyrl-RS"/>
        </w:rPr>
        <w:t>9</w:t>
      </w:r>
      <w:r w:rsidRPr="000A0623">
        <w:rPr>
          <w:rFonts w:ascii="Arial" w:hAnsi="Arial" w:cs="Arial"/>
          <w:b/>
        </w:rPr>
        <w:t>.</w:t>
      </w:r>
    </w:p>
    <w:p w:rsidR="00EF2CA5" w:rsidRPr="000A0623" w:rsidRDefault="00EF2CA5" w:rsidP="00EF2CA5">
      <w:pPr>
        <w:pStyle w:val="Default"/>
        <w:rPr>
          <w:rFonts w:ascii="Arial" w:hAnsi="Arial" w:cs="Arial"/>
        </w:rPr>
      </w:pPr>
    </w:p>
    <w:p w:rsidR="00EF2CA5" w:rsidRPr="000A0623" w:rsidRDefault="00EF2CA5" w:rsidP="00EF2CA5">
      <w:pPr>
        <w:spacing w:after="0"/>
        <w:ind w:firstLine="720"/>
        <w:jc w:val="both"/>
        <w:rPr>
          <w:rFonts w:ascii="Arial" w:hAnsi="Arial" w:cs="Arial"/>
          <w:color w:val="FF0000"/>
          <w:sz w:val="24"/>
          <w:szCs w:val="24"/>
          <w:lang w:val="sr-Cyrl-RS"/>
        </w:rPr>
      </w:pPr>
    </w:p>
    <w:p w:rsidR="00EF2CA5" w:rsidRPr="000A0623" w:rsidRDefault="00EF2CA5" w:rsidP="00EF2CA5">
      <w:pPr>
        <w:spacing w:after="0"/>
        <w:ind w:firstLine="720"/>
        <w:jc w:val="both"/>
        <w:rPr>
          <w:rFonts w:ascii="Arial" w:hAnsi="Arial" w:cs="Arial"/>
          <w:sz w:val="24"/>
          <w:szCs w:val="24"/>
        </w:rPr>
      </w:pPr>
      <w:r w:rsidRPr="000A0623">
        <w:rPr>
          <w:rFonts w:ascii="Arial" w:hAnsi="Arial" w:cs="Arial"/>
          <w:sz w:val="24"/>
          <w:szCs w:val="24"/>
        </w:rPr>
        <w:t>Ова одлука ступа на снагу осмог дана од дана објављивања у „Службеном листу Општине Чајетина“.</w:t>
      </w:r>
    </w:p>
    <w:p w:rsidR="00EF2CA5" w:rsidRDefault="00EF2CA5" w:rsidP="00EF2CA5">
      <w:pPr>
        <w:spacing w:after="0"/>
        <w:rPr>
          <w:rFonts w:ascii="Arial" w:hAnsi="Arial" w:cs="Arial"/>
          <w:sz w:val="24"/>
          <w:szCs w:val="24"/>
          <w:lang w:val="sr-Cyrl-RS"/>
        </w:rPr>
      </w:pPr>
    </w:p>
    <w:p w:rsidR="00EF2CA5" w:rsidRDefault="00EF2CA5" w:rsidP="00EF2CA5">
      <w:pPr>
        <w:spacing w:after="0"/>
        <w:rPr>
          <w:rFonts w:ascii="Arial" w:hAnsi="Arial" w:cs="Arial"/>
          <w:sz w:val="24"/>
          <w:szCs w:val="24"/>
          <w:lang w:val="sr-Cyrl-RS"/>
        </w:rPr>
      </w:pPr>
    </w:p>
    <w:p w:rsidR="00EF2CA5" w:rsidRPr="000A0623" w:rsidRDefault="00EF2CA5" w:rsidP="00EF2CA5">
      <w:pPr>
        <w:spacing w:after="0"/>
        <w:rPr>
          <w:rFonts w:ascii="Arial" w:hAnsi="Arial" w:cs="Arial"/>
          <w:sz w:val="24"/>
          <w:szCs w:val="24"/>
          <w:lang w:val="sr-Cyrl-RS"/>
        </w:rPr>
      </w:pPr>
    </w:p>
    <w:p w:rsidR="00EF2CA5" w:rsidRPr="000A0623" w:rsidRDefault="00EF2CA5" w:rsidP="00EF2CA5">
      <w:pPr>
        <w:spacing w:after="0" w:line="240" w:lineRule="auto"/>
        <w:jc w:val="center"/>
        <w:rPr>
          <w:rFonts w:ascii="Arial" w:hAnsi="Arial" w:cs="Arial"/>
          <w:b/>
          <w:sz w:val="28"/>
          <w:szCs w:val="28"/>
        </w:rPr>
      </w:pPr>
      <w:r w:rsidRPr="000A0623">
        <w:rPr>
          <w:rFonts w:ascii="Arial" w:hAnsi="Arial" w:cs="Arial"/>
          <w:b/>
          <w:sz w:val="28"/>
          <w:szCs w:val="28"/>
        </w:rPr>
        <w:t>СКУПШТИНА ОПШТИНЕ ЧАЈЕТИНА</w:t>
      </w:r>
    </w:p>
    <w:p w:rsidR="00EF2CA5" w:rsidRPr="000A0623" w:rsidRDefault="00EF2CA5" w:rsidP="00EF2CA5">
      <w:pPr>
        <w:spacing w:after="0" w:line="240" w:lineRule="auto"/>
        <w:jc w:val="center"/>
        <w:rPr>
          <w:rFonts w:ascii="Arial" w:hAnsi="Arial" w:cs="Arial"/>
          <w:b/>
          <w:sz w:val="24"/>
          <w:szCs w:val="24"/>
        </w:rPr>
      </w:pPr>
      <w:r>
        <w:rPr>
          <w:rFonts w:ascii="Arial" w:hAnsi="Arial" w:cs="Arial"/>
          <w:b/>
          <w:sz w:val="24"/>
          <w:szCs w:val="24"/>
        </w:rPr>
        <w:t>Број:</w:t>
      </w:r>
      <w:r>
        <w:rPr>
          <w:rFonts w:ascii="Arial" w:hAnsi="Arial" w:cs="Arial"/>
          <w:b/>
          <w:sz w:val="24"/>
          <w:szCs w:val="24"/>
          <w:lang w:val="sr-Cyrl-RS"/>
        </w:rPr>
        <w:t xml:space="preserve"> 02-128/2020-01 </w:t>
      </w:r>
      <w:r>
        <w:rPr>
          <w:rFonts w:ascii="Arial" w:hAnsi="Arial" w:cs="Arial"/>
          <w:b/>
          <w:sz w:val="24"/>
          <w:szCs w:val="24"/>
        </w:rPr>
        <w:t xml:space="preserve">од </w:t>
      </w:r>
      <w:r>
        <w:rPr>
          <w:rFonts w:ascii="Arial" w:hAnsi="Arial" w:cs="Arial"/>
          <w:b/>
          <w:sz w:val="24"/>
          <w:szCs w:val="24"/>
          <w:lang w:val="sr-Cyrl-RS"/>
        </w:rPr>
        <w:t xml:space="preserve"> 26. новембра </w:t>
      </w:r>
      <w:r w:rsidRPr="000A0623">
        <w:rPr>
          <w:rFonts w:ascii="Arial" w:hAnsi="Arial" w:cs="Arial"/>
          <w:b/>
          <w:sz w:val="24"/>
          <w:szCs w:val="24"/>
        </w:rPr>
        <w:t>20</w:t>
      </w:r>
      <w:r w:rsidRPr="000A0623">
        <w:rPr>
          <w:rFonts w:ascii="Arial" w:hAnsi="Arial" w:cs="Arial"/>
          <w:b/>
          <w:sz w:val="24"/>
          <w:szCs w:val="24"/>
          <w:lang w:val="sr-Cyrl-RS"/>
        </w:rPr>
        <w:t>20</w:t>
      </w:r>
      <w:r w:rsidRPr="000A0623">
        <w:rPr>
          <w:rFonts w:ascii="Arial" w:hAnsi="Arial" w:cs="Arial"/>
          <w:b/>
          <w:sz w:val="24"/>
          <w:szCs w:val="24"/>
        </w:rPr>
        <w:t>.године</w:t>
      </w:r>
    </w:p>
    <w:p w:rsidR="00EF2CA5" w:rsidRDefault="00EF2CA5" w:rsidP="00EF2CA5">
      <w:pPr>
        <w:jc w:val="center"/>
        <w:rPr>
          <w:rFonts w:ascii="Arial" w:hAnsi="Arial" w:cs="Arial"/>
          <w:sz w:val="24"/>
          <w:szCs w:val="24"/>
          <w:lang w:val="sr-Cyrl-RS"/>
        </w:rPr>
      </w:pPr>
    </w:p>
    <w:p w:rsidR="00EF2CA5" w:rsidRPr="00806417" w:rsidRDefault="00EF2CA5" w:rsidP="00EF2CA5">
      <w:pPr>
        <w:jc w:val="center"/>
        <w:rPr>
          <w:rFonts w:ascii="Arial" w:hAnsi="Arial" w:cs="Arial"/>
          <w:sz w:val="24"/>
          <w:szCs w:val="24"/>
          <w:lang w:val="sr-Cyrl-RS"/>
        </w:rPr>
      </w:pPr>
    </w:p>
    <w:p w:rsidR="00EF2CA5" w:rsidRPr="000A0623" w:rsidRDefault="00EF2CA5" w:rsidP="00EF2CA5">
      <w:pPr>
        <w:spacing w:after="0"/>
        <w:jc w:val="center"/>
        <w:rPr>
          <w:rFonts w:ascii="Arial" w:hAnsi="Arial" w:cs="Arial"/>
          <w:b/>
          <w:sz w:val="24"/>
          <w:szCs w:val="24"/>
        </w:rPr>
      </w:pPr>
      <w:r>
        <w:rPr>
          <w:rFonts w:ascii="Arial" w:hAnsi="Arial" w:cs="Arial"/>
          <w:b/>
          <w:sz w:val="24"/>
          <w:szCs w:val="24"/>
          <w:lang w:val="sr-Cyrl-RS"/>
        </w:rPr>
        <w:t xml:space="preserve">                                                                                         </w:t>
      </w:r>
      <w:r w:rsidRPr="000A0623">
        <w:rPr>
          <w:rFonts w:ascii="Arial" w:hAnsi="Arial" w:cs="Arial"/>
          <w:b/>
          <w:sz w:val="24"/>
          <w:szCs w:val="24"/>
        </w:rPr>
        <w:t xml:space="preserve">ПРЕДСЕДНИК </w:t>
      </w:r>
    </w:p>
    <w:p w:rsidR="00EF2CA5" w:rsidRPr="000A0623" w:rsidRDefault="00EF2CA5" w:rsidP="00EF2CA5">
      <w:pPr>
        <w:spacing w:after="0"/>
        <w:jc w:val="center"/>
        <w:rPr>
          <w:rFonts w:ascii="Arial" w:hAnsi="Arial" w:cs="Arial"/>
          <w:sz w:val="24"/>
          <w:szCs w:val="24"/>
          <w:lang w:val="sr-Cyrl-RS"/>
        </w:rPr>
      </w:pPr>
      <w:r>
        <w:rPr>
          <w:rFonts w:ascii="Arial" w:hAnsi="Arial" w:cs="Arial"/>
          <w:b/>
          <w:sz w:val="24"/>
          <w:szCs w:val="24"/>
          <w:lang w:val="sr-Cyrl-RS"/>
        </w:rPr>
        <w:t xml:space="preserve">                                                                                     </w:t>
      </w:r>
      <w:r w:rsidRPr="000A0623">
        <w:rPr>
          <w:rFonts w:ascii="Arial" w:hAnsi="Arial" w:cs="Arial"/>
          <w:b/>
          <w:sz w:val="24"/>
          <w:szCs w:val="24"/>
        </w:rPr>
        <w:t>Скупштине</w:t>
      </w:r>
      <w:r>
        <w:rPr>
          <w:rFonts w:ascii="Arial" w:hAnsi="Arial" w:cs="Arial"/>
          <w:b/>
          <w:sz w:val="24"/>
          <w:szCs w:val="24"/>
          <w:lang w:val="sr-Cyrl-RS"/>
        </w:rPr>
        <w:t xml:space="preserve">  </w:t>
      </w:r>
      <w:r w:rsidRPr="000A0623">
        <w:rPr>
          <w:rFonts w:ascii="Arial" w:hAnsi="Arial" w:cs="Arial"/>
          <w:b/>
          <w:sz w:val="24"/>
          <w:szCs w:val="24"/>
        </w:rPr>
        <w:t xml:space="preserve"> општине</w:t>
      </w:r>
      <w:r>
        <w:rPr>
          <w:rFonts w:ascii="Arial" w:hAnsi="Arial" w:cs="Arial"/>
          <w:b/>
          <w:sz w:val="24"/>
          <w:szCs w:val="24"/>
          <w:lang w:val="sr-Cyrl-RS"/>
        </w:rPr>
        <w:t>,</w:t>
      </w:r>
    </w:p>
    <w:p w:rsidR="00EF2CA5" w:rsidRPr="000A0623" w:rsidRDefault="00EF2CA5" w:rsidP="00EF2CA5">
      <w:pPr>
        <w:spacing w:after="0"/>
        <w:jc w:val="center"/>
        <w:rPr>
          <w:rFonts w:ascii="Arial" w:hAnsi="Arial" w:cs="Arial"/>
          <w:i/>
          <w:sz w:val="24"/>
          <w:szCs w:val="24"/>
          <w:lang w:val="sr-Cyrl-RS"/>
        </w:rPr>
      </w:pPr>
      <w:r>
        <w:rPr>
          <w:rFonts w:ascii="Arial" w:hAnsi="Arial" w:cs="Arial"/>
          <w:i/>
          <w:sz w:val="24"/>
          <w:szCs w:val="24"/>
          <w:lang w:val="sr-Cyrl-RS"/>
        </w:rPr>
        <w:t xml:space="preserve">                                                                                     </w:t>
      </w:r>
      <w:r w:rsidRPr="000A0623">
        <w:rPr>
          <w:rFonts w:ascii="Arial" w:hAnsi="Arial" w:cs="Arial"/>
          <w:i/>
          <w:sz w:val="24"/>
          <w:szCs w:val="24"/>
          <w:lang w:val="sr-Cyrl-RS"/>
        </w:rPr>
        <w:t xml:space="preserve">Арсен </w:t>
      </w:r>
      <w:r>
        <w:rPr>
          <w:rFonts w:ascii="Arial" w:hAnsi="Arial" w:cs="Arial"/>
          <w:i/>
          <w:sz w:val="24"/>
          <w:szCs w:val="24"/>
          <w:lang w:val="sr-Cyrl-RS"/>
        </w:rPr>
        <w:t xml:space="preserve"> </w:t>
      </w:r>
      <w:r w:rsidRPr="000A0623">
        <w:rPr>
          <w:rFonts w:ascii="Arial" w:hAnsi="Arial" w:cs="Arial"/>
          <w:i/>
          <w:sz w:val="24"/>
          <w:szCs w:val="24"/>
          <w:lang w:val="sr-Cyrl-RS"/>
        </w:rPr>
        <w:t>Ђурић</w:t>
      </w:r>
    </w:p>
    <w:p w:rsidR="00220642" w:rsidRPr="00ED504A" w:rsidRDefault="00220642" w:rsidP="006948A9">
      <w:bookmarkStart w:id="0" w:name="_GoBack"/>
      <w:bookmarkEnd w:id="0"/>
    </w:p>
    <w:sectPr w:rsidR="00220642" w:rsidRPr="00ED504A" w:rsidSect="00270F82">
      <w:pgSz w:w="11906" w:h="16838" w:code="9"/>
      <w:pgMar w:top="567" w:right="567"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A99" w:rsidRDefault="00353A99" w:rsidP="00187436">
      <w:pPr>
        <w:spacing w:after="0" w:line="240" w:lineRule="auto"/>
      </w:pPr>
      <w:r>
        <w:separator/>
      </w:r>
    </w:p>
  </w:endnote>
  <w:endnote w:type="continuationSeparator" w:id="0">
    <w:p w:rsidR="00353A99" w:rsidRDefault="00353A99" w:rsidP="0018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A99" w:rsidRDefault="00353A99" w:rsidP="00187436">
      <w:pPr>
        <w:spacing w:after="0" w:line="240" w:lineRule="auto"/>
      </w:pPr>
      <w:r>
        <w:separator/>
      </w:r>
    </w:p>
  </w:footnote>
  <w:footnote w:type="continuationSeparator" w:id="0">
    <w:p w:rsidR="00353A99" w:rsidRDefault="00353A99" w:rsidP="001874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522332"/>
    <w:multiLevelType w:val="hybridMultilevel"/>
    <w:tmpl w:val="77F2E89A"/>
    <w:numStyleLink w:val="ImportedStyle2"/>
  </w:abstractNum>
  <w:abstractNum w:abstractNumId="2"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200350EF"/>
    <w:multiLevelType w:val="hybridMultilevel"/>
    <w:tmpl w:val="C204C65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4"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2CB27386"/>
    <w:multiLevelType w:val="hybridMultilevel"/>
    <w:tmpl w:val="5D225C0A"/>
    <w:lvl w:ilvl="0" w:tplc="04090001">
      <w:start w:val="1"/>
      <w:numFmt w:val="bullet"/>
      <w:lvlText w:val=""/>
      <w:lvlJc w:val="left"/>
      <w:pPr>
        <w:ind w:left="741" w:hanging="360"/>
      </w:pPr>
      <w:rPr>
        <w:rFonts w:ascii="Symbol" w:hAnsi="Symbol" w:hint="default"/>
      </w:rPr>
    </w:lvl>
    <w:lvl w:ilvl="1" w:tplc="04090003">
      <w:start w:val="1"/>
      <w:numFmt w:val="bullet"/>
      <w:lvlText w:val="o"/>
      <w:lvlJc w:val="left"/>
      <w:pPr>
        <w:ind w:left="1461" w:hanging="360"/>
      </w:pPr>
      <w:rPr>
        <w:rFonts w:ascii="Courier New" w:hAnsi="Courier New" w:cs="Courier New" w:hint="default"/>
      </w:rPr>
    </w:lvl>
    <w:lvl w:ilvl="2" w:tplc="04090005">
      <w:start w:val="1"/>
      <w:numFmt w:val="bullet"/>
      <w:lvlText w:val=""/>
      <w:lvlJc w:val="left"/>
      <w:pPr>
        <w:ind w:left="2181" w:hanging="360"/>
      </w:pPr>
      <w:rPr>
        <w:rFonts w:ascii="Wingdings" w:hAnsi="Wingdings" w:hint="default"/>
      </w:rPr>
    </w:lvl>
    <w:lvl w:ilvl="3" w:tplc="04090001">
      <w:start w:val="1"/>
      <w:numFmt w:val="bullet"/>
      <w:lvlText w:val=""/>
      <w:lvlJc w:val="left"/>
      <w:pPr>
        <w:ind w:left="2901" w:hanging="360"/>
      </w:pPr>
      <w:rPr>
        <w:rFonts w:ascii="Symbol" w:hAnsi="Symbol" w:hint="default"/>
      </w:rPr>
    </w:lvl>
    <w:lvl w:ilvl="4" w:tplc="04090003">
      <w:start w:val="1"/>
      <w:numFmt w:val="bullet"/>
      <w:lvlText w:val="o"/>
      <w:lvlJc w:val="left"/>
      <w:pPr>
        <w:ind w:left="3621" w:hanging="360"/>
      </w:pPr>
      <w:rPr>
        <w:rFonts w:ascii="Courier New" w:hAnsi="Courier New" w:cs="Courier New" w:hint="default"/>
      </w:rPr>
    </w:lvl>
    <w:lvl w:ilvl="5" w:tplc="04090005">
      <w:start w:val="1"/>
      <w:numFmt w:val="bullet"/>
      <w:lvlText w:val=""/>
      <w:lvlJc w:val="left"/>
      <w:pPr>
        <w:ind w:left="4341" w:hanging="360"/>
      </w:pPr>
      <w:rPr>
        <w:rFonts w:ascii="Wingdings" w:hAnsi="Wingdings" w:hint="default"/>
      </w:rPr>
    </w:lvl>
    <w:lvl w:ilvl="6" w:tplc="04090001">
      <w:start w:val="1"/>
      <w:numFmt w:val="bullet"/>
      <w:lvlText w:val=""/>
      <w:lvlJc w:val="left"/>
      <w:pPr>
        <w:ind w:left="5061" w:hanging="360"/>
      </w:pPr>
      <w:rPr>
        <w:rFonts w:ascii="Symbol" w:hAnsi="Symbol" w:hint="default"/>
      </w:rPr>
    </w:lvl>
    <w:lvl w:ilvl="7" w:tplc="04090003">
      <w:start w:val="1"/>
      <w:numFmt w:val="bullet"/>
      <w:lvlText w:val="o"/>
      <w:lvlJc w:val="left"/>
      <w:pPr>
        <w:ind w:left="5781" w:hanging="360"/>
      </w:pPr>
      <w:rPr>
        <w:rFonts w:ascii="Courier New" w:hAnsi="Courier New" w:cs="Courier New" w:hint="default"/>
      </w:rPr>
    </w:lvl>
    <w:lvl w:ilvl="8" w:tplc="04090005">
      <w:start w:val="1"/>
      <w:numFmt w:val="bullet"/>
      <w:lvlText w:val=""/>
      <w:lvlJc w:val="left"/>
      <w:pPr>
        <w:ind w:left="6501" w:hanging="360"/>
      </w:pPr>
      <w:rPr>
        <w:rFonts w:ascii="Wingdings" w:hAnsi="Wingdings" w:hint="default"/>
      </w:rPr>
    </w:lvl>
  </w:abstractNum>
  <w:abstractNum w:abstractNumId="6" w15:restartNumberingAfterBreak="0">
    <w:nsid w:val="454356B7"/>
    <w:multiLevelType w:val="hybridMultilevel"/>
    <w:tmpl w:val="D8AE4832"/>
    <w:lvl w:ilvl="0" w:tplc="1E6C9F6E">
      <w:start w:val="1"/>
      <w:numFmt w:val="decimal"/>
      <w:lvlText w:val="%1."/>
      <w:lvlJc w:val="left"/>
      <w:pPr>
        <w:ind w:left="1560" w:hanging="360"/>
      </w:pPr>
      <w:rPr>
        <w:rFonts w:hint="default"/>
      </w:rPr>
    </w:lvl>
    <w:lvl w:ilvl="1" w:tplc="281A0019" w:tentative="1">
      <w:start w:val="1"/>
      <w:numFmt w:val="lowerLetter"/>
      <w:lvlText w:val="%2."/>
      <w:lvlJc w:val="left"/>
      <w:pPr>
        <w:ind w:left="2280" w:hanging="360"/>
      </w:pPr>
    </w:lvl>
    <w:lvl w:ilvl="2" w:tplc="281A001B" w:tentative="1">
      <w:start w:val="1"/>
      <w:numFmt w:val="lowerRoman"/>
      <w:lvlText w:val="%3."/>
      <w:lvlJc w:val="right"/>
      <w:pPr>
        <w:ind w:left="3000" w:hanging="180"/>
      </w:pPr>
    </w:lvl>
    <w:lvl w:ilvl="3" w:tplc="281A000F" w:tentative="1">
      <w:start w:val="1"/>
      <w:numFmt w:val="decimal"/>
      <w:lvlText w:val="%4."/>
      <w:lvlJc w:val="left"/>
      <w:pPr>
        <w:ind w:left="3720" w:hanging="360"/>
      </w:pPr>
    </w:lvl>
    <w:lvl w:ilvl="4" w:tplc="281A0019" w:tentative="1">
      <w:start w:val="1"/>
      <w:numFmt w:val="lowerLetter"/>
      <w:lvlText w:val="%5."/>
      <w:lvlJc w:val="left"/>
      <w:pPr>
        <w:ind w:left="4440" w:hanging="360"/>
      </w:pPr>
    </w:lvl>
    <w:lvl w:ilvl="5" w:tplc="281A001B" w:tentative="1">
      <w:start w:val="1"/>
      <w:numFmt w:val="lowerRoman"/>
      <w:lvlText w:val="%6."/>
      <w:lvlJc w:val="right"/>
      <w:pPr>
        <w:ind w:left="5160" w:hanging="180"/>
      </w:pPr>
    </w:lvl>
    <w:lvl w:ilvl="6" w:tplc="281A000F" w:tentative="1">
      <w:start w:val="1"/>
      <w:numFmt w:val="decimal"/>
      <w:lvlText w:val="%7."/>
      <w:lvlJc w:val="left"/>
      <w:pPr>
        <w:ind w:left="5880" w:hanging="360"/>
      </w:pPr>
    </w:lvl>
    <w:lvl w:ilvl="7" w:tplc="281A0019" w:tentative="1">
      <w:start w:val="1"/>
      <w:numFmt w:val="lowerLetter"/>
      <w:lvlText w:val="%8."/>
      <w:lvlJc w:val="left"/>
      <w:pPr>
        <w:ind w:left="6600" w:hanging="360"/>
      </w:pPr>
    </w:lvl>
    <w:lvl w:ilvl="8" w:tplc="281A001B" w:tentative="1">
      <w:start w:val="1"/>
      <w:numFmt w:val="lowerRoman"/>
      <w:lvlText w:val="%9."/>
      <w:lvlJc w:val="right"/>
      <w:pPr>
        <w:ind w:left="7320" w:hanging="180"/>
      </w:pPr>
    </w:lvl>
  </w:abstractNum>
  <w:abstractNum w:abstractNumId="7" w15:restartNumberingAfterBreak="0">
    <w:nsid w:val="48CC7689"/>
    <w:multiLevelType w:val="hybridMultilevel"/>
    <w:tmpl w:val="77F2E89A"/>
    <w:styleLink w:val="ImportedStyle2"/>
    <w:lvl w:ilvl="0" w:tplc="01B6078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C34BB8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9C8152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F7A7D3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5B020C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7E6FE5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7E0D88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D0E92A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E1E055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6BD45F8"/>
    <w:multiLevelType w:val="hybridMultilevel"/>
    <w:tmpl w:val="D914848E"/>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9" w15:restartNumberingAfterBreak="0">
    <w:nsid w:val="58FF646C"/>
    <w:multiLevelType w:val="hybridMultilevel"/>
    <w:tmpl w:val="B3C4D924"/>
    <w:lvl w:ilvl="0" w:tplc="7774298E">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10" w15:restartNumberingAfterBreak="0">
    <w:nsid w:val="64F60084"/>
    <w:multiLevelType w:val="hybridMultilevel"/>
    <w:tmpl w:val="98A81330"/>
    <w:lvl w:ilvl="0" w:tplc="C06C969E">
      <w:start w:val="1"/>
      <w:numFmt w:val="decimal"/>
      <w:lvlText w:val="%1."/>
      <w:lvlJc w:val="left"/>
      <w:pPr>
        <w:ind w:left="1065" w:hanging="360"/>
      </w:pPr>
      <w:rPr>
        <w:rFonts w:hint="default"/>
      </w:rPr>
    </w:lvl>
    <w:lvl w:ilvl="1" w:tplc="281A0019" w:tentative="1">
      <w:start w:val="1"/>
      <w:numFmt w:val="lowerLetter"/>
      <w:lvlText w:val="%2."/>
      <w:lvlJc w:val="left"/>
      <w:pPr>
        <w:ind w:left="1785" w:hanging="360"/>
      </w:pPr>
    </w:lvl>
    <w:lvl w:ilvl="2" w:tplc="281A001B" w:tentative="1">
      <w:start w:val="1"/>
      <w:numFmt w:val="lowerRoman"/>
      <w:lvlText w:val="%3."/>
      <w:lvlJc w:val="right"/>
      <w:pPr>
        <w:ind w:left="2505" w:hanging="180"/>
      </w:pPr>
    </w:lvl>
    <w:lvl w:ilvl="3" w:tplc="281A000F" w:tentative="1">
      <w:start w:val="1"/>
      <w:numFmt w:val="decimal"/>
      <w:lvlText w:val="%4."/>
      <w:lvlJc w:val="left"/>
      <w:pPr>
        <w:ind w:left="3225" w:hanging="360"/>
      </w:pPr>
    </w:lvl>
    <w:lvl w:ilvl="4" w:tplc="281A0019" w:tentative="1">
      <w:start w:val="1"/>
      <w:numFmt w:val="lowerLetter"/>
      <w:lvlText w:val="%5."/>
      <w:lvlJc w:val="left"/>
      <w:pPr>
        <w:ind w:left="3945" w:hanging="360"/>
      </w:pPr>
    </w:lvl>
    <w:lvl w:ilvl="5" w:tplc="281A001B" w:tentative="1">
      <w:start w:val="1"/>
      <w:numFmt w:val="lowerRoman"/>
      <w:lvlText w:val="%6."/>
      <w:lvlJc w:val="right"/>
      <w:pPr>
        <w:ind w:left="4665" w:hanging="180"/>
      </w:pPr>
    </w:lvl>
    <w:lvl w:ilvl="6" w:tplc="281A000F" w:tentative="1">
      <w:start w:val="1"/>
      <w:numFmt w:val="decimal"/>
      <w:lvlText w:val="%7."/>
      <w:lvlJc w:val="left"/>
      <w:pPr>
        <w:ind w:left="5385" w:hanging="360"/>
      </w:pPr>
    </w:lvl>
    <w:lvl w:ilvl="7" w:tplc="281A0019" w:tentative="1">
      <w:start w:val="1"/>
      <w:numFmt w:val="lowerLetter"/>
      <w:lvlText w:val="%8."/>
      <w:lvlJc w:val="left"/>
      <w:pPr>
        <w:ind w:left="6105" w:hanging="360"/>
      </w:pPr>
    </w:lvl>
    <w:lvl w:ilvl="8" w:tplc="281A001B" w:tentative="1">
      <w:start w:val="1"/>
      <w:numFmt w:val="lowerRoman"/>
      <w:lvlText w:val="%9."/>
      <w:lvlJc w:val="right"/>
      <w:pPr>
        <w:ind w:left="6825" w:hanging="180"/>
      </w:pPr>
    </w:lvl>
  </w:abstractNum>
  <w:num w:numId="1">
    <w:abstractNumId w:val="8"/>
  </w:num>
  <w:num w:numId="2">
    <w:abstractNumId w:val="3"/>
  </w:num>
  <w:num w:numId="3">
    <w:abstractNumId w:val="9"/>
  </w:num>
  <w:num w:numId="4">
    <w:abstractNumId w:val="5"/>
  </w:num>
  <w:num w:numId="5">
    <w:abstractNumId w:val="6"/>
  </w:num>
  <w:num w:numId="6">
    <w:abstractNumId w:val="10"/>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47"/>
    <w:rsid w:val="00052EFB"/>
    <w:rsid w:val="000A7B03"/>
    <w:rsid w:val="000D418A"/>
    <w:rsid w:val="001267C0"/>
    <w:rsid w:val="001611E1"/>
    <w:rsid w:val="00171A2E"/>
    <w:rsid w:val="00187436"/>
    <w:rsid w:val="001961B9"/>
    <w:rsid w:val="001E113C"/>
    <w:rsid w:val="00220642"/>
    <w:rsid w:val="00270F82"/>
    <w:rsid w:val="00276E08"/>
    <w:rsid w:val="00303FCB"/>
    <w:rsid w:val="00353A99"/>
    <w:rsid w:val="003B4E7D"/>
    <w:rsid w:val="003D7201"/>
    <w:rsid w:val="004D06B0"/>
    <w:rsid w:val="005B26EA"/>
    <w:rsid w:val="005F0927"/>
    <w:rsid w:val="00611B2B"/>
    <w:rsid w:val="006948A9"/>
    <w:rsid w:val="006F715A"/>
    <w:rsid w:val="007A6781"/>
    <w:rsid w:val="007E5470"/>
    <w:rsid w:val="0080499C"/>
    <w:rsid w:val="00844BF6"/>
    <w:rsid w:val="008739E0"/>
    <w:rsid w:val="00875BF9"/>
    <w:rsid w:val="008B050E"/>
    <w:rsid w:val="00944947"/>
    <w:rsid w:val="00A22759"/>
    <w:rsid w:val="00A7586B"/>
    <w:rsid w:val="00A866AC"/>
    <w:rsid w:val="00B076DF"/>
    <w:rsid w:val="00B373D9"/>
    <w:rsid w:val="00B42E64"/>
    <w:rsid w:val="00B84DB4"/>
    <w:rsid w:val="00BC183E"/>
    <w:rsid w:val="00C07426"/>
    <w:rsid w:val="00C45A71"/>
    <w:rsid w:val="00C60C62"/>
    <w:rsid w:val="00C64B4A"/>
    <w:rsid w:val="00C661D1"/>
    <w:rsid w:val="00CC52D2"/>
    <w:rsid w:val="00D2529F"/>
    <w:rsid w:val="00D90628"/>
    <w:rsid w:val="00D92B2E"/>
    <w:rsid w:val="00DC1D6A"/>
    <w:rsid w:val="00E83A34"/>
    <w:rsid w:val="00ED504A"/>
    <w:rsid w:val="00EF2CA5"/>
    <w:rsid w:val="00EF7905"/>
    <w:rsid w:val="00F210C0"/>
    <w:rsid w:val="00F31653"/>
    <w:rsid w:val="00F534CE"/>
    <w:rsid w:val="00F55449"/>
    <w:rsid w:val="00F82690"/>
    <w:rsid w:val="00FA0DFB"/>
    <w:rsid w:val="00FB1FF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8E09"/>
  <w15:docId w15:val="{81229340-D270-4393-B241-D2EC3878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36"/>
  </w:style>
  <w:style w:type="paragraph" w:styleId="Footer">
    <w:name w:val="footer"/>
    <w:basedOn w:val="Normal"/>
    <w:link w:val="FooterChar"/>
    <w:uiPriority w:val="99"/>
    <w:unhideWhenUsed/>
    <w:rsid w:val="0018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36"/>
  </w:style>
  <w:style w:type="paragraph" w:styleId="ListParagraph">
    <w:name w:val="List Paragraph"/>
    <w:basedOn w:val="Normal"/>
    <w:uiPriority w:val="34"/>
    <w:qFormat/>
    <w:rsid w:val="00FB1FF0"/>
    <w:pPr>
      <w:ind w:left="720"/>
      <w:contextualSpacing/>
    </w:pPr>
  </w:style>
  <w:style w:type="character" w:styleId="Hyperlink">
    <w:name w:val="Hyperlink"/>
    <w:basedOn w:val="DefaultParagraphFont"/>
    <w:uiPriority w:val="99"/>
    <w:semiHidden/>
    <w:unhideWhenUsed/>
    <w:rsid w:val="00FB1FF0"/>
    <w:rPr>
      <w:color w:val="0000FF"/>
      <w:u w:val="single"/>
    </w:rPr>
  </w:style>
  <w:style w:type="paragraph" w:styleId="NoSpacing">
    <w:name w:val="No Spacing"/>
    <w:uiPriority w:val="1"/>
    <w:qFormat/>
    <w:rsid w:val="00F55449"/>
    <w:pPr>
      <w:spacing w:after="0" w:line="240" w:lineRule="auto"/>
    </w:pPr>
  </w:style>
  <w:style w:type="paragraph" w:customStyle="1" w:styleId="clan">
    <w:name w:val="clan"/>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asic-paragraph">
    <w:name w:val="basic-paragraph"/>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1tekst">
    <w:name w:val="_1tekst"/>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A866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1E113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sr-Cyrl-RS" w:eastAsia="sr-Cyrl-RS"/>
    </w:rPr>
    <w:tblPr>
      <w:tblInd w:w="0" w:type="dxa"/>
      <w:tblCellMar>
        <w:top w:w="0" w:type="dxa"/>
        <w:left w:w="0" w:type="dxa"/>
        <w:bottom w:w="0" w:type="dxa"/>
        <w:right w:w="0" w:type="dxa"/>
      </w:tblCellMar>
    </w:tblPr>
  </w:style>
  <w:style w:type="numbering" w:customStyle="1" w:styleId="ImportedStyle2">
    <w:name w:val="Imported Style 2"/>
    <w:rsid w:val="001E113C"/>
    <w:pPr>
      <w:numPr>
        <w:numId w:val="10"/>
      </w:numPr>
    </w:pPr>
  </w:style>
  <w:style w:type="paragraph" w:customStyle="1" w:styleId="Default">
    <w:name w:val="Default"/>
    <w:rsid w:val="00EF2CA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6330">
      <w:bodyDiv w:val="1"/>
      <w:marLeft w:val="0"/>
      <w:marRight w:val="0"/>
      <w:marTop w:val="0"/>
      <w:marBottom w:val="0"/>
      <w:divBdr>
        <w:top w:val="none" w:sz="0" w:space="0" w:color="auto"/>
        <w:left w:val="none" w:sz="0" w:space="0" w:color="auto"/>
        <w:bottom w:val="none" w:sz="0" w:space="0" w:color="auto"/>
        <w:right w:val="none" w:sz="0" w:space="0" w:color="auto"/>
      </w:divBdr>
    </w:div>
    <w:div w:id="596594394">
      <w:bodyDiv w:val="1"/>
      <w:marLeft w:val="0"/>
      <w:marRight w:val="0"/>
      <w:marTop w:val="0"/>
      <w:marBottom w:val="0"/>
      <w:divBdr>
        <w:top w:val="none" w:sz="0" w:space="0" w:color="auto"/>
        <w:left w:val="none" w:sz="0" w:space="0" w:color="auto"/>
        <w:bottom w:val="none" w:sz="0" w:space="0" w:color="auto"/>
        <w:right w:val="none" w:sz="0" w:space="0" w:color="auto"/>
      </w:divBdr>
      <w:divsChild>
        <w:div w:id="2073387966">
          <w:marLeft w:val="0"/>
          <w:marRight w:val="0"/>
          <w:marTop w:val="0"/>
          <w:marBottom w:val="0"/>
          <w:divBdr>
            <w:top w:val="none" w:sz="0" w:space="0" w:color="auto"/>
            <w:left w:val="none" w:sz="0" w:space="0" w:color="auto"/>
            <w:bottom w:val="none" w:sz="0" w:space="0" w:color="auto"/>
            <w:right w:val="none" w:sz="0" w:space="0" w:color="auto"/>
          </w:divBdr>
        </w:div>
        <w:div w:id="689575214">
          <w:marLeft w:val="0"/>
          <w:marRight w:val="0"/>
          <w:marTop w:val="0"/>
          <w:marBottom w:val="0"/>
          <w:divBdr>
            <w:top w:val="none" w:sz="0" w:space="0" w:color="auto"/>
            <w:left w:val="none" w:sz="0" w:space="0" w:color="auto"/>
            <w:bottom w:val="none" w:sz="0" w:space="0" w:color="auto"/>
            <w:right w:val="none" w:sz="0" w:space="0" w:color="auto"/>
          </w:divBdr>
          <w:divsChild>
            <w:div w:id="98377324">
              <w:marLeft w:val="0"/>
              <w:marRight w:val="0"/>
              <w:marTop w:val="0"/>
              <w:marBottom w:val="0"/>
              <w:divBdr>
                <w:top w:val="none" w:sz="0" w:space="0" w:color="auto"/>
                <w:left w:val="none" w:sz="0" w:space="0" w:color="auto"/>
                <w:bottom w:val="none" w:sz="0" w:space="0" w:color="auto"/>
                <w:right w:val="none" w:sz="0" w:space="0" w:color="auto"/>
              </w:divBdr>
              <w:divsChild>
                <w:div w:id="1259943673">
                  <w:marLeft w:val="0"/>
                  <w:marRight w:val="0"/>
                  <w:marTop w:val="0"/>
                  <w:marBottom w:val="0"/>
                  <w:divBdr>
                    <w:top w:val="none" w:sz="0" w:space="0" w:color="auto"/>
                    <w:left w:val="none" w:sz="0" w:space="0" w:color="auto"/>
                    <w:bottom w:val="none" w:sz="0" w:space="0" w:color="auto"/>
                    <w:right w:val="none" w:sz="0" w:space="0" w:color="auto"/>
                  </w:divBdr>
                  <w:divsChild>
                    <w:div w:id="145900561">
                      <w:marLeft w:val="0"/>
                      <w:marRight w:val="0"/>
                      <w:marTop w:val="0"/>
                      <w:marBottom w:val="0"/>
                      <w:divBdr>
                        <w:top w:val="none" w:sz="0" w:space="0" w:color="auto"/>
                        <w:left w:val="none" w:sz="0" w:space="0" w:color="auto"/>
                        <w:bottom w:val="none" w:sz="0" w:space="0" w:color="auto"/>
                        <w:right w:val="none" w:sz="0" w:space="0" w:color="auto"/>
                      </w:divBdr>
                      <w:divsChild>
                        <w:div w:id="1397702223">
                          <w:marLeft w:val="0"/>
                          <w:marRight w:val="0"/>
                          <w:marTop w:val="0"/>
                          <w:marBottom w:val="0"/>
                          <w:divBdr>
                            <w:top w:val="none" w:sz="0" w:space="0" w:color="auto"/>
                            <w:left w:val="none" w:sz="0" w:space="0" w:color="auto"/>
                            <w:bottom w:val="none" w:sz="0" w:space="0" w:color="auto"/>
                            <w:right w:val="none" w:sz="0" w:space="0" w:color="auto"/>
                          </w:divBdr>
                          <w:divsChild>
                            <w:div w:id="337000160">
                              <w:marLeft w:val="0"/>
                              <w:marRight w:val="0"/>
                              <w:marTop w:val="0"/>
                              <w:marBottom w:val="0"/>
                              <w:divBdr>
                                <w:top w:val="none" w:sz="0" w:space="0" w:color="auto"/>
                                <w:left w:val="none" w:sz="0" w:space="0" w:color="auto"/>
                                <w:bottom w:val="none" w:sz="0" w:space="0" w:color="auto"/>
                                <w:right w:val="none" w:sz="0" w:space="0" w:color="auto"/>
                              </w:divBdr>
                            </w:div>
                            <w:div w:id="1061562753">
                              <w:marLeft w:val="0"/>
                              <w:marRight w:val="0"/>
                              <w:marTop w:val="0"/>
                              <w:marBottom w:val="0"/>
                              <w:divBdr>
                                <w:top w:val="none" w:sz="0" w:space="0" w:color="auto"/>
                                <w:left w:val="none" w:sz="0" w:space="0" w:color="auto"/>
                                <w:bottom w:val="none" w:sz="0" w:space="0" w:color="auto"/>
                                <w:right w:val="none" w:sz="0" w:space="0" w:color="auto"/>
                              </w:divBdr>
                            </w:div>
                            <w:div w:id="1108543288">
                              <w:marLeft w:val="0"/>
                              <w:marRight w:val="0"/>
                              <w:marTop w:val="0"/>
                              <w:marBottom w:val="0"/>
                              <w:divBdr>
                                <w:top w:val="none" w:sz="0" w:space="0" w:color="auto"/>
                                <w:left w:val="none" w:sz="0" w:space="0" w:color="auto"/>
                                <w:bottom w:val="none" w:sz="0" w:space="0" w:color="auto"/>
                                <w:right w:val="none" w:sz="0" w:space="0" w:color="auto"/>
                              </w:divBdr>
                            </w:div>
                            <w:div w:id="1432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3819</Characters>
  <Application>Microsoft Office Word</Application>
  <DocSecurity>0</DocSecurity>
  <Lines>31</Lines>
  <Paragraphs>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CECA</dc:creator>
  <cp:lastModifiedBy>Tamara</cp:lastModifiedBy>
  <cp:revision>2</cp:revision>
  <dcterms:created xsi:type="dcterms:W3CDTF">2021-03-22T10:05:00Z</dcterms:created>
  <dcterms:modified xsi:type="dcterms:W3CDTF">2021-03-22T10:05:00Z</dcterms:modified>
</cp:coreProperties>
</file>