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FF0" w:rsidRPr="00A14CD7" w:rsidRDefault="00FB1FF0" w:rsidP="00FB1FF0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434DD">
        <w:rPr>
          <w:rFonts w:ascii="Arial" w:hAnsi="Arial" w:cs="Arial"/>
          <w:sz w:val="24"/>
          <w:szCs w:val="24"/>
        </w:rPr>
        <w:t xml:space="preserve">На основу члана </w:t>
      </w:r>
      <w:r w:rsidRPr="003434DD">
        <w:rPr>
          <w:rFonts w:ascii="Arial" w:hAnsi="Arial" w:cs="Arial"/>
          <w:sz w:val="24"/>
          <w:szCs w:val="24"/>
          <w:lang w:val="sr-Cyrl-RS"/>
        </w:rPr>
        <w:t xml:space="preserve">32. став 1. тачка 13. Закона о локалној самоуправи („Службени гласник РС“ број 129/2007, </w:t>
      </w:r>
      <w:hyperlink r:id="rId7" w:history="1">
        <w:r w:rsidRPr="003434DD">
          <w:rPr>
            <w:rStyle w:val="Hyperlink"/>
            <w:rFonts w:ascii="Arial" w:hAnsi="Arial" w:cs="Arial"/>
            <w:sz w:val="24"/>
            <w:szCs w:val="24"/>
          </w:rPr>
          <w:t>83/2014</w:t>
        </w:r>
      </w:hyperlink>
      <w:r w:rsidRPr="003434DD">
        <w:rPr>
          <w:rFonts w:ascii="Arial" w:hAnsi="Arial" w:cs="Arial"/>
          <w:sz w:val="24"/>
          <w:szCs w:val="24"/>
        </w:rPr>
        <w:t> - други закон, </w:t>
      </w:r>
      <w:hyperlink r:id="rId8" w:history="1">
        <w:r w:rsidRPr="003434DD">
          <w:rPr>
            <w:rStyle w:val="Hyperlink"/>
            <w:rFonts w:ascii="Arial" w:hAnsi="Arial" w:cs="Arial"/>
            <w:sz w:val="24"/>
            <w:szCs w:val="24"/>
          </w:rPr>
          <w:t>101/2016</w:t>
        </w:r>
      </w:hyperlink>
      <w:r w:rsidRPr="003434DD">
        <w:rPr>
          <w:rFonts w:ascii="Arial" w:hAnsi="Arial" w:cs="Arial"/>
          <w:sz w:val="24"/>
          <w:szCs w:val="24"/>
        </w:rPr>
        <w:t> - други закон и </w:t>
      </w:r>
      <w:hyperlink r:id="rId9" w:history="1">
        <w:r w:rsidRPr="003434DD">
          <w:rPr>
            <w:rStyle w:val="Hyperlink"/>
            <w:rFonts w:ascii="Arial" w:hAnsi="Arial" w:cs="Arial"/>
            <w:sz w:val="24"/>
            <w:szCs w:val="24"/>
          </w:rPr>
          <w:t>47/2018</w:t>
        </w:r>
      </w:hyperlink>
      <w:r w:rsidRPr="003434DD">
        <w:rPr>
          <w:rFonts w:ascii="Arial" w:hAnsi="Arial" w:cs="Arial"/>
          <w:sz w:val="24"/>
          <w:szCs w:val="24"/>
          <w:lang w:val="sr-Cyrl-RS"/>
        </w:rPr>
        <w:t xml:space="preserve">), члана 73. Закона о угоститељству („Службени гласник РС“ број 17/2019) и члана 40. став 1. тачка 43. Статута Општине </w:t>
      </w:r>
      <w:r w:rsidRPr="00A14CD7">
        <w:rPr>
          <w:rFonts w:ascii="Arial" w:hAnsi="Arial" w:cs="Arial"/>
          <w:sz w:val="24"/>
          <w:szCs w:val="24"/>
          <w:lang w:val="sr-Cyrl-RS"/>
        </w:rPr>
        <w:t>Чајетина („Службени лист Општине Чајетина“ број 2/2019), Скупштина општине на се</w:t>
      </w:r>
      <w:r>
        <w:rPr>
          <w:rFonts w:ascii="Arial" w:hAnsi="Arial" w:cs="Arial"/>
          <w:sz w:val="24"/>
          <w:szCs w:val="24"/>
          <w:lang w:val="sr-Cyrl-RS"/>
        </w:rPr>
        <w:t xml:space="preserve">дници одржаној дана  29. октобра </w:t>
      </w:r>
      <w:r w:rsidRPr="00A14CD7">
        <w:rPr>
          <w:rFonts w:ascii="Arial" w:hAnsi="Arial" w:cs="Arial"/>
          <w:sz w:val="24"/>
          <w:szCs w:val="24"/>
          <w:lang w:val="sr-Cyrl-RS"/>
        </w:rPr>
        <w:t xml:space="preserve"> 2020. године, донела је</w:t>
      </w:r>
    </w:p>
    <w:p w:rsidR="00FB1FF0" w:rsidRPr="00A14CD7" w:rsidRDefault="00FB1FF0" w:rsidP="00FB1FF0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B1FF0" w:rsidRPr="00DE3BDB" w:rsidRDefault="00FB1FF0" w:rsidP="00FB1FF0">
      <w:pPr>
        <w:ind w:firstLine="720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DE3BDB">
        <w:rPr>
          <w:rFonts w:ascii="Arial" w:hAnsi="Arial" w:cs="Arial"/>
          <w:b/>
          <w:sz w:val="28"/>
          <w:szCs w:val="28"/>
          <w:lang w:val="sr-Cyrl-RS"/>
        </w:rPr>
        <w:t>ОДЛУКУ О ИЗМЕНИ ОДЛУКЕ О БОРАВИШНОЈ ТАКСИ</w:t>
      </w:r>
    </w:p>
    <w:p w:rsidR="00FB1FF0" w:rsidRPr="00A14CD7" w:rsidRDefault="00FB1FF0" w:rsidP="00FB1FF0">
      <w:pPr>
        <w:spacing w:after="0"/>
        <w:rPr>
          <w:rFonts w:ascii="Arial" w:hAnsi="Arial" w:cs="Arial"/>
          <w:b/>
          <w:sz w:val="24"/>
          <w:szCs w:val="24"/>
        </w:rPr>
      </w:pPr>
    </w:p>
    <w:p w:rsidR="00FB1FF0" w:rsidRPr="00A14CD7" w:rsidRDefault="00FB1FF0" w:rsidP="00FB1F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14CD7">
        <w:rPr>
          <w:rFonts w:ascii="Arial" w:hAnsi="Arial" w:cs="Arial"/>
          <w:b/>
          <w:sz w:val="24"/>
          <w:szCs w:val="24"/>
        </w:rPr>
        <w:t>Члан 1.</w:t>
      </w:r>
    </w:p>
    <w:p w:rsidR="00FB1FF0" w:rsidRPr="00A14CD7" w:rsidRDefault="00FB1FF0" w:rsidP="00FB1FF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B1FF0" w:rsidRPr="00A14CD7" w:rsidRDefault="00FB1FF0" w:rsidP="00FB1FF0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A14CD7">
        <w:rPr>
          <w:rFonts w:ascii="Arial" w:hAnsi="Arial" w:cs="Arial"/>
          <w:sz w:val="24"/>
          <w:szCs w:val="24"/>
        </w:rPr>
        <w:t xml:space="preserve">У </w:t>
      </w:r>
      <w:r w:rsidRPr="00A14CD7">
        <w:rPr>
          <w:rFonts w:ascii="Arial" w:hAnsi="Arial" w:cs="Arial"/>
          <w:sz w:val="24"/>
          <w:szCs w:val="24"/>
          <w:lang w:val="sr-Cyrl-RS"/>
        </w:rPr>
        <w:t xml:space="preserve">Одлуци о боравишној такси („Службени лист Општине Чајетина“ број </w:t>
      </w:r>
      <w:r>
        <w:rPr>
          <w:rFonts w:ascii="Arial" w:hAnsi="Arial" w:cs="Arial"/>
          <w:sz w:val="24"/>
          <w:szCs w:val="24"/>
          <w:lang w:val="sr-Cyrl-RS"/>
        </w:rPr>
        <w:t>5/2002…2/2013</w:t>
      </w:r>
      <w:r w:rsidRPr="00A14CD7">
        <w:rPr>
          <w:rFonts w:ascii="Arial" w:hAnsi="Arial" w:cs="Arial"/>
          <w:sz w:val="24"/>
          <w:szCs w:val="24"/>
          <w:lang w:val="sr-Cyrl-RS"/>
        </w:rPr>
        <w:t>), у тарифи за боравишну таксу, тарифни број 1. мења се и гласи:</w:t>
      </w:r>
    </w:p>
    <w:p w:rsidR="00FB1FF0" w:rsidRPr="00A14CD7" w:rsidRDefault="00FB1FF0" w:rsidP="00FB1FF0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A14CD7">
        <w:rPr>
          <w:rFonts w:ascii="Arial" w:hAnsi="Arial" w:cs="Arial"/>
          <w:sz w:val="24"/>
          <w:szCs w:val="24"/>
          <w:lang w:val="sr-Cyrl-RS"/>
        </w:rPr>
        <w:t>За боравак у туристичким објектима на територији општине Чајетина:</w:t>
      </w:r>
    </w:p>
    <w:p w:rsidR="00FB1FF0" w:rsidRDefault="00FB1FF0" w:rsidP="00FB1FF0">
      <w:pPr>
        <w:spacing w:after="0"/>
        <w:ind w:left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B1FF0" w:rsidRPr="00671159" w:rsidRDefault="00FB1FF0" w:rsidP="00FB1FF0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val="sr-Cyrl-RS"/>
        </w:rPr>
      </w:pPr>
      <w:r w:rsidRPr="00671159">
        <w:rPr>
          <w:rFonts w:ascii="Arial" w:hAnsi="Arial" w:cs="Arial"/>
          <w:sz w:val="24"/>
          <w:szCs w:val="24"/>
          <w:lang w:val="sr-Cyrl-RS"/>
        </w:rPr>
        <w:t xml:space="preserve">Златибор – категорија </w:t>
      </w:r>
      <w:r w:rsidRPr="00671159">
        <w:rPr>
          <w:rFonts w:ascii="Arial" w:hAnsi="Arial" w:cs="Arial"/>
          <w:sz w:val="24"/>
          <w:szCs w:val="24"/>
        </w:rPr>
        <w:t>I</w:t>
      </w:r>
      <w:r w:rsidRPr="00671159">
        <w:rPr>
          <w:rFonts w:ascii="Arial" w:hAnsi="Arial" w:cs="Arial"/>
          <w:sz w:val="24"/>
          <w:szCs w:val="24"/>
          <w:lang w:val="sr-Cyrl-RS"/>
        </w:rPr>
        <w:t xml:space="preserve"> туристичког места                    120,00 динара;</w:t>
      </w:r>
    </w:p>
    <w:p w:rsidR="00FB1FF0" w:rsidRPr="00A14CD7" w:rsidRDefault="00FB1FF0" w:rsidP="00FB1FF0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val="sr-Cyrl-RS"/>
        </w:rPr>
      </w:pPr>
      <w:r w:rsidRPr="00A14CD7">
        <w:rPr>
          <w:rFonts w:ascii="Arial" w:hAnsi="Arial" w:cs="Arial"/>
          <w:sz w:val="24"/>
          <w:szCs w:val="24"/>
          <w:lang w:val="sr-Cyrl-RS"/>
        </w:rPr>
        <w:t>Некатегорисани део општине                                          60,00 динара.</w:t>
      </w:r>
    </w:p>
    <w:p w:rsidR="00FB1FF0" w:rsidRDefault="00FB1FF0" w:rsidP="00FB1FF0">
      <w:pPr>
        <w:pStyle w:val="ListParagraph"/>
        <w:spacing w:after="0"/>
        <w:ind w:left="108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B1FF0" w:rsidRPr="00A14CD7" w:rsidRDefault="00FB1FF0" w:rsidP="00FB1FF0">
      <w:pPr>
        <w:pStyle w:val="ListParagraph"/>
        <w:spacing w:after="0"/>
        <w:ind w:left="108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B1FF0" w:rsidRPr="00A14CD7" w:rsidRDefault="00FB1FF0" w:rsidP="00FB1F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14CD7">
        <w:rPr>
          <w:rFonts w:ascii="Arial" w:hAnsi="Arial" w:cs="Arial"/>
          <w:b/>
          <w:sz w:val="24"/>
          <w:szCs w:val="24"/>
        </w:rPr>
        <w:t>Члан 2.</w:t>
      </w:r>
    </w:p>
    <w:p w:rsidR="00FB1FF0" w:rsidRDefault="00FB1FF0" w:rsidP="00FB1FF0">
      <w:pPr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B1FF0" w:rsidRDefault="00FB1FF0" w:rsidP="00FB1FF0">
      <w:pPr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B1FF0" w:rsidRPr="00CF770F" w:rsidRDefault="00FB1FF0" w:rsidP="00FB1FF0">
      <w:pPr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B1FF0" w:rsidRPr="00A14CD7" w:rsidRDefault="00FB1FF0" w:rsidP="00FB1FF0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4CD7">
        <w:rPr>
          <w:rFonts w:ascii="Arial" w:hAnsi="Arial" w:cs="Arial"/>
          <w:b/>
          <w:sz w:val="24"/>
          <w:szCs w:val="24"/>
        </w:rPr>
        <w:tab/>
      </w:r>
      <w:r w:rsidRPr="00A14CD7">
        <w:rPr>
          <w:rFonts w:ascii="Arial" w:hAnsi="Arial" w:cs="Arial"/>
          <w:sz w:val="24"/>
          <w:szCs w:val="24"/>
        </w:rPr>
        <w:t>Ова одлука ступа на снагу осмог дана од дана објављивања у „Службеном листу Општине Чајетина“.</w:t>
      </w:r>
    </w:p>
    <w:p w:rsidR="00FB1FF0" w:rsidRDefault="00FB1FF0" w:rsidP="00FB1FF0">
      <w:pPr>
        <w:spacing w:after="0"/>
        <w:rPr>
          <w:rFonts w:ascii="Arial" w:hAnsi="Arial" w:cs="Arial"/>
          <w:sz w:val="24"/>
          <w:szCs w:val="24"/>
          <w:lang w:val="sr-Cyrl-RS"/>
        </w:rPr>
      </w:pPr>
    </w:p>
    <w:p w:rsidR="00FB1FF0" w:rsidRDefault="00FB1FF0" w:rsidP="00FB1FF0">
      <w:pPr>
        <w:spacing w:after="0"/>
        <w:jc w:val="center"/>
        <w:rPr>
          <w:rFonts w:ascii="Arial" w:hAnsi="Arial" w:cs="Arial"/>
          <w:sz w:val="28"/>
          <w:szCs w:val="28"/>
          <w:lang w:val="sr-Cyrl-RS"/>
        </w:rPr>
      </w:pPr>
    </w:p>
    <w:p w:rsidR="00FB1FF0" w:rsidRPr="00CF770F" w:rsidRDefault="00FB1FF0" w:rsidP="00FB1FF0">
      <w:pPr>
        <w:spacing w:after="0"/>
        <w:jc w:val="center"/>
        <w:rPr>
          <w:rFonts w:ascii="Arial" w:hAnsi="Arial" w:cs="Arial"/>
          <w:sz w:val="28"/>
          <w:szCs w:val="28"/>
          <w:lang w:val="sr-Cyrl-RS"/>
        </w:rPr>
      </w:pPr>
    </w:p>
    <w:p w:rsidR="00FB1FF0" w:rsidRPr="00CF770F" w:rsidRDefault="00FB1FF0" w:rsidP="00FB1F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F770F">
        <w:rPr>
          <w:rFonts w:ascii="Arial" w:hAnsi="Arial" w:cs="Arial"/>
          <w:b/>
          <w:sz w:val="28"/>
          <w:szCs w:val="28"/>
        </w:rPr>
        <w:t>СКУПШТИНА ОПШТИНЕ ЧАЈЕТИНА</w:t>
      </w:r>
    </w:p>
    <w:p w:rsidR="00FB1FF0" w:rsidRDefault="00FB1FF0" w:rsidP="00FB1F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</w:rPr>
        <w:t>Број: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02-100/ 2020-01 </w:t>
      </w:r>
      <w:r>
        <w:rPr>
          <w:rFonts w:ascii="Arial" w:hAnsi="Arial" w:cs="Arial"/>
          <w:b/>
          <w:sz w:val="24"/>
          <w:szCs w:val="24"/>
        </w:rPr>
        <w:t xml:space="preserve">од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29. октобра </w:t>
      </w:r>
      <w:r w:rsidRPr="00A14CD7">
        <w:rPr>
          <w:rFonts w:ascii="Arial" w:hAnsi="Arial" w:cs="Arial"/>
          <w:b/>
          <w:sz w:val="24"/>
          <w:szCs w:val="24"/>
        </w:rPr>
        <w:t>20</w:t>
      </w:r>
      <w:r w:rsidRPr="00A14CD7">
        <w:rPr>
          <w:rFonts w:ascii="Arial" w:hAnsi="Arial" w:cs="Arial"/>
          <w:b/>
          <w:sz w:val="24"/>
          <w:szCs w:val="24"/>
          <w:lang w:val="sr-Cyrl-RS"/>
        </w:rPr>
        <w:t>20</w:t>
      </w:r>
      <w:r w:rsidRPr="00A14CD7">
        <w:rPr>
          <w:rFonts w:ascii="Arial" w:hAnsi="Arial" w:cs="Arial"/>
          <w:b/>
          <w:sz w:val="24"/>
          <w:szCs w:val="24"/>
        </w:rPr>
        <w:t>.године</w:t>
      </w:r>
    </w:p>
    <w:p w:rsidR="00FB1FF0" w:rsidRDefault="00FB1FF0" w:rsidP="00FB1F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B1FF0" w:rsidRDefault="00FB1FF0" w:rsidP="00FB1F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B1FF0" w:rsidRPr="00CF770F" w:rsidRDefault="00FB1FF0" w:rsidP="00FB1F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B1FF0" w:rsidRDefault="00FB1FF0" w:rsidP="00FB1F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B1FF0" w:rsidRPr="00A14CD7" w:rsidRDefault="00FB1FF0" w:rsidP="00FB1FF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  <w:r w:rsidRPr="00A14CD7">
        <w:rPr>
          <w:rFonts w:ascii="Arial" w:hAnsi="Arial" w:cs="Arial"/>
          <w:b/>
          <w:sz w:val="24"/>
          <w:szCs w:val="24"/>
        </w:rPr>
        <w:t xml:space="preserve">ПРЕДСЕДНИК </w:t>
      </w:r>
    </w:p>
    <w:p w:rsidR="00FB1FF0" w:rsidRPr="00BA7865" w:rsidRDefault="00FB1FF0" w:rsidP="00FB1FF0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A14CD7">
        <w:rPr>
          <w:rFonts w:ascii="Arial" w:hAnsi="Arial" w:cs="Arial"/>
          <w:b/>
          <w:sz w:val="24"/>
          <w:szCs w:val="24"/>
        </w:rPr>
        <w:t>Скупштине општине</w:t>
      </w:r>
      <w:r>
        <w:rPr>
          <w:rFonts w:ascii="Arial" w:hAnsi="Arial" w:cs="Arial"/>
          <w:b/>
          <w:sz w:val="24"/>
          <w:szCs w:val="24"/>
          <w:lang w:val="sr-Cyrl-RS"/>
        </w:rPr>
        <w:t>,</w:t>
      </w:r>
    </w:p>
    <w:p w:rsidR="00FB1FF0" w:rsidRDefault="00FB1FF0" w:rsidP="00FB1FF0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sr-Cyrl-RS"/>
        </w:rPr>
      </w:pPr>
      <w:r>
        <w:rPr>
          <w:rFonts w:ascii="Arial" w:hAnsi="Arial" w:cs="Arial"/>
          <w:b/>
          <w:i/>
          <w:sz w:val="24"/>
          <w:szCs w:val="24"/>
          <w:lang w:val="sr-Cyrl-RS"/>
        </w:rPr>
        <w:t xml:space="preserve">                                        </w:t>
      </w:r>
      <w:r>
        <w:rPr>
          <w:rFonts w:ascii="Arial" w:hAnsi="Arial" w:cs="Arial"/>
          <w:b/>
          <w:i/>
          <w:sz w:val="24"/>
          <w:szCs w:val="24"/>
        </w:rPr>
        <w:t xml:space="preserve">                                                              </w:t>
      </w:r>
      <w:r>
        <w:rPr>
          <w:rFonts w:ascii="Arial" w:hAnsi="Arial" w:cs="Arial"/>
          <w:b/>
          <w:i/>
          <w:sz w:val="24"/>
          <w:szCs w:val="24"/>
          <w:lang w:val="sr-Cyrl-RS"/>
        </w:rPr>
        <w:t xml:space="preserve"> </w:t>
      </w:r>
      <w:r w:rsidRPr="00A14CD7">
        <w:rPr>
          <w:rFonts w:ascii="Arial" w:hAnsi="Arial" w:cs="Arial"/>
          <w:b/>
          <w:i/>
          <w:sz w:val="24"/>
          <w:szCs w:val="24"/>
          <w:lang w:val="sr-Cyrl-RS"/>
        </w:rPr>
        <w:t>Арсен Ђурић</w:t>
      </w:r>
    </w:p>
    <w:p w:rsidR="00FB1FF0" w:rsidRDefault="00FB1FF0" w:rsidP="00FB1FF0">
      <w:pPr>
        <w:rPr>
          <w:b/>
          <w:lang w:val="sr-Cyrl-RS"/>
        </w:rPr>
      </w:pPr>
    </w:p>
    <w:p w:rsidR="00220642" w:rsidRPr="00EF7905" w:rsidRDefault="00220642" w:rsidP="00A758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0642" w:rsidRPr="00EF7905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D68" w:rsidRDefault="00BC3D68" w:rsidP="00187436">
      <w:pPr>
        <w:spacing w:after="0" w:line="240" w:lineRule="auto"/>
      </w:pPr>
      <w:r>
        <w:separator/>
      </w:r>
    </w:p>
  </w:endnote>
  <w:endnote w:type="continuationSeparator" w:id="0">
    <w:p w:rsidR="00BC3D68" w:rsidRDefault="00BC3D68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D68" w:rsidRDefault="00BC3D68" w:rsidP="00187436">
      <w:pPr>
        <w:spacing w:after="0" w:line="240" w:lineRule="auto"/>
      </w:pPr>
      <w:r>
        <w:separator/>
      </w:r>
    </w:p>
  </w:footnote>
  <w:footnote w:type="continuationSeparator" w:id="0">
    <w:p w:rsidR="00BC3D68" w:rsidRDefault="00BC3D68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350EF"/>
    <w:multiLevelType w:val="hybridMultilevel"/>
    <w:tmpl w:val="C204C6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45F8"/>
    <w:multiLevelType w:val="hybridMultilevel"/>
    <w:tmpl w:val="D914848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F646C"/>
    <w:multiLevelType w:val="hybridMultilevel"/>
    <w:tmpl w:val="B3C4D924"/>
    <w:lvl w:ilvl="0" w:tplc="777429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1267C0"/>
    <w:rsid w:val="00187436"/>
    <w:rsid w:val="001961B9"/>
    <w:rsid w:val="00220642"/>
    <w:rsid w:val="00270F82"/>
    <w:rsid w:val="00276E08"/>
    <w:rsid w:val="00303FCB"/>
    <w:rsid w:val="003B4E7D"/>
    <w:rsid w:val="003D7201"/>
    <w:rsid w:val="004D06B0"/>
    <w:rsid w:val="005B26EA"/>
    <w:rsid w:val="005F0927"/>
    <w:rsid w:val="00611B2B"/>
    <w:rsid w:val="006F715A"/>
    <w:rsid w:val="007E5470"/>
    <w:rsid w:val="0080499C"/>
    <w:rsid w:val="008739E0"/>
    <w:rsid w:val="00875BF9"/>
    <w:rsid w:val="008B050E"/>
    <w:rsid w:val="00944947"/>
    <w:rsid w:val="00A7586B"/>
    <w:rsid w:val="00B076DF"/>
    <w:rsid w:val="00B373D9"/>
    <w:rsid w:val="00B42E64"/>
    <w:rsid w:val="00B84DB4"/>
    <w:rsid w:val="00BC183E"/>
    <w:rsid w:val="00BC3D68"/>
    <w:rsid w:val="00C07426"/>
    <w:rsid w:val="00C45A71"/>
    <w:rsid w:val="00C60C62"/>
    <w:rsid w:val="00C64B4A"/>
    <w:rsid w:val="00C661D1"/>
    <w:rsid w:val="00CC52D2"/>
    <w:rsid w:val="00D2529F"/>
    <w:rsid w:val="00D90628"/>
    <w:rsid w:val="00D92B2E"/>
    <w:rsid w:val="00DC1D6A"/>
    <w:rsid w:val="00E83A34"/>
    <w:rsid w:val="00EF7905"/>
    <w:rsid w:val="00F210C0"/>
    <w:rsid w:val="00F31653"/>
    <w:rsid w:val="00F82690"/>
    <w:rsid w:val="00FA0DFB"/>
    <w:rsid w:val="00FB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E09"/>
  <w15:docId w15:val="{81229340-D270-4393-B241-D2EC387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paragraph" w:styleId="ListParagraph">
    <w:name w:val="List Paragraph"/>
    <w:basedOn w:val="Normal"/>
    <w:uiPriority w:val="34"/>
    <w:qFormat/>
    <w:rsid w:val="00FB1F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1F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2021-03-22T08:59:00Z</dcterms:created>
  <dcterms:modified xsi:type="dcterms:W3CDTF">2021-03-22T08:59:00Z</dcterms:modified>
</cp:coreProperties>
</file>