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7E" w:rsidRDefault="000A637E" w:rsidP="000A63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0A637E" w:rsidRPr="000A637E" w:rsidRDefault="000A637E" w:rsidP="000A63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ПЕТА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СЕДНИЦ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А </w:t>
      </w:r>
    </w:p>
    <w:p w:rsidR="000A637E" w:rsidRDefault="000A637E" w:rsidP="000A63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ОДРЖАНЕ 26. НОВЕМБРА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2020.ГОДИНЕ</w:t>
      </w:r>
      <w:proofErr w:type="spellEnd"/>
    </w:p>
    <w:p w:rsidR="000A637E" w:rsidRPr="00F01B2C" w:rsidRDefault="000A637E" w:rsidP="000A63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</w:p>
    <w:p w:rsidR="000A637E" w:rsidRPr="006465CA" w:rsidRDefault="000A637E" w:rsidP="000A637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0A637E" w:rsidRPr="00553445" w:rsidRDefault="000A637E" w:rsidP="000A637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sr-Cyrl-RS"/>
        </w:rPr>
      </w:pPr>
      <w:r w:rsidRPr="006465CA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Седница ће се одржати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</w:t>
      </w:r>
      <w:r w:rsidRPr="00553445"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  <w:t>електронским путем а на исти начин ће се вршити и гласање .</w:t>
      </w:r>
    </w:p>
    <w:p w:rsidR="000A637E" w:rsidRDefault="000A637E" w:rsidP="000A63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</w:p>
    <w:p w:rsidR="000A637E" w:rsidRDefault="000A637E" w:rsidP="000A63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bookmarkStart w:id="0" w:name="_GoBack"/>
      <w:bookmarkEnd w:id="0"/>
      <w:r w:rsidRPr="008B1FE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 w:rsidRPr="008B1FED">
        <w:rPr>
          <w:rFonts w:ascii="Arial" w:eastAsia="Times New Roman" w:hAnsi="Arial" w:cs="Arial"/>
          <w:b/>
          <w:bCs/>
          <w:sz w:val="28"/>
          <w:szCs w:val="28"/>
        </w:rPr>
        <w:t xml:space="preserve">Д Н E В Н И   Р E Д </w:t>
      </w:r>
    </w:p>
    <w:p w:rsidR="000A637E" w:rsidRPr="003566BC" w:rsidRDefault="000A637E" w:rsidP="000A63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0A637E" w:rsidRPr="00EE05E4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12881">
        <w:rPr>
          <w:rFonts w:ascii="Arial" w:hAnsi="Arial" w:cs="Arial"/>
          <w:sz w:val="28"/>
          <w:szCs w:val="28"/>
        </w:rPr>
        <w:t>Разматрање и усвајање записника са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4</w:t>
      </w:r>
      <w:r>
        <w:rPr>
          <w:rFonts w:ascii="Arial" w:hAnsi="Arial" w:cs="Arial"/>
          <w:b/>
          <w:sz w:val="28"/>
          <w:szCs w:val="28"/>
        </w:rPr>
        <w:t xml:space="preserve">. седнице скупштине </w:t>
      </w:r>
      <w:r>
        <w:rPr>
          <w:rFonts w:ascii="Arial" w:hAnsi="Arial" w:cs="Arial"/>
          <w:b/>
          <w:sz w:val="28"/>
          <w:szCs w:val="28"/>
          <w:lang w:val="sr-Cyrl-RS"/>
        </w:rPr>
        <w:t>о</w:t>
      </w:r>
      <w:proofErr w:type="spellStart"/>
      <w:r w:rsidRPr="00412881">
        <w:rPr>
          <w:rFonts w:ascii="Arial" w:hAnsi="Arial" w:cs="Arial"/>
          <w:b/>
          <w:sz w:val="28"/>
          <w:szCs w:val="28"/>
        </w:rPr>
        <w:t>пштине</w:t>
      </w:r>
      <w:proofErr w:type="spellEnd"/>
      <w:r w:rsidRPr="00412881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A637E" w:rsidRPr="00C85F74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Одборничка питања;</w:t>
      </w:r>
    </w:p>
    <w:p w:rsidR="000A637E" w:rsidRPr="00E84B96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84B96">
        <w:rPr>
          <w:rFonts w:ascii="Arial" w:hAnsi="Arial" w:cs="Arial"/>
          <w:sz w:val="28"/>
          <w:szCs w:val="28"/>
          <w:lang w:val="sr-Cyrl-RS"/>
        </w:rPr>
        <w:t>Извештај о извршењу буџета општине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за период од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01.01.2020.године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до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30.09.2020.године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A637E" w:rsidRPr="00E81D45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1D45">
        <w:rPr>
          <w:rFonts w:ascii="Arial" w:hAnsi="Arial" w:cs="Arial"/>
          <w:sz w:val="28"/>
          <w:szCs w:val="28"/>
          <w:lang w:val="sr-Cyrl-RS"/>
        </w:rPr>
        <w:t xml:space="preserve">Предлог одлуке о покретању процеса израде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Плана развоја општине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</w:t>
      </w:r>
      <w:r w:rsidRPr="00E81D45">
        <w:rPr>
          <w:rFonts w:ascii="Arial" w:hAnsi="Arial" w:cs="Arial"/>
          <w:b/>
          <w:sz w:val="28"/>
          <w:szCs w:val="28"/>
          <w:lang w:val="sr-Cyrl-RS"/>
        </w:rPr>
        <w:t>ина</w:t>
      </w:r>
      <w:proofErr w:type="spellEnd"/>
      <w:r w:rsidRPr="00E81D45">
        <w:rPr>
          <w:rFonts w:ascii="Arial" w:hAnsi="Arial" w:cs="Arial"/>
          <w:b/>
          <w:sz w:val="28"/>
          <w:szCs w:val="28"/>
          <w:lang w:val="sr-Cyrl-RS"/>
        </w:rPr>
        <w:t xml:space="preserve"> 2021-2031. годину;</w:t>
      </w:r>
    </w:p>
    <w:p w:rsidR="000A637E" w:rsidRPr="00E81D45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1D45">
        <w:rPr>
          <w:rFonts w:ascii="Arial" w:hAnsi="Arial" w:cs="Arial"/>
          <w:sz w:val="28"/>
          <w:szCs w:val="28"/>
          <w:lang w:val="sr-Cyrl-RS"/>
        </w:rPr>
        <w:t>Предлог одлуке о изради</w:t>
      </w:r>
      <w:r w:rsidRPr="00E81D45">
        <w:rPr>
          <w:rFonts w:ascii="Arial" w:hAnsi="Arial" w:cs="Arial"/>
          <w:b/>
          <w:sz w:val="28"/>
          <w:szCs w:val="28"/>
          <w:lang w:val="sr-Cyrl-RS"/>
        </w:rPr>
        <w:t xml:space="preserve"> Просторног плана општине </w:t>
      </w:r>
      <w:proofErr w:type="spellStart"/>
      <w:r w:rsidRPr="00E81D45">
        <w:rPr>
          <w:rFonts w:ascii="Arial" w:hAnsi="Arial" w:cs="Arial"/>
          <w:b/>
          <w:sz w:val="28"/>
          <w:szCs w:val="28"/>
          <w:lang w:val="sr-Cyrl-RS"/>
        </w:rPr>
        <w:t>Чајетина</w:t>
      </w:r>
      <w:proofErr w:type="spellEnd"/>
      <w:r w:rsidRPr="00E81D45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A637E" w:rsidRPr="00C1747F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Предлог одлуке о изради </w:t>
      </w:r>
      <w:r w:rsidRPr="00C1747F">
        <w:rPr>
          <w:rFonts w:ascii="Arial" w:hAnsi="Arial" w:cs="Arial"/>
          <w:b/>
          <w:sz w:val="28"/>
          <w:szCs w:val="28"/>
          <w:lang w:val="sr-Cyrl-RS"/>
        </w:rPr>
        <w:t>Плана детаљне регулације саобраћајног решења за потез Борова глава;</w:t>
      </w:r>
    </w:p>
    <w:p w:rsidR="000A637E" w:rsidRPr="00C1747F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747F">
        <w:rPr>
          <w:rFonts w:ascii="Arial" w:hAnsi="Arial" w:cs="Arial"/>
          <w:sz w:val="28"/>
          <w:szCs w:val="28"/>
          <w:lang w:val="sr-Cyrl-RS"/>
        </w:rPr>
        <w:t>Предлог одлуке о заштити</w:t>
      </w:r>
      <w:r w:rsidRPr="00C1747F">
        <w:rPr>
          <w:rFonts w:ascii="Arial" w:hAnsi="Arial" w:cs="Arial"/>
          <w:b/>
          <w:sz w:val="28"/>
          <w:szCs w:val="28"/>
          <w:lang w:val="sr-Cyrl-RS"/>
        </w:rPr>
        <w:t xml:space="preserve"> општинских путева, улица и </w:t>
      </w:r>
      <w:proofErr w:type="spellStart"/>
      <w:r w:rsidRPr="00C1747F">
        <w:rPr>
          <w:rFonts w:ascii="Arial" w:hAnsi="Arial" w:cs="Arial"/>
          <w:b/>
          <w:sz w:val="28"/>
          <w:szCs w:val="28"/>
          <w:lang w:val="sr-Cyrl-RS"/>
        </w:rPr>
        <w:t>некатегорисаних</w:t>
      </w:r>
      <w:proofErr w:type="spellEnd"/>
      <w:r w:rsidRPr="00C1747F">
        <w:rPr>
          <w:rFonts w:ascii="Arial" w:hAnsi="Arial" w:cs="Arial"/>
          <w:b/>
          <w:sz w:val="28"/>
          <w:szCs w:val="28"/>
          <w:lang w:val="sr-Cyrl-RS"/>
        </w:rPr>
        <w:t xml:space="preserve"> путева;</w:t>
      </w:r>
    </w:p>
    <w:p w:rsidR="000A637E" w:rsidRPr="00C1747F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747F">
        <w:rPr>
          <w:rFonts w:ascii="Arial" w:hAnsi="Arial" w:cs="Arial"/>
          <w:sz w:val="28"/>
          <w:szCs w:val="28"/>
          <w:lang w:val="sr-Cyrl-RS"/>
        </w:rPr>
        <w:t xml:space="preserve">Предлог одлуке о допуни </w:t>
      </w:r>
      <w:r w:rsidRPr="00C1747F">
        <w:rPr>
          <w:rFonts w:ascii="Arial" w:hAnsi="Arial" w:cs="Arial"/>
          <w:b/>
          <w:sz w:val="28"/>
          <w:szCs w:val="28"/>
          <w:lang w:val="sr-Cyrl-RS"/>
        </w:rPr>
        <w:t xml:space="preserve">Одлуке о безбедности и регулисању саобраћаја на територији општине </w:t>
      </w:r>
      <w:proofErr w:type="spellStart"/>
      <w:r w:rsidRPr="00C1747F">
        <w:rPr>
          <w:rFonts w:ascii="Arial" w:hAnsi="Arial" w:cs="Arial"/>
          <w:b/>
          <w:sz w:val="28"/>
          <w:szCs w:val="28"/>
          <w:lang w:val="sr-Cyrl-RS"/>
        </w:rPr>
        <w:t>Чајетина</w:t>
      </w:r>
      <w:proofErr w:type="spellEnd"/>
      <w:r w:rsidRPr="00C1747F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A637E" w:rsidRPr="00C1747F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747F">
        <w:rPr>
          <w:rFonts w:ascii="Arial" w:hAnsi="Arial" w:cs="Arial"/>
          <w:sz w:val="28"/>
          <w:szCs w:val="28"/>
          <w:lang w:val="sr-Cyrl-RS"/>
        </w:rPr>
        <w:t>Предлог решења о отуђењу</w:t>
      </w:r>
      <w:r>
        <w:rPr>
          <w:sz w:val="28"/>
          <w:szCs w:val="28"/>
          <w:lang w:val="sr-Cyrl-RS"/>
        </w:rPr>
        <w:t xml:space="preserve"> </w:t>
      </w:r>
      <w:r w:rsidRPr="00C1747F">
        <w:rPr>
          <w:rFonts w:ascii="Arial" w:hAnsi="Arial" w:cs="Arial"/>
          <w:b/>
          <w:sz w:val="28"/>
          <w:szCs w:val="28"/>
          <w:lang w:val="sr-Cyrl-RS"/>
        </w:rPr>
        <w:t xml:space="preserve">грађевинског земљишта у јавној својини непосредном погодбом Милени </w:t>
      </w:r>
      <w:proofErr w:type="spellStart"/>
      <w:r w:rsidRPr="00C1747F">
        <w:rPr>
          <w:rFonts w:ascii="Arial" w:hAnsi="Arial" w:cs="Arial"/>
          <w:b/>
          <w:sz w:val="28"/>
          <w:szCs w:val="28"/>
          <w:lang w:val="sr-Cyrl-RS"/>
        </w:rPr>
        <w:t>Туцовић</w:t>
      </w:r>
      <w:proofErr w:type="spellEnd"/>
      <w:r w:rsidRPr="00C1747F">
        <w:rPr>
          <w:rFonts w:ascii="Arial" w:hAnsi="Arial" w:cs="Arial"/>
          <w:b/>
          <w:sz w:val="28"/>
          <w:szCs w:val="28"/>
          <w:lang w:val="sr-Cyrl-RS"/>
        </w:rPr>
        <w:t xml:space="preserve"> из </w:t>
      </w:r>
      <w:proofErr w:type="spellStart"/>
      <w:r w:rsidRPr="00C1747F">
        <w:rPr>
          <w:rFonts w:ascii="Arial" w:hAnsi="Arial" w:cs="Arial"/>
          <w:b/>
          <w:sz w:val="28"/>
          <w:szCs w:val="28"/>
          <w:lang w:val="sr-Cyrl-RS"/>
        </w:rPr>
        <w:t>Чајетине</w:t>
      </w:r>
      <w:proofErr w:type="spellEnd"/>
      <w:r w:rsidRPr="00C1747F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A637E" w:rsidRPr="00C1747F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747F">
        <w:rPr>
          <w:rFonts w:ascii="Arial" w:hAnsi="Arial" w:cs="Arial"/>
          <w:sz w:val="28"/>
          <w:szCs w:val="28"/>
          <w:lang w:val="sr-Cyrl-RS"/>
        </w:rPr>
        <w:t>Предлог решења о отуђењу</w:t>
      </w:r>
      <w:r>
        <w:rPr>
          <w:sz w:val="28"/>
          <w:szCs w:val="28"/>
          <w:lang w:val="sr-Cyrl-RS"/>
        </w:rPr>
        <w:t xml:space="preserve"> </w:t>
      </w:r>
      <w:r w:rsidRPr="00C1747F">
        <w:rPr>
          <w:rFonts w:ascii="Arial" w:hAnsi="Arial" w:cs="Arial"/>
          <w:b/>
          <w:sz w:val="28"/>
          <w:szCs w:val="28"/>
          <w:lang w:val="sr-Cyrl-RS"/>
        </w:rPr>
        <w:t>грађевинског земљишта у јавној својини непосредном пог</w:t>
      </w:r>
      <w:r>
        <w:rPr>
          <w:rFonts w:ascii="Arial" w:hAnsi="Arial" w:cs="Arial"/>
          <w:b/>
          <w:sz w:val="28"/>
          <w:szCs w:val="28"/>
          <w:lang w:val="sr-Cyrl-RS"/>
        </w:rPr>
        <w:t>одбом Привредном друштву          '' ГОЛД ИНВЕСТ ГРАДЊА ДОО'' из Ужица</w:t>
      </w:r>
      <w:r w:rsidRPr="00C1747F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A637E" w:rsidRPr="00C1747F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747F">
        <w:rPr>
          <w:rFonts w:ascii="Arial" w:hAnsi="Arial" w:cs="Arial"/>
          <w:sz w:val="28"/>
          <w:szCs w:val="28"/>
          <w:lang w:val="sr-Cyrl-RS"/>
        </w:rPr>
        <w:t>Предлог решења о отуђењу</w:t>
      </w:r>
      <w:r>
        <w:rPr>
          <w:sz w:val="28"/>
          <w:szCs w:val="28"/>
          <w:lang w:val="sr-Cyrl-RS"/>
        </w:rPr>
        <w:t xml:space="preserve"> </w:t>
      </w:r>
      <w:r w:rsidRPr="00C1747F">
        <w:rPr>
          <w:rFonts w:ascii="Arial" w:hAnsi="Arial" w:cs="Arial"/>
          <w:b/>
          <w:sz w:val="28"/>
          <w:szCs w:val="28"/>
          <w:lang w:val="sr-Cyrl-RS"/>
        </w:rPr>
        <w:t>грађевинског земљишта у јавној својини непосредном пог</w:t>
      </w:r>
      <w:r>
        <w:rPr>
          <w:rFonts w:ascii="Arial" w:hAnsi="Arial" w:cs="Arial"/>
          <w:b/>
          <w:sz w:val="28"/>
          <w:szCs w:val="28"/>
          <w:lang w:val="sr-Cyrl-RS"/>
        </w:rPr>
        <w:t>одбом Милошу Гачићу из Ужица</w:t>
      </w:r>
      <w:r w:rsidRPr="00C1747F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A637E" w:rsidRPr="0098573F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747F">
        <w:rPr>
          <w:rFonts w:ascii="Arial" w:hAnsi="Arial" w:cs="Arial"/>
          <w:sz w:val="28"/>
          <w:szCs w:val="28"/>
          <w:lang w:val="sr-Cyrl-RS"/>
        </w:rPr>
        <w:t>Предлог решења о отуђењу</w:t>
      </w:r>
      <w:r>
        <w:rPr>
          <w:sz w:val="28"/>
          <w:szCs w:val="28"/>
          <w:lang w:val="sr-Cyrl-RS"/>
        </w:rPr>
        <w:t xml:space="preserve"> </w:t>
      </w:r>
      <w:r w:rsidRPr="00C1747F">
        <w:rPr>
          <w:rFonts w:ascii="Arial" w:hAnsi="Arial" w:cs="Arial"/>
          <w:b/>
          <w:sz w:val="28"/>
          <w:szCs w:val="28"/>
          <w:lang w:val="sr-Cyrl-RS"/>
        </w:rPr>
        <w:t>грађевинског земљишта у јавној својини непосредном пог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одбом Мирославу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Туцовићу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из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Гостиља</w:t>
      </w:r>
      <w:proofErr w:type="spellEnd"/>
      <w:r w:rsidRPr="00C1747F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A637E" w:rsidRPr="0098573F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747F">
        <w:rPr>
          <w:rFonts w:ascii="Arial" w:hAnsi="Arial" w:cs="Arial"/>
          <w:sz w:val="28"/>
          <w:szCs w:val="28"/>
          <w:lang w:val="sr-Cyrl-RS"/>
        </w:rPr>
        <w:t>Предлог решења о отуђењу</w:t>
      </w:r>
      <w:r w:rsidRPr="00C1747F">
        <w:rPr>
          <w:sz w:val="28"/>
          <w:szCs w:val="28"/>
          <w:lang w:val="sr-Cyrl-RS"/>
        </w:rPr>
        <w:t xml:space="preserve"> </w:t>
      </w:r>
      <w:r w:rsidRPr="00C1747F">
        <w:rPr>
          <w:rFonts w:ascii="Arial" w:hAnsi="Arial" w:cs="Arial"/>
          <w:b/>
          <w:sz w:val="28"/>
          <w:szCs w:val="28"/>
          <w:lang w:val="sr-Cyrl-RS"/>
        </w:rPr>
        <w:t>грађевинског земљишта у јавној својини непосредном пог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одбом Арсенијевић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Радомиру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из Златибора ;</w:t>
      </w:r>
    </w:p>
    <w:p w:rsidR="000A637E" w:rsidRPr="0098573F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747F">
        <w:rPr>
          <w:rFonts w:ascii="Arial" w:hAnsi="Arial" w:cs="Arial"/>
          <w:sz w:val="28"/>
          <w:szCs w:val="28"/>
          <w:lang w:val="sr-Cyrl-RS"/>
        </w:rPr>
        <w:t>Предлог одлуке о прибављању  у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јавну својину непокретности између општине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 Марка Марковића из Београда;</w:t>
      </w:r>
    </w:p>
    <w:p w:rsidR="000A637E" w:rsidRPr="00C1747F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Пре</w:t>
      </w:r>
      <w:r w:rsidRPr="00C1747F">
        <w:rPr>
          <w:rFonts w:ascii="Arial" w:hAnsi="Arial" w:cs="Arial"/>
          <w:sz w:val="28"/>
          <w:szCs w:val="28"/>
          <w:lang w:val="sr-Cyrl-RS"/>
        </w:rPr>
        <w:t xml:space="preserve">длог одлуке о давању на коришћење </w:t>
      </w:r>
      <w:r>
        <w:rPr>
          <w:rFonts w:ascii="Arial" w:hAnsi="Arial" w:cs="Arial"/>
          <w:b/>
          <w:sz w:val="28"/>
          <w:szCs w:val="28"/>
          <w:lang w:val="sr-Cyrl-RS"/>
        </w:rPr>
        <w:t>простора у оквиру јавне намене- спортских терена;</w:t>
      </w:r>
    </w:p>
    <w:p w:rsidR="000A637E" w:rsidRPr="00C1747F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747F">
        <w:rPr>
          <w:rFonts w:ascii="Arial" w:hAnsi="Arial" w:cs="Arial"/>
          <w:sz w:val="28"/>
          <w:szCs w:val="28"/>
          <w:lang w:val="sr-Cyrl-RS"/>
        </w:rPr>
        <w:t xml:space="preserve">Предлог </w:t>
      </w:r>
      <w:r w:rsidRPr="00075757">
        <w:rPr>
          <w:rFonts w:ascii="Arial" w:hAnsi="Arial" w:cs="Arial"/>
          <w:b/>
          <w:sz w:val="28"/>
          <w:szCs w:val="28"/>
          <w:lang w:val="sr-Cyrl-RS"/>
        </w:rPr>
        <w:t>закључка</w:t>
      </w:r>
      <w:r w:rsidRPr="00C1747F">
        <w:rPr>
          <w:rFonts w:ascii="Arial" w:hAnsi="Arial" w:cs="Arial"/>
          <w:sz w:val="28"/>
          <w:szCs w:val="28"/>
          <w:lang w:val="sr-Cyrl-RS"/>
        </w:rPr>
        <w:t xml:space="preserve"> о продужењу </w:t>
      </w:r>
      <w:proofErr w:type="spellStart"/>
      <w:r w:rsidRPr="00C1747F">
        <w:rPr>
          <w:rFonts w:ascii="Arial" w:hAnsi="Arial" w:cs="Arial"/>
          <w:sz w:val="28"/>
          <w:szCs w:val="28"/>
          <w:lang w:val="sr-Cyrl-RS"/>
        </w:rPr>
        <w:t>рока</w:t>
      </w:r>
      <w:proofErr w:type="spellEnd"/>
      <w:r w:rsidRPr="00C1747F">
        <w:rPr>
          <w:rFonts w:ascii="Arial" w:hAnsi="Arial" w:cs="Arial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за закључење уговора;</w:t>
      </w:r>
    </w:p>
    <w:p w:rsidR="000A637E" w:rsidRPr="00EB7423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EB7423">
        <w:rPr>
          <w:rFonts w:ascii="Arial" w:hAnsi="Arial" w:cs="Arial"/>
          <w:sz w:val="28"/>
          <w:szCs w:val="28"/>
          <w:lang w:val="sr-Cyrl-RS"/>
        </w:rPr>
        <w:t>Предлог решења о поверавању послова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Регионалној развојној агенцији;</w:t>
      </w:r>
    </w:p>
    <w:p w:rsidR="000A637E" w:rsidRPr="004E18A6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18A6">
        <w:rPr>
          <w:rFonts w:ascii="Arial" w:hAnsi="Arial" w:cs="Arial"/>
          <w:sz w:val="28"/>
          <w:szCs w:val="28"/>
          <w:lang w:val="sr-Cyrl-RS"/>
        </w:rPr>
        <w:t>Предлог одлуке о уређивању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грађевинског земљишта средствима инвеститора ''УНИПРОМ ЈОВАНОВИЋ'' ДОО Параћин;</w:t>
      </w:r>
    </w:p>
    <w:p w:rsidR="000A637E" w:rsidRPr="004E18A6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18A6">
        <w:rPr>
          <w:rFonts w:ascii="Arial" w:hAnsi="Arial" w:cs="Arial"/>
          <w:sz w:val="28"/>
          <w:szCs w:val="28"/>
          <w:lang w:val="sr-Cyrl-RS"/>
        </w:rPr>
        <w:t>Предлог одлуке о уређивању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грађевинског земљишта средствима инвеститора '' КАЛМАН'' ДОО Београд;</w:t>
      </w:r>
    </w:p>
    <w:p w:rsidR="000A637E" w:rsidRPr="004E18A6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18A6">
        <w:rPr>
          <w:rFonts w:ascii="Arial" w:hAnsi="Arial" w:cs="Arial"/>
          <w:sz w:val="28"/>
          <w:szCs w:val="28"/>
          <w:lang w:val="sr-Cyrl-RS"/>
        </w:rPr>
        <w:t>Предлог одлуке о уређивању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грађевинског земљишта средствима инвеститора '' ТРАНС- КОП'' ДОО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A637E" w:rsidRPr="004E18A6" w:rsidRDefault="000A637E" w:rsidP="000A637E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18A6">
        <w:rPr>
          <w:rFonts w:ascii="Arial" w:hAnsi="Arial" w:cs="Arial"/>
          <w:sz w:val="28"/>
          <w:szCs w:val="28"/>
          <w:lang w:val="sr-Cyrl-RS"/>
        </w:rPr>
        <w:t>Предлог одлуке о уређивању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грађевинског земљишта средствима инвеститора '' </w:t>
      </w:r>
      <w:r>
        <w:rPr>
          <w:rFonts w:ascii="Arial" w:hAnsi="Arial" w:cs="Arial"/>
          <w:b/>
          <w:sz w:val="28"/>
          <w:szCs w:val="28"/>
        </w:rPr>
        <w:t xml:space="preserve">BALKAN </w:t>
      </w:r>
      <w:proofErr w:type="spellStart"/>
      <w:r>
        <w:rPr>
          <w:rFonts w:ascii="Arial" w:hAnsi="Arial" w:cs="Arial"/>
          <w:b/>
          <w:sz w:val="28"/>
          <w:szCs w:val="28"/>
        </w:rPr>
        <w:t>G.S.CHANCE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’’ </w:t>
      </w:r>
      <w:r>
        <w:rPr>
          <w:rFonts w:ascii="Arial" w:hAnsi="Arial" w:cs="Arial"/>
          <w:b/>
          <w:sz w:val="28"/>
          <w:szCs w:val="28"/>
          <w:lang w:val="sr-Cyrl-RS"/>
        </w:rPr>
        <w:t>ДОО Београд;</w:t>
      </w:r>
    </w:p>
    <w:p w:rsidR="000A637E" w:rsidRPr="00C1747F" w:rsidRDefault="000A637E" w:rsidP="000A637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0A637E" w:rsidRDefault="000A637E" w:rsidP="000A637E">
      <w:pPr>
        <w:spacing w:line="240" w:lineRule="auto"/>
        <w:ind w:firstLine="360"/>
        <w:jc w:val="both"/>
        <w:rPr>
          <w:rFonts w:ascii="Arial" w:hAnsi="Arial" w:cs="Arial"/>
          <w:sz w:val="28"/>
          <w:szCs w:val="28"/>
          <w:lang w:val="sr-Cyrl-RS"/>
        </w:rPr>
      </w:pPr>
      <w:r w:rsidRPr="00EB7423">
        <w:rPr>
          <w:rFonts w:ascii="Arial" w:hAnsi="Arial" w:cs="Arial"/>
          <w:sz w:val="28"/>
          <w:szCs w:val="28"/>
          <w:lang w:val="sr-Cyrl-RS"/>
        </w:rPr>
        <w:t xml:space="preserve">Материјал </w:t>
      </w:r>
      <w:r>
        <w:rPr>
          <w:rFonts w:ascii="Arial" w:hAnsi="Arial" w:cs="Arial"/>
          <w:sz w:val="28"/>
          <w:szCs w:val="28"/>
          <w:lang w:val="sr-Cyrl-RS"/>
        </w:rPr>
        <w:t xml:space="preserve"> за ову седницу достављен је електронским путем . Гласање по појединачним тачкама дневног реда врши ће се такође електронским путем. Гласати можете од тренутка пријема материјала па до 26. новембра 2020 .године ( четвртак ) до 12,00 часова када се гласање завршава.</w:t>
      </w:r>
    </w:p>
    <w:p w:rsidR="000A637E" w:rsidRDefault="000A637E" w:rsidP="000A637E">
      <w:pPr>
        <w:spacing w:line="240" w:lineRule="auto"/>
        <w:ind w:firstLine="360"/>
        <w:jc w:val="bot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За </w:t>
      </w:r>
      <w:proofErr w:type="spellStart"/>
      <w:r>
        <w:rPr>
          <w:rFonts w:ascii="Arial" w:hAnsi="Arial" w:cs="Arial"/>
          <w:sz w:val="28"/>
          <w:szCs w:val="28"/>
          <w:lang w:val="sr-Cyrl-RS"/>
        </w:rPr>
        <w:t>евенуално</w:t>
      </w:r>
      <w:proofErr w:type="spellEnd"/>
      <w:r>
        <w:rPr>
          <w:rFonts w:ascii="Arial" w:hAnsi="Arial" w:cs="Arial"/>
          <w:sz w:val="28"/>
          <w:szCs w:val="28"/>
          <w:lang w:val="sr-Cyrl-R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sr-Cyrl-RS"/>
        </w:rPr>
        <w:t>појашњење</w:t>
      </w:r>
      <w:proofErr w:type="spellEnd"/>
      <w:r>
        <w:rPr>
          <w:rFonts w:ascii="Arial" w:hAnsi="Arial" w:cs="Arial"/>
          <w:sz w:val="28"/>
          <w:szCs w:val="28"/>
          <w:lang w:val="sr-Cyrl-RS"/>
        </w:rPr>
        <w:t xml:space="preserve"> у вези  начина гласања можете контактирати Мирка Благојевића на телефон 060 /450 3031 или Ненада Јеремића на телефон 064/ 288 2788 .</w:t>
      </w:r>
    </w:p>
    <w:p w:rsidR="000A637E" w:rsidRDefault="000A637E" w:rsidP="000A637E">
      <w:pPr>
        <w:spacing w:line="240" w:lineRule="auto"/>
        <w:ind w:firstLine="360"/>
        <w:jc w:val="both"/>
        <w:rPr>
          <w:rFonts w:ascii="Arial" w:hAnsi="Arial" w:cs="Arial"/>
          <w:sz w:val="28"/>
          <w:szCs w:val="28"/>
          <w:lang w:val="sr-Cyrl-RS"/>
        </w:rPr>
      </w:pPr>
    </w:p>
    <w:p w:rsidR="000A637E" w:rsidRPr="00377E7A" w:rsidRDefault="000A637E" w:rsidP="000A637E">
      <w:pPr>
        <w:spacing w:after="0" w:line="240" w:lineRule="auto"/>
        <w:ind w:left="5664"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77E7A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0A637E" w:rsidRPr="00377E7A" w:rsidRDefault="000A637E" w:rsidP="000A63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77E7A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      </w:t>
      </w:r>
      <w:r w:rsidRPr="00377E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       </w:t>
      </w:r>
      <w:r w:rsidRPr="00377E7A">
        <w:rPr>
          <w:rFonts w:ascii="Arial" w:hAnsi="Arial" w:cs="Arial"/>
          <w:b/>
          <w:sz w:val="24"/>
          <w:szCs w:val="24"/>
          <w:lang w:val="sr-Cyrl-RS"/>
        </w:rPr>
        <w:t>Скупштине општине,</w:t>
      </w:r>
    </w:p>
    <w:p w:rsidR="000A637E" w:rsidRDefault="000A637E" w:rsidP="000A637E">
      <w:pPr>
        <w:spacing w:line="240" w:lineRule="auto"/>
        <w:ind w:firstLine="360"/>
        <w:jc w:val="both"/>
        <w:rPr>
          <w:rFonts w:ascii="Arial" w:hAnsi="Arial" w:cs="Arial"/>
          <w:sz w:val="28"/>
          <w:szCs w:val="28"/>
          <w:lang w:val="sr-Cyrl-RS"/>
        </w:rPr>
      </w:pPr>
      <w:r w:rsidRPr="00377E7A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         </w:t>
      </w:r>
      <w:r w:rsidRPr="00EA308C">
        <w:rPr>
          <w:rFonts w:ascii="Arial" w:hAnsi="Arial" w:cs="Arial"/>
          <w:b/>
          <w:i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RS"/>
        </w:rPr>
        <w:t xml:space="preserve">Арсен Ђурић  </w:t>
      </w:r>
      <w:proofErr w:type="spellStart"/>
      <w:r>
        <w:rPr>
          <w:rFonts w:ascii="Arial" w:hAnsi="Arial" w:cs="Arial"/>
          <w:b/>
          <w:i/>
          <w:sz w:val="24"/>
          <w:szCs w:val="24"/>
          <w:lang w:val="sr-Cyrl-RS"/>
        </w:rPr>
        <w:t>с.р</w:t>
      </w:r>
      <w:proofErr w:type="spellEnd"/>
    </w:p>
    <w:p w:rsidR="007C390E" w:rsidRDefault="007C390E"/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741D"/>
    <w:multiLevelType w:val="hybridMultilevel"/>
    <w:tmpl w:val="066C9DFC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AE"/>
    <w:rsid w:val="00045059"/>
    <w:rsid w:val="000A637E"/>
    <w:rsid w:val="0014109E"/>
    <w:rsid w:val="00184249"/>
    <w:rsid w:val="001D20C4"/>
    <w:rsid w:val="002F3FDC"/>
    <w:rsid w:val="00330C97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03925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C746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144B"/>
    <w:rsid w:val="00E04B4A"/>
    <w:rsid w:val="00E302D1"/>
    <w:rsid w:val="00E95AAE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7E"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Pasussalistom">
    <w:name w:val="List Paragraph"/>
    <w:basedOn w:val="Normal"/>
    <w:uiPriority w:val="34"/>
    <w:qFormat/>
    <w:rsid w:val="00141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7E"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Pasussalistom">
    <w:name w:val="List Paragraph"/>
    <w:basedOn w:val="Normal"/>
    <w:uiPriority w:val="34"/>
    <w:qFormat/>
    <w:rsid w:val="0014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2020-12-01T06:26:00Z</dcterms:created>
  <dcterms:modified xsi:type="dcterms:W3CDTF">2020-12-01T06:31:00Z</dcterms:modified>
</cp:coreProperties>
</file>