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1932F1" w14:textId="6C661D58" w:rsidR="00DC3D60" w:rsidRPr="00D20484" w:rsidRDefault="0098492E" w:rsidP="00F53604">
      <w:pPr>
        <w:spacing w:after="0"/>
        <w:ind w:firstLine="720"/>
        <w:jc w:val="center"/>
        <w:rPr>
          <w:rFonts w:ascii="Times New Roman" w:hAnsi="Times New Roman" w:cs="Times New Roman"/>
          <w:b/>
          <w:bCs/>
          <w:sz w:val="20"/>
          <w:szCs w:val="20"/>
          <w:lang w:val="sr-Cyrl-RS"/>
        </w:rPr>
      </w:pPr>
      <w:bookmarkStart w:id="0" w:name="_GoBack"/>
      <w:bookmarkEnd w:id="0"/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Б</w:t>
      </w:r>
      <w:r w:rsidR="004315B3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ОДОВНА ЛИСТА ЗА ОЦЕНУ ПРОЈЕКТА</w:t>
      </w:r>
      <w:r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 xml:space="preserve"> </w:t>
      </w:r>
      <w:r w:rsidR="001B13EE" w:rsidRPr="00D20484">
        <w:rPr>
          <w:rFonts w:ascii="Times New Roman" w:hAnsi="Times New Roman" w:cs="Times New Roman"/>
          <w:b/>
          <w:bCs/>
          <w:sz w:val="20"/>
          <w:szCs w:val="20"/>
          <w:lang w:val="sr-Cyrl-RS"/>
        </w:rPr>
        <w:t>ПРОИЗВОДЊЕ МЕДИЈСКИХ САДРЖАЈА</w:t>
      </w:r>
    </w:p>
    <w:p w14:paraId="2F440A76" w14:textId="28A0A1AF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органа јавне власти:</w:t>
      </w:r>
    </w:p>
    <w:p w14:paraId="022A1BA3" w14:textId="401853B0" w:rsidR="0088185C" w:rsidRPr="00D20484" w:rsidRDefault="0088185C" w:rsidP="0088185C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Назив конкурса:</w:t>
      </w:r>
    </w:p>
    <w:p w14:paraId="5EE5BDA8" w14:textId="4FB4DDB3" w:rsidR="0088185C" w:rsidRPr="00D20484" w:rsidRDefault="00062741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Подносилац пријаве</w:t>
      </w:r>
      <w:r w:rsidR="001B13EE" w:rsidRPr="00D20484">
        <w:rPr>
          <w:rFonts w:ascii="Times New Roman" w:hAnsi="Times New Roman" w:cs="Times New Roman"/>
          <w:lang w:val="sr-Cyrl-RS"/>
        </w:rPr>
        <w:t>:</w:t>
      </w:r>
    </w:p>
    <w:p w14:paraId="7E22CAAC" w14:textId="4AF04CE4" w:rsidR="00DC3D60" w:rsidRPr="00D20484" w:rsidRDefault="00166D0C" w:rsidP="00062741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 xml:space="preserve">Заводни </w:t>
      </w:r>
      <w:r w:rsidR="00062741" w:rsidRPr="00D20484">
        <w:rPr>
          <w:rFonts w:ascii="Times New Roman" w:hAnsi="Times New Roman" w:cs="Times New Roman"/>
          <w:lang w:val="sr-Cyrl-RS"/>
        </w:rPr>
        <w:t>број:</w:t>
      </w:r>
    </w:p>
    <w:p w14:paraId="75564BA8" w14:textId="6767B40C" w:rsidR="00C43C6A" w:rsidRPr="00D20484" w:rsidRDefault="00F53604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  <w:r w:rsidRPr="00D20484">
        <w:rPr>
          <w:rFonts w:ascii="Times New Roman" w:hAnsi="Times New Roman" w:cs="Times New Roman"/>
          <w:lang w:val="sr-Cyrl-RS"/>
        </w:rPr>
        <w:t>Име и презиме члана комисије:</w:t>
      </w:r>
    </w:p>
    <w:p w14:paraId="1073251A" w14:textId="77777777" w:rsidR="00FF6486" w:rsidRPr="00D20484" w:rsidRDefault="00FF6486" w:rsidP="00F53604">
      <w:pPr>
        <w:spacing w:after="0"/>
        <w:ind w:firstLine="720"/>
        <w:rPr>
          <w:rFonts w:ascii="Times New Roman" w:hAnsi="Times New Roman" w:cs="Times New Roman"/>
          <w:lang w:val="sr-Cyrl-RS"/>
        </w:rPr>
      </w:pPr>
    </w:p>
    <w:tbl>
      <w:tblPr>
        <w:tblStyle w:val="Koordinatnamreatabele"/>
        <w:tblW w:w="14404" w:type="dxa"/>
        <w:tblLayout w:type="fixed"/>
        <w:tblLook w:val="04A0" w:firstRow="1" w:lastRow="0" w:firstColumn="1" w:lastColumn="0" w:noHBand="0" w:noVBand="1"/>
      </w:tblPr>
      <w:tblGrid>
        <w:gridCol w:w="9895"/>
        <w:gridCol w:w="4509"/>
      </w:tblGrid>
      <w:tr w:rsidR="00C43C6A" w:rsidRPr="00D20484" w14:paraId="00AB07FC" w14:textId="77777777" w:rsidTr="001C54C9">
        <w:tc>
          <w:tcPr>
            <w:tcW w:w="14404" w:type="dxa"/>
            <w:gridSpan w:val="2"/>
            <w:shd w:val="clear" w:color="auto" w:fill="DEEAF6" w:themeFill="accent5" w:themeFillTint="33"/>
          </w:tcPr>
          <w:p w14:paraId="7112FE19" w14:textId="77D931BB" w:rsidR="00C43C6A" w:rsidRPr="00D20484" w:rsidRDefault="00C43C6A" w:rsidP="00F91E42">
            <w:pPr>
              <w:pStyle w:val="Pasussalistom"/>
              <w:numPr>
                <w:ilvl w:val="0"/>
                <w:numId w:val="23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су предложене пројектне активности подесне да остваре јавни интерес у области јавног информисања</w:t>
            </w:r>
          </w:p>
        </w:tc>
      </w:tr>
      <w:tr w:rsidR="000F0375" w:rsidRPr="00D20484" w14:paraId="3B733A08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EC720BC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4CBB7F8D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3D684819" w14:textId="6CE6540E" w:rsidR="000F0375" w:rsidRPr="00D20484" w:rsidRDefault="000F0375" w:rsidP="007311C7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Релевантност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DBBD614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Број бодова:</w:t>
            </w:r>
          </w:p>
          <w:p w14:paraId="0A10A891" w14:textId="1CE6ED16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није релевантан </w:t>
            </w:r>
          </w:p>
          <w:p w14:paraId="3C1F7A59" w14:textId="31FD5B0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релевантан</w:t>
            </w:r>
          </w:p>
          <w:p w14:paraId="1EA5809A" w14:textId="2B0594C2" w:rsidR="000F0375" w:rsidRPr="00D20484" w:rsidRDefault="000F0375" w:rsidP="00BF6069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релевантан</w:t>
            </w:r>
          </w:p>
          <w:p w14:paraId="529F119B" w14:textId="037350F3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 потпуности је релевантан</w:t>
            </w:r>
          </w:p>
        </w:tc>
      </w:tr>
      <w:tr w:rsidR="006F4C13" w:rsidRPr="00D20484" w14:paraId="463B8687" w14:textId="77777777" w:rsidTr="008F75CE">
        <w:trPr>
          <w:trHeight w:val="1151"/>
        </w:trPr>
        <w:tc>
          <w:tcPr>
            <w:tcW w:w="9895" w:type="dxa"/>
          </w:tcPr>
          <w:p w14:paraId="75CF4F0C" w14:textId="77777777" w:rsidR="006F4C13" w:rsidRPr="00D20484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остваривања јавног интереса у области јавног информисања; </w:t>
            </w:r>
          </w:p>
          <w:p w14:paraId="2D187DFD" w14:textId="77777777" w:rsidR="006F4C13" w:rsidRPr="00D20484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остваривање намене конкурса;</w:t>
            </w:r>
          </w:p>
          <w:p w14:paraId="1FA62BDA" w14:textId="77777777" w:rsidR="006F4C13" w:rsidRPr="00D20484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усклађености пројекта са реалним проблемима, потребама и приоритетима циљних група;  </w:t>
            </w:r>
          </w:p>
          <w:p w14:paraId="44ED14F9" w14:textId="77777777" w:rsidR="006F4C13" w:rsidRPr="00D20484" w:rsidRDefault="006F4C13" w:rsidP="006F4C13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планираних активности са циљевима и очекиваним резултатима пројекта;</w:t>
            </w:r>
          </w:p>
          <w:p w14:paraId="1AC85913" w14:textId="682D0C95" w:rsidR="006F4C13" w:rsidRPr="00D20484" w:rsidRDefault="006F4C13" w:rsidP="004244DE">
            <w:pPr>
              <w:pStyle w:val="Pasussalistom"/>
              <w:numPr>
                <w:ilvl w:val="0"/>
                <w:numId w:val="12"/>
              </w:numPr>
              <w:jc w:val="both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изводљивости плана реализације пројекта</w:t>
            </w:r>
            <w:r w:rsidRPr="00D20484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val="sr-Cyrl-RS"/>
                <w14:ligatures w14:val="none"/>
              </w:rPr>
              <w:t>.</w:t>
            </w:r>
          </w:p>
        </w:tc>
        <w:tc>
          <w:tcPr>
            <w:tcW w:w="4509" w:type="dxa"/>
          </w:tcPr>
          <w:p w14:paraId="7BF3E3A5" w14:textId="77777777" w:rsidR="000A7254" w:rsidRPr="00D20484" w:rsidRDefault="000A7254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9AE13D5" w14:textId="0FDBBD25" w:rsidR="006F4C13" w:rsidRPr="00D20484" w:rsidRDefault="00BF606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Оцена: </w:t>
            </w:r>
          </w:p>
        </w:tc>
      </w:tr>
      <w:tr w:rsidR="000F0375" w:rsidRPr="00D20484" w14:paraId="565505A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52A831A" w14:textId="77777777" w:rsidR="000F0375" w:rsidRPr="00D20484" w:rsidRDefault="000F0375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4A4D310" w14:textId="3B8DBF7C" w:rsidR="000F0375" w:rsidRPr="00D20484" w:rsidRDefault="000F0375" w:rsidP="007311C7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Изводљивост пројекта са становишта: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BE8BB4D" w14:textId="04FF75F6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0F0375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није изводљив </w:t>
            </w:r>
          </w:p>
          <w:p w14:paraId="6A663FA1" w14:textId="69029978" w:rsidR="000F0375" w:rsidRPr="00D20484" w:rsidRDefault="00C20317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A177A2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делимично је изводљив</w:t>
            </w:r>
          </w:p>
          <w:p w14:paraId="6FA3E857" w14:textId="6FA40719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15 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углавном је изводљив</w:t>
            </w:r>
          </w:p>
          <w:p w14:paraId="6B19C2DA" w14:textId="5B88BC47" w:rsidR="000F0375" w:rsidRPr="00D20484" w:rsidRDefault="00A177A2" w:rsidP="0098492E">
            <w:pPr>
              <w:jc w:val="both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0F0375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у потпуности је изводљив</w:t>
            </w:r>
          </w:p>
        </w:tc>
      </w:tr>
      <w:tr w:rsidR="001B010E" w:rsidRPr="00D20484" w14:paraId="568B7CB8" w14:textId="77777777" w:rsidTr="004932AA">
        <w:tc>
          <w:tcPr>
            <w:tcW w:w="9895" w:type="dxa"/>
          </w:tcPr>
          <w:p w14:paraId="4CBC64A6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садржаја са задатим циљевима;</w:t>
            </w:r>
          </w:p>
          <w:p w14:paraId="726DFFAE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ауторског приступа и новинарске иницијативе;</w:t>
            </w:r>
          </w:p>
          <w:p w14:paraId="00F6AC14" w14:textId="77777777" w:rsidR="001B010E" w:rsidRPr="00D20484" w:rsidRDefault="001B010E" w:rsidP="004315B3">
            <w:pPr>
              <w:numPr>
                <w:ilvl w:val="0"/>
                <w:numId w:val="5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иновативног елемента у пројекту;</w:t>
            </w:r>
          </w:p>
          <w:p w14:paraId="1234241B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жанра;</w:t>
            </w:r>
          </w:p>
          <w:p w14:paraId="7559D30F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прецизирања трајања појединачних медијских садржаја;</w:t>
            </w:r>
          </w:p>
          <w:p w14:paraId="1202D515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формата;</w:t>
            </w:r>
          </w:p>
          <w:p w14:paraId="11B554C8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заступљености истраживачког приступа;</w:t>
            </w:r>
          </w:p>
          <w:p w14:paraId="74824170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одређивања тема појединачних медијских садржаја;</w:t>
            </w:r>
          </w:p>
          <w:p w14:paraId="44155C26" w14:textId="77777777" w:rsidR="001B010E" w:rsidRPr="00D20484" w:rsidRDefault="001B010E" w:rsidP="004315B3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кључних саговорника;</w:t>
            </w:r>
          </w:p>
          <w:p w14:paraId="16C5C2A3" w14:textId="1B1DB6F3" w:rsidR="001B010E" w:rsidRPr="00D20484" w:rsidRDefault="001B010E" w:rsidP="00DC3D60">
            <w:pPr>
              <w:numPr>
                <w:ilvl w:val="0"/>
                <w:numId w:val="4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прилагођености садржаја особама са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сензорним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инвалидитетом.</w:t>
            </w:r>
          </w:p>
        </w:tc>
        <w:tc>
          <w:tcPr>
            <w:tcW w:w="4509" w:type="dxa"/>
          </w:tcPr>
          <w:p w14:paraId="70B00A1B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E023A83" w14:textId="2C808F84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5CCE6C4A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0E7DE840" w14:textId="77777777" w:rsidR="001B010E" w:rsidRPr="00D20484" w:rsidRDefault="001B010E" w:rsidP="005E2902">
            <w:pPr>
              <w:ind w:left="72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</w:p>
          <w:p w14:paraId="3AE1B67E" w14:textId="6AA6725A" w:rsidR="001B010E" w:rsidRPr="00D20484" w:rsidRDefault="001B010E" w:rsidP="007311C7">
            <w:pPr>
              <w:pStyle w:val="Pasussalistom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shd w:val="clear" w:color="auto" w:fill="FFFFFF"/>
                <w:lang w:val="sr-Cyrl-RS"/>
                <w14:ligatures w14:val="none"/>
              </w:rPr>
            </w:pPr>
            <w:r w:rsidRPr="00D20484">
              <w:rPr>
                <w:rFonts w:ascii="Times New Roman" w:eastAsia="Times New Roman" w:hAnsi="Times New Roman" w:cs="Times New Roman"/>
                <w:b/>
                <w:bCs/>
                <w:kern w:val="0"/>
                <w:sz w:val="20"/>
                <w:szCs w:val="20"/>
                <w:lang w:val="sr-Cyrl-RS"/>
                <w14:ligatures w14:val="none"/>
              </w:rPr>
              <w:t>Праћење реализације пројекта са становишта:</w:t>
            </w:r>
          </w:p>
          <w:p w14:paraId="403C8379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7EBCE2DB" w14:textId="77777777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могуће</w:t>
            </w:r>
          </w:p>
          <w:p w14:paraId="2F57F7AD" w14:textId="0B8541FA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могуће</w:t>
            </w:r>
          </w:p>
          <w:p w14:paraId="5CC57519" w14:textId="689A88F6" w:rsidR="001B010E" w:rsidRPr="00D20484" w:rsidRDefault="001B010E" w:rsidP="00C20317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углавном је могуће</w:t>
            </w:r>
          </w:p>
          <w:p w14:paraId="67951188" w14:textId="1E2A245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могуће</w:t>
            </w:r>
          </w:p>
        </w:tc>
      </w:tr>
      <w:tr w:rsidR="001B010E" w:rsidRPr="00D20484" w14:paraId="661910ED" w14:textId="77777777" w:rsidTr="00331DF6">
        <w:tc>
          <w:tcPr>
            <w:tcW w:w="9895" w:type="dxa"/>
          </w:tcPr>
          <w:p w14:paraId="38329C1D" w14:textId="77777777" w:rsidR="001B010E" w:rsidRPr="00D20484" w:rsidRDefault="001B010E" w:rsidP="005E2902">
            <w:pPr>
              <w:numPr>
                <w:ilvl w:val="0"/>
                <w:numId w:val="6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дефинисања очекиваних резултата;</w:t>
            </w:r>
          </w:p>
          <w:p w14:paraId="089BD9C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мерљивости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индикатора;</w:t>
            </w:r>
          </w:p>
          <w:p w14:paraId="5DFF826F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одрживости пројекта;</w:t>
            </w:r>
          </w:p>
          <w:p w14:paraId="2E3BCAEB" w14:textId="77777777" w:rsidR="001B010E" w:rsidRPr="00D20484" w:rsidRDefault="001B010E" w:rsidP="005E2902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планирања интерног мониторинга и евалуације;</w:t>
            </w:r>
          </w:p>
          <w:p w14:paraId="761D4392" w14:textId="3B0679FF" w:rsidR="001B010E" w:rsidRPr="00D20484" w:rsidRDefault="001B010E" w:rsidP="00DC3D60">
            <w:pPr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препознавања потешкоћа које се могу јавити у току реализације</w:t>
            </w:r>
            <w:r w:rsidR="00227B6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 предлагање мера за њихово отклањање.</w:t>
            </w:r>
          </w:p>
        </w:tc>
        <w:tc>
          <w:tcPr>
            <w:tcW w:w="4509" w:type="dxa"/>
          </w:tcPr>
          <w:p w14:paraId="73E80296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9AC67DA" w14:textId="18D15407" w:rsidR="0088185C" w:rsidRPr="00D20484" w:rsidRDefault="0088185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1B010E" w:rsidRPr="00D20484" w14:paraId="454DD871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6A0528F" w14:textId="77777777" w:rsidR="001B010E" w:rsidRPr="00D20484" w:rsidRDefault="001B010E" w:rsidP="001B010E">
            <w:pPr>
              <w:pStyle w:val="Pasussalistom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79AAC61" w14:textId="5D110F82" w:rsidR="001B010E" w:rsidRPr="00D20484" w:rsidRDefault="001B010E" w:rsidP="001B010E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Капацитети предлагача пројекта</w:t>
            </w:r>
          </w:p>
          <w:p w14:paraId="6AAB4251" w14:textId="77777777" w:rsidR="001B010E" w:rsidRPr="00D20484" w:rsidRDefault="001B010E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  <w:shd w:val="clear" w:color="auto" w:fill="DEEAF6" w:themeFill="accent5" w:themeFillTint="33"/>
          </w:tcPr>
          <w:p w14:paraId="3199CB33" w14:textId="77777777" w:rsidR="00850619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8065093" w14:textId="20C40567" w:rsidR="001B010E" w:rsidRPr="00D20484" w:rsidRDefault="00850619" w:rsidP="001B010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Бодује се на основу </w:t>
            </w:r>
            <w:r w:rsidR="00A77B6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података из пријаве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1B010E" w:rsidRPr="00D20484" w14:paraId="1F53EA7C" w14:textId="77777777" w:rsidTr="001B010E">
        <w:trPr>
          <w:trHeight w:val="256"/>
        </w:trPr>
        <w:tc>
          <w:tcPr>
            <w:tcW w:w="9895" w:type="dxa"/>
          </w:tcPr>
          <w:p w14:paraId="4481CF1D" w14:textId="2BBC6826" w:rsidR="001B010E" w:rsidRPr="00D20484" w:rsidRDefault="00265E8F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дужина обављања 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елатности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(број година);</w:t>
            </w:r>
          </w:p>
        </w:tc>
        <w:tc>
          <w:tcPr>
            <w:tcW w:w="4509" w:type="dxa"/>
          </w:tcPr>
          <w:p w14:paraId="74C8B7AF" w14:textId="27A479F3" w:rsidR="001B010E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(краће од 1 године)</w:t>
            </w:r>
          </w:p>
          <w:p w14:paraId="03D68E9B" w14:textId="7506A783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године)</w:t>
            </w:r>
          </w:p>
          <w:p w14:paraId="35BD1252" w14:textId="3260BAE8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3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27C758CD" w14:textId="50F0CACF" w:rsidR="00850619" w:rsidRPr="00D20484" w:rsidRDefault="00850619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lastRenderedPageBreak/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2A0B6A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годин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а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  <w:p w14:paraId="0E9904A5" w14:textId="65BF2258" w:rsidR="00850619" w:rsidRPr="00D20484" w:rsidRDefault="00A177A2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176C2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850619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(дуже од 10 година)</w:t>
            </w:r>
          </w:p>
        </w:tc>
      </w:tr>
      <w:tr w:rsidR="001B010E" w:rsidRPr="00D20484" w14:paraId="36D017D8" w14:textId="77777777" w:rsidTr="00686935">
        <w:trPr>
          <w:trHeight w:val="253"/>
        </w:trPr>
        <w:tc>
          <w:tcPr>
            <w:tcW w:w="9895" w:type="dxa"/>
          </w:tcPr>
          <w:p w14:paraId="7EDD444A" w14:textId="4B19ED7B" w:rsidR="001B010E" w:rsidRPr="00D20484" w:rsidRDefault="001561EA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lastRenderedPageBreak/>
              <w:t>п</w:t>
            </w:r>
            <w:r w:rsidR="00C12F6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росечан број запослених и радно ангажованих код подносиоца пројекта (подносилац наведени податак доказује изводима из појединачне пореске пријаве за порез и доприносе по одбитку (ППП ПД1) за период  јануар - новембар претходне године, које доставља као пратећу документацију). </w:t>
            </w:r>
            <w:r w:rsidR="00AA4B49" w:rsidRPr="00AA4B49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Податак ће се израчунавати као просечан број запослених и радно ангажованих лица у наведеном периоду.</w:t>
            </w:r>
          </w:p>
        </w:tc>
        <w:tc>
          <w:tcPr>
            <w:tcW w:w="4509" w:type="dxa"/>
          </w:tcPr>
          <w:p w14:paraId="6AEAF758" w14:textId="04668414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(без запослених)</w:t>
            </w:r>
          </w:p>
          <w:p w14:paraId="531FD4C4" w14:textId="68AC1AC6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(од 1 до 3 запослена)</w:t>
            </w:r>
          </w:p>
          <w:p w14:paraId="07324F54" w14:textId="111667FB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4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6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301A011D" w14:textId="00899167" w:rsidR="00220F53" w:rsidRPr="00D20484" w:rsidRDefault="00220F53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3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(од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до </w:t>
            </w:r>
            <w:r w:rsidR="00A177A2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запослених)</w:t>
            </w:r>
          </w:p>
          <w:p w14:paraId="0991BB6E" w14:textId="31812713" w:rsidR="00850619" w:rsidRPr="00D20484" w:rsidRDefault="00A177A2" w:rsidP="00220F53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4</w:t>
            </w:r>
            <w:r w:rsidR="00220F53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220F53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(више од 10 запослених)</w:t>
            </w:r>
          </w:p>
        </w:tc>
      </w:tr>
      <w:tr w:rsidR="001B010E" w:rsidRPr="00D20484" w14:paraId="3419C1F2" w14:textId="77777777" w:rsidTr="00686935">
        <w:trPr>
          <w:trHeight w:val="253"/>
        </w:trPr>
        <w:tc>
          <w:tcPr>
            <w:tcW w:w="9895" w:type="dxa"/>
          </w:tcPr>
          <w:p w14:paraId="6EB3DC7B" w14:textId="6E82B93C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поседовањ</w:t>
            </w:r>
            <w:r w:rsidR="002315EC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опреме и других техничких средства за реализацију пројекта;</w:t>
            </w:r>
          </w:p>
          <w:p w14:paraId="682F8BBD" w14:textId="45E34473" w:rsidR="00D40BA7" w:rsidRPr="00D20484" w:rsidRDefault="00D40BA7" w:rsidP="00D40BA7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03B2B590" w14:textId="2C13FB0C" w:rsidR="001B010E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не поседује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(потребно је изнајмљивање)</w:t>
            </w:r>
          </w:p>
          <w:p w14:paraId="0310BC70" w14:textId="38CB4816" w:rsidR="00770C83" w:rsidRPr="00D20484" w:rsidRDefault="00770C83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5</w:t>
            </w:r>
            <w:r w:rsidR="00D40BA7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="00D40BA7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поседује (није потребно изнајмљивање</w:t>
            </w:r>
            <w:r w:rsidR="00D604ED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</w:tr>
      <w:tr w:rsidR="001B010E" w:rsidRPr="00D20484" w14:paraId="63616BE3" w14:textId="77777777" w:rsidTr="00686935">
        <w:trPr>
          <w:trHeight w:val="253"/>
        </w:trPr>
        <w:tc>
          <w:tcPr>
            <w:tcW w:w="9895" w:type="dxa"/>
          </w:tcPr>
          <w:p w14:paraId="18AB8CF0" w14:textId="728CCCEF" w:rsidR="001B010E" w:rsidRPr="00D20484" w:rsidRDefault="001B010E" w:rsidP="001B010E">
            <w:pPr>
              <w:numPr>
                <w:ilvl w:val="0"/>
                <w:numId w:val="7"/>
              </w:num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континуитет у информисању циљне групе којој је пројекат намењен;</w:t>
            </w:r>
          </w:p>
          <w:p w14:paraId="5B322FAA" w14:textId="556C3FE3" w:rsidR="002315EC" w:rsidRPr="00D20484" w:rsidRDefault="002315EC" w:rsidP="002315EC">
            <w:pPr>
              <w:ind w:left="72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да ли је подносилац у претходних годину дана произв</w:t>
            </w:r>
            <w:r w:rsidR="00B05EC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ео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садржај за ц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иљн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групу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којој је пројекат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)</w:t>
            </w:r>
          </w:p>
        </w:tc>
        <w:tc>
          <w:tcPr>
            <w:tcW w:w="4509" w:type="dxa"/>
          </w:tcPr>
          <w:p w14:paraId="0C2B3FAA" w14:textId="69993E3E" w:rsidR="001B010E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4244D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- </w:t>
            </w:r>
            <w:r w:rsidR="008E2DA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Не</w:t>
            </w:r>
          </w:p>
          <w:p w14:paraId="2F5B79EE" w14:textId="0F5DE0DC" w:rsidR="002315EC" w:rsidRPr="00D20484" w:rsidRDefault="002315EC" w:rsidP="00DC3D60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4244D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</w:t>
            </w:r>
          </w:p>
        </w:tc>
      </w:tr>
      <w:tr w:rsidR="001B010E" w:rsidRPr="00D20484" w14:paraId="2E8C2628" w14:textId="77777777" w:rsidTr="00265E8F">
        <w:trPr>
          <w:trHeight w:val="238"/>
        </w:trPr>
        <w:tc>
          <w:tcPr>
            <w:tcW w:w="9895" w:type="dxa"/>
          </w:tcPr>
          <w:p w14:paraId="006CEF73" w14:textId="3D7412A4" w:rsidR="001B010E" w:rsidRPr="00D20484" w:rsidRDefault="00153E93" w:rsidP="004244DE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Укупна оцена капацитета предлагача</w:t>
            </w:r>
          </w:p>
        </w:tc>
        <w:tc>
          <w:tcPr>
            <w:tcW w:w="4509" w:type="dxa"/>
          </w:tcPr>
          <w:p w14:paraId="76296ECA" w14:textId="7FC6425F" w:rsidR="001B010E" w:rsidRPr="00D20484" w:rsidRDefault="00534E36" w:rsidP="00DC3D60">
            <w:p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0E316D" w:rsidRPr="00D20484" w14:paraId="43031EF4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6A6DEC4B" w14:textId="77777777" w:rsidR="000E316D" w:rsidRPr="00D20484" w:rsidRDefault="000E316D" w:rsidP="000E316D">
            <w:pPr>
              <w:pStyle w:val="Pasussalistom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9AB7DBA" w14:textId="77777777" w:rsidR="000E316D" w:rsidRPr="00D20484" w:rsidRDefault="000E316D" w:rsidP="000E316D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Доступност садржаја циљној групи са становишта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5A06B31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0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4E11FF3B" w14:textId="77777777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4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23794DE8" w14:textId="5D4BCADF" w:rsidR="001D40F0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7</w:t>
            </w:r>
            <w:r w:rsidR="001D40F0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углавном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  <w:p w14:paraId="38C6F072" w14:textId="7FAE7E1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1D40F0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доступан</w:t>
            </w:r>
          </w:p>
        </w:tc>
      </w:tr>
      <w:tr w:rsidR="000E316D" w:rsidRPr="00D20484" w14:paraId="38606B79" w14:textId="77777777" w:rsidTr="00CE71CF">
        <w:tc>
          <w:tcPr>
            <w:tcW w:w="9895" w:type="dxa"/>
          </w:tcPr>
          <w:p w14:paraId="2DF9DBDF" w14:textId="77777777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начина емитовања и дистрибуције (земаљско /кабловско /сателитско /електронска издања) на територији на којој живи циљна група којој је садржај намењен;</w:t>
            </w:r>
          </w:p>
          <w:p w14:paraId="3CF2366F" w14:textId="331F282D" w:rsidR="007C4FAE" w:rsidRPr="00D20484" w:rsidRDefault="007C4FAE" w:rsidP="007C4FAE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подаци о гледаности, слушаности, периодици излажења и просечном тиражу (дневном, недељном или месечном) новина односно броју јединствених посетилаца на порталу, у месецу који претходи расписивању конкурса, на основу релевантних мерења;</w:t>
            </w:r>
          </w:p>
          <w:p w14:paraId="2447848D" w14:textId="41504953" w:rsidR="00342C03" w:rsidRPr="00D20484" w:rsidRDefault="00A31607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контину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ираног извештавања подносиоца пројекта са територије на којој живи циљна група којој је садржај намењен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="00D20484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(на дневном, недељном, месечном или периодичном нивоу);</w:t>
            </w:r>
          </w:p>
          <w:p w14:paraId="1895BC9E" w14:textId="33AD8EAE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у више медија;</w:t>
            </w:r>
          </w:p>
          <w:p w14:paraId="1085AD1D" w14:textId="41CDFDEC" w:rsidR="000E316D" w:rsidRPr="00D20484" w:rsidRDefault="000E316D" w:rsidP="000E316D">
            <w:pPr>
              <w:numPr>
                <w:ilvl w:val="0"/>
                <w:numId w:val="8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објављивања садржаја на више платформи.</w:t>
            </w:r>
          </w:p>
        </w:tc>
        <w:tc>
          <w:tcPr>
            <w:tcW w:w="4509" w:type="dxa"/>
          </w:tcPr>
          <w:p w14:paraId="40D091EE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734EFD82" w14:textId="13D5DA13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0E316D" w:rsidRPr="00D20484" w14:paraId="254B1F6B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4ABF93F8" w14:textId="77777777" w:rsidR="000E316D" w:rsidRPr="00D20484" w:rsidRDefault="000E316D" w:rsidP="000E316D">
            <w:pPr>
              <w:pStyle w:val="Pasussalistom"/>
              <w:ind w:left="1440"/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5F0D7DBE" w14:textId="77777777" w:rsidR="000E316D" w:rsidRPr="00D20484" w:rsidRDefault="000E316D" w:rsidP="000E316D">
            <w:pPr>
              <w:pStyle w:val="Pasussalistom"/>
              <w:numPr>
                <w:ilvl w:val="0"/>
                <w:numId w:val="16"/>
              </w:numPr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Буџет и оправданост трошкова са становишта:                                               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2FBB29B8" w14:textId="4004F14A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није оправдан</w:t>
            </w:r>
          </w:p>
          <w:p w14:paraId="3A3C4FA9" w14:textId="2851E742" w:rsidR="00FC7EFE" w:rsidRPr="00D20484" w:rsidRDefault="00FC7EF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="001B13EE"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7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делимично је оправдан</w:t>
            </w:r>
          </w:p>
          <w:p w14:paraId="36C8DBBD" w14:textId="3FB2B96F" w:rsidR="00FC7EFE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углавном је оправдан</w:t>
            </w:r>
          </w:p>
          <w:p w14:paraId="7689F363" w14:textId="22E1E151" w:rsidR="000E316D" w:rsidRPr="00D20484" w:rsidRDefault="001B13EE" w:rsidP="00FC7EFE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20</w:t>
            </w:r>
            <w:r w:rsidR="00FC7EFE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у потпуности је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оправдан</w:t>
            </w:r>
          </w:p>
        </w:tc>
      </w:tr>
      <w:tr w:rsidR="000E316D" w:rsidRPr="00D20484" w14:paraId="4FC8948E" w14:textId="77777777" w:rsidTr="00CE71CF">
        <w:tc>
          <w:tcPr>
            <w:tcW w:w="9895" w:type="dxa"/>
          </w:tcPr>
          <w:p w14:paraId="5168838B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прецизности и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разрађености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буџета пројекта, који показује усклађеност </w:t>
            </w:r>
            <w:proofErr w:type="spellStart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предвиђеног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трошка са пројектним активностима;</w:t>
            </w:r>
          </w:p>
          <w:p w14:paraId="318B3993" w14:textId="77777777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економске оправданости предлога буџета у односу на циљ и пројектне активности;</w:t>
            </w:r>
          </w:p>
          <w:p w14:paraId="57095F0F" w14:textId="02C0D996" w:rsidR="000E316D" w:rsidRPr="00D20484" w:rsidRDefault="000E316D" w:rsidP="000E316D">
            <w:pPr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усклађености предложених трошкова са тржишним трошковима.</w:t>
            </w:r>
          </w:p>
        </w:tc>
        <w:tc>
          <w:tcPr>
            <w:tcW w:w="4509" w:type="dxa"/>
          </w:tcPr>
          <w:p w14:paraId="45ECA9EF" w14:textId="77777777" w:rsidR="000E316D" w:rsidRPr="00D20484" w:rsidRDefault="000E316D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  <w:p w14:paraId="1D909C4A" w14:textId="6AC7F09D" w:rsidR="001B13EE" w:rsidRPr="00D20484" w:rsidRDefault="001B13E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Оцена:</w:t>
            </w:r>
          </w:p>
        </w:tc>
      </w:tr>
      <w:tr w:rsidR="004244DE" w:rsidRPr="00D20484" w14:paraId="6D85559F" w14:textId="77777777" w:rsidTr="001C54C9">
        <w:tc>
          <w:tcPr>
            <w:tcW w:w="9895" w:type="dxa"/>
            <w:shd w:val="clear" w:color="auto" w:fill="DEEAF6" w:themeFill="accent5" w:themeFillTint="33"/>
          </w:tcPr>
          <w:p w14:paraId="3B3E70BD" w14:textId="77777777" w:rsidR="00F91E42" w:rsidRPr="00D20484" w:rsidRDefault="00F91E42" w:rsidP="00F91E42">
            <w:pPr>
              <w:pStyle w:val="Pasussalistom"/>
              <w:numPr>
                <w:ilvl w:val="0"/>
                <w:numId w:val="23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  <w:p w14:paraId="16A08026" w14:textId="3FE12468" w:rsidR="004244DE" w:rsidRPr="00D20484" w:rsidRDefault="00C43C6A" w:rsidP="00F91E42">
            <w:pPr>
              <w:pStyle w:val="Pasussalistom"/>
              <w:numPr>
                <w:ilvl w:val="0"/>
                <w:numId w:val="16"/>
              </w:numPr>
              <w:tabs>
                <w:tab w:val="left" w:pos="5719"/>
              </w:tabs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Мера у којој се медиј путем кога ће бити реализован пројекат придржава професионалних и етичких стандарда</w:t>
            </w:r>
          </w:p>
        </w:tc>
        <w:tc>
          <w:tcPr>
            <w:tcW w:w="4509" w:type="dxa"/>
            <w:shd w:val="clear" w:color="auto" w:fill="DEEAF6" w:themeFill="accent5" w:themeFillTint="33"/>
          </w:tcPr>
          <w:p w14:paraId="3A44C9FA" w14:textId="6919ED6F" w:rsidR="004244DE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 0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изречена мера није објављена</w:t>
            </w:r>
          </w:p>
          <w:p w14:paraId="4E44E9A7" w14:textId="2C30057A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</w:t>
            </w: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5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изречено више мера које су објављене</w:t>
            </w:r>
          </w:p>
          <w:p w14:paraId="2CE17D81" w14:textId="7FC850F0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 xml:space="preserve">10 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- изречена мера објављена и није поновљена</w:t>
            </w:r>
          </w:p>
          <w:p w14:paraId="2660E030" w14:textId="23239102" w:rsidR="005146E3" w:rsidRPr="00D20484" w:rsidRDefault="005146E3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15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- није изречена мера</w:t>
            </w:r>
          </w:p>
        </w:tc>
      </w:tr>
      <w:tr w:rsidR="004244DE" w:rsidRPr="00D20484" w14:paraId="75C531F9" w14:textId="77777777" w:rsidTr="00CE71CF">
        <w:tc>
          <w:tcPr>
            <w:tcW w:w="9895" w:type="dxa"/>
          </w:tcPr>
          <w:p w14:paraId="0EF42B07" w14:textId="59874C28" w:rsidR="002B7280" w:rsidRPr="00D20484" w:rsidRDefault="002B7280" w:rsidP="002B7280">
            <w:pPr>
              <w:pStyle w:val="Pasussalistom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да ли су медију путем којег ће бити реализован пројекат изречене мере од стране државних органа, </w:t>
            </w:r>
            <w:proofErr w:type="spellStart"/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Р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егулаторни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ог</w:t>
            </w:r>
            <w:proofErr w:type="spellEnd"/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тела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за електронске медије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 xml:space="preserve"> или </w:t>
            </w:r>
            <w:r w:rsidR="00037D08"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Савета за штампу</w:t>
            </w: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, у последњих годину дана, због кршења професионалних и етичких стандарда;</w:t>
            </w:r>
          </w:p>
          <w:p w14:paraId="3BF92142" w14:textId="460BF83D" w:rsidR="004244DE" w:rsidRPr="00D20484" w:rsidRDefault="002B7280" w:rsidP="002B7280">
            <w:pPr>
              <w:pStyle w:val="Pasussalistom"/>
              <w:numPr>
                <w:ilvl w:val="0"/>
                <w:numId w:val="10"/>
              </w:numPr>
              <w:tabs>
                <w:tab w:val="left" w:pos="5719"/>
              </w:tabs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sz w:val="20"/>
                <w:szCs w:val="20"/>
                <w:lang w:val="sr-Cyrl-RS"/>
              </w:rPr>
              <w:t>тежина прекршаја и учесталост понављања.</w:t>
            </w:r>
          </w:p>
        </w:tc>
        <w:tc>
          <w:tcPr>
            <w:tcW w:w="4509" w:type="dxa"/>
          </w:tcPr>
          <w:p w14:paraId="5F7DBCE9" w14:textId="77777777" w:rsidR="004244DE" w:rsidRPr="00D20484" w:rsidRDefault="004244DE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  <w:tr w:rsidR="00FD09BC" w:rsidRPr="00D20484" w14:paraId="7B6BAC77" w14:textId="77777777" w:rsidTr="00A40CB3">
        <w:trPr>
          <w:trHeight w:val="206"/>
        </w:trPr>
        <w:tc>
          <w:tcPr>
            <w:tcW w:w="9895" w:type="dxa"/>
          </w:tcPr>
          <w:p w14:paraId="692F2495" w14:textId="77777777" w:rsidR="00FD09BC" w:rsidRPr="00D20484" w:rsidRDefault="00FD09BC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  <w:r w:rsidRPr="00D20484"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  <w:t>УКУПАН БРОЈ БОДОВА</w:t>
            </w:r>
          </w:p>
          <w:p w14:paraId="47EFFB36" w14:textId="38655A23" w:rsidR="00A40CB3" w:rsidRPr="00D20484" w:rsidRDefault="00A40CB3" w:rsidP="00A40CB3">
            <w:pPr>
              <w:tabs>
                <w:tab w:val="left" w:pos="5719"/>
              </w:tabs>
              <w:jc w:val="right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sr-Cyrl-RS"/>
              </w:rPr>
            </w:pPr>
          </w:p>
        </w:tc>
        <w:tc>
          <w:tcPr>
            <w:tcW w:w="4509" w:type="dxa"/>
          </w:tcPr>
          <w:p w14:paraId="5C852866" w14:textId="77777777" w:rsidR="00FD09BC" w:rsidRPr="00D20484" w:rsidRDefault="00FD09BC" w:rsidP="000E316D">
            <w:pPr>
              <w:rPr>
                <w:rFonts w:ascii="Times New Roman" w:hAnsi="Times New Roman" w:cs="Times New Roman"/>
                <w:sz w:val="20"/>
                <w:szCs w:val="20"/>
                <w:lang w:val="sr-Cyrl-RS"/>
              </w:rPr>
            </w:pPr>
          </w:p>
        </w:tc>
      </w:tr>
    </w:tbl>
    <w:p w14:paraId="269B2A8E" w14:textId="77777777" w:rsidR="00DC3D60" w:rsidRPr="00D20484" w:rsidRDefault="00DC3D60" w:rsidP="00A40CB3">
      <w:pPr>
        <w:rPr>
          <w:lang w:val="sr-Cyrl-RS"/>
        </w:rPr>
      </w:pPr>
    </w:p>
    <w:sectPr w:rsidR="00DC3D60" w:rsidRPr="00D20484" w:rsidSect="00FF6486">
      <w:headerReference w:type="default" r:id="rId8"/>
      <w:pgSz w:w="15840" w:h="12240" w:orient="landscape"/>
      <w:pgMar w:top="142" w:right="720" w:bottom="284" w:left="720" w:header="153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B06F6" w14:textId="77777777" w:rsidR="0047189C" w:rsidRDefault="0047189C" w:rsidP="00F53604">
      <w:pPr>
        <w:spacing w:after="0" w:line="240" w:lineRule="auto"/>
      </w:pPr>
      <w:r>
        <w:separator/>
      </w:r>
    </w:p>
  </w:endnote>
  <w:endnote w:type="continuationSeparator" w:id="0">
    <w:p w14:paraId="73B3AD75" w14:textId="77777777" w:rsidR="0047189C" w:rsidRDefault="0047189C" w:rsidP="00F53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F4549F" w14:textId="77777777" w:rsidR="0047189C" w:rsidRDefault="0047189C" w:rsidP="00F53604">
      <w:pPr>
        <w:spacing w:after="0" w:line="240" w:lineRule="auto"/>
      </w:pPr>
      <w:r>
        <w:separator/>
      </w:r>
    </w:p>
  </w:footnote>
  <w:footnote w:type="continuationSeparator" w:id="0">
    <w:p w14:paraId="3B8BB7CA" w14:textId="77777777" w:rsidR="0047189C" w:rsidRDefault="0047189C" w:rsidP="00F53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67FAFA" w14:textId="4F6AC51C" w:rsidR="00F53604" w:rsidRPr="00F53604" w:rsidRDefault="00F53604" w:rsidP="00C62C35">
    <w:pPr>
      <w:pStyle w:val="Zaglavljestranice"/>
      <w:jc w:val="right"/>
      <w:rPr>
        <w:lang w:val="sr-Cyrl-RS"/>
      </w:rPr>
    </w:pPr>
    <w:r>
      <w:rPr>
        <w:lang w:val="sr-Cyrl-RS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Образац</w:t>
    </w:r>
    <w:r w:rsidR="00C62C35">
      <w:rPr>
        <w:lang w:val="sr-Cyrl-RS"/>
      </w:rPr>
      <w:t xml:space="preserve"> </w:t>
    </w:r>
    <w:r>
      <w:rPr>
        <w:lang w:val="sr-Cyrl-RS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B7635E"/>
    <w:multiLevelType w:val="hybridMultilevel"/>
    <w:tmpl w:val="97D684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891FDD"/>
    <w:multiLevelType w:val="hybridMultilevel"/>
    <w:tmpl w:val="562678D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A63FAD"/>
    <w:multiLevelType w:val="hybridMultilevel"/>
    <w:tmpl w:val="01B0144A"/>
    <w:lvl w:ilvl="0" w:tplc="04090013">
      <w:start w:val="1"/>
      <w:numFmt w:val="upperRoman"/>
      <w:lvlText w:val="%1."/>
      <w:lvlJc w:val="righ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81E769F"/>
    <w:multiLevelType w:val="hybridMultilevel"/>
    <w:tmpl w:val="07B29D2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595D46"/>
    <w:multiLevelType w:val="hybridMultilevel"/>
    <w:tmpl w:val="1264F49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1FF52727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F60A72"/>
    <w:multiLevelType w:val="hybridMultilevel"/>
    <w:tmpl w:val="D8A4880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9620D"/>
    <w:multiLevelType w:val="hybridMultilevel"/>
    <w:tmpl w:val="B080CFC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DD2954"/>
    <w:multiLevelType w:val="hybridMultilevel"/>
    <w:tmpl w:val="AD46E148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E7150"/>
    <w:multiLevelType w:val="hybridMultilevel"/>
    <w:tmpl w:val="4D460E5A"/>
    <w:lvl w:ilvl="0" w:tplc="04090013">
      <w:start w:val="1"/>
      <w:numFmt w:val="upp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FC25863"/>
    <w:multiLevelType w:val="hybridMultilevel"/>
    <w:tmpl w:val="AFEA2348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1B12FF"/>
    <w:multiLevelType w:val="hybridMultilevel"/>
    <w:tmpl w:val="93FC963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323989"/>
    <w:multiLevelType w:val="hybridMultilevel"/>
    <w:tmpl w:val="FE72E4A4"/>
    <w:lvl w:ilvl="0" w:tplc="9012ABFA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01235E9"/>
    <w:multiLevelType w:val="hybridMultilevel"/>
    <w:tmpl w:val="F626992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9D4FB0"/>
    <w:multiLevelType w:val="hybridMultilevel"/>
    <w:tmpl w:val="06928B82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B5252A7"/>
    <w:multiLevelType w:val="hybridMultilevel"/>
    <w:tmpl w:val="EFD6A9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9210DF0"/>
    <w:multiLevelType w:val="hybridMultilevel"/>
    <w:tmpl w:val="C6702A0C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BA047B8"/>
    <w:multiLevelType w:val="hybridMultilevel"/>
    <w:tmpl w:val="0E0E944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D1A0468"/>
    <w:multiLevelType w:val="hybridMultilevel"/>
    <w:tmpl w:val="6890F1EC"/>
    <w:lvl w:ilvl="0" w:tplc="04090005">
      <w:start w:val="1"/>
      <w:numFmt w:val="bullet"/>
      <w:lvlText w:val=""/>
      <w:lvlJc w:val="left"/>
      <w:pPr>
        <w:ind w:left="149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1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3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5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7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9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1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3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51" w:hanging="360"/>
      </w:pPr>
      <w:rPr>
        <w:rFonts w:ascii="Wingdings" w:hAnsi="Wingdings" w:hint="default"/>
      </w:rPr>
    </w:lvl>
  </w:abstractNum>
  <w:abstractNum w:abstractNumId="19" w15:restartNumberingAfterBreak="0">
    <w:nsid w:val="5E8F6019"/>
    <w:multiLevelType w:val="hybridMultilevel"/>
    <w:tmpl w:val="26A8842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F2D7ECA"/>
    <w:multiLevelType w:val="hybridMultilevel"/>
    <w:tmpl w:val="0058B1E6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69521EE"/>
    <w:multiLevelType w:val="hybridMultilevel"/>
    <w:tmpl w:val="C694B95E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D60A0E"/>
    <w:multiLevelType w:val="hybridMultilevel"/>
    <w:tmpl w:val="E1E83F3A"/>
    <w:lvl w:ilvl="0" w:tplc="9012ABF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0"/>
  </w:num>
  <w:num w:numId="3">
    <w:abstractNumId w:val="21"/>
  </w:num>
  <w:num w:numId="4">
    <w:abstractNumId w:val="16"/>
  </w:num>
  <w:num w:numId="5">
    <w:abstractNumId w:val="6"/>
  </w:num>
  <w:num w:numId="6">
    <w:abstractNumId w:val="1"/>
  </w:num>
  <w:num w:numId="7">
    <w:abstractNumId w:val="13"/>
  </w:num>
  <w:num w:numId="8">
    <w:abstractNumId w:val="11"/>
  </w:num>
  <w:num w:numId="9">
    <w:abstractNumId w:val="7"/>
  </w:num>
  <w:num w:numId="10">
    <w:abstractNumId w:val="14"/>
  </w:num>
  <w:num w:numId="11">
    <w:abstractNumId w:val="12"/>
  </w:num>
  <w:num w:numId="12">
    <w:abstractNumId w:val="22"/>
  </w:num>
  <w:num w:numId="13">
    <w:abstractNumId w:val="4"/>
  </w:num>
  <w:num w:numId="14">
    <w:abstractNumId w:val="5"/>
  </w:num>
  <w:num w:numId="15">
    <w:abstractNumId w:val="17"/>
  </w:num>
  <w:num w:numId="16">
    <w:abstractNumId w:val="19"/>
  </w:num>
  <w:num w:numId="17">
    <w:abstractNumId w:val="3"/>
  </w:num>
  <w:num w:numId="18">
    <w:abstractNumId w:val="8"/>
  </w:num>
  <w:num w:numId="19">
    <w:abstractNumId w:val="15"/>
  </w:num>
  <w:num w:numId="20">
    <w:abstractNumId w:val="18"/>
  </w:num>
  <w:num w:numId="21">
    <w:abstractNumId w:val="2"/>
  </w:num>
  <w:num w:numId="22">
    <w:abstractNumId w:val="1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74"/>
    <w:rsid w:val="00037D08"/>
    <w:rsid w:val="000466C8"/>
    <w:rsid w:val="000622BD"/>
    <w:rsid w:val="00062741"/>
    <w:rsid w:val="000A7254"/>
    <w:rsid w:val="000D1C05"/>
    <w:rsid w:val="000E316D"/>
    <w:rsid w:val="000F0375"/>
    <w:rsid w:val="00151AEC"/>
    <w:rsid w:val="00153E93"/>
    <w:rsid w:val="001561EA"/>
    <w:rsid w:val="00166D0C"/>
    <w:rsid w:val="00176C2C"/>
    <w:rsid w:val="0019052F"/>
    <w:rsid w:val="00196D92"/>
    <w:rsid w:val="001B010E"/>
    <w:rsid w:val="001B13EE"/>
    <w:rsid w:val="001C54C9"/>
    <w:rsid w:val="001D40F0"/>
    <w:rsid w:val="002155D6"/>
    <w:rsid w:val="00220F53"/>
    <w:rsid w:val="00227B6D"/>
    <w:rsid w:val="002315EC"/>
    <w:rsid w:val="00233D20"/>
    <w:rsid w:val="00265E8F"/>
    <w:rsid w:val="002A0B6A"/>
    <w:rsid w:val="002B7280"/>
    <w:rsid w:val="002E5842"/>
    <w:rsid w:val="00314766"/>
    <w:rsid w:val="00331141"/>
    <w:rsid w:val="00342C03"/>
    <w:rsid w:val="00357B1F"/>
    <w:rsid w:val="003A1011"/>
    <w:rsid w:val="003B58CD"/>
    <w:rsid w:val="003D368E"/>
    <w:rsid w:val="004244DE"/>
    <w:rsid w:val="004315B3"/>
    <w:rsid w:val="00437187"/>
    <w:rsid w:val="00450EF7"/>
    <w:rsid w:val="0047189C"/>
    <w:rsid w:val="004D2337"/>
    <w:rsid w:val="004E2AF3"/>
    <w:rsid w:val="005146E3"/>
    <w:rsid w:val="00534E36"/>
    <w:rsid w:val="005E2902"/>
    <w:rsid w:val="005F70F4"/>
    <w:rsid w:val="00602113"/>
    <w:rsid w:val="006F4C13"/>
    <w:rsid w:val="00701C56"/>
    <w:rsid w:val="007311C7"/>
    <w:rsid w:val="00770C83"/>
    <w:rsid w:val="007C4FAE"/>
    <w:rsid w:val="007E17D8"/>
    <w:rsid w:val="007E3D36"/>
    <w:rsid w:val="00850619"/>
    <w:rsid w:val="00867118"/>
    <w:rsid w:val="0088185C"/>
    <w:rsid w:val="008C0990"/>
    <w:rsid w:val="008E2DA0"/>
    <w:rsid w:val="008F75CE"/>
    <w:rsid w:val="0098492E"/>
    <w:rsid w:val="009C7509"/>
    <w:rsid w:val="009D7AED"/>
    <w:rsid w:val="00A177A2"/>
    <w:rsid w:val="00A31607"/>
    <w:rsid w:val="00A40CB3"/>
    <w:rsid w:val="00A77B6E"/>
    <w:rsid w:val="00A93BCD"/>
    <w:rsid w:val="00AA4B49"/>
    <w:rsid w:val="00AE1B74"/>
    <w:rsid w:val="00AF722A"/>
    <w:rsid w:val="00B05EC4"/>
    <w:rsid w:val="00B66E5E"/>
    <w:rsid w:val="00B7307C"/>
    <w:rsid w:val="00BF6069"/>
    <w:rsid w:val="00C030CC"/>
    <w:rsid w:val="00C12F63"/>
    <w:rsid w:val="00C20317"/>
    <w:rsid w:val="00C43C6A"/>
    <w:rsid w:val="00C62C35"/>
    <w:rsid w:val="00C64832"/>
    <w:rsid w:val="00C67A08"/>
    <w:rsid w:val="00CA7E98"/>
    <w:rsid w:val="00CD3310"/>
    <w:rsid w:val="00D007D6"/>
    <w:rsid w:val="00D20484"/>
    <w:rsid w:val="00D40BA7"/>
    <w:rsid w:val="00D604ED"/>
    <w:rsid w:val="00D648E3"/>
    <w:rsid w:val="00DC3D60"/>
    <w:rsid w:val="00F53604"/>
    <w:rsid w:val="00F91E42"/>
    <w:rsid w:val="00F95B9A"/>
    <w:rsid w:val="00FC67D2"/>
    <w:rsid w:val="00FC7EFE"/>
    <w:rsid w:val="00FD09BC"/>
    <w:rsid w:val="00FF6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40336C"/>
  <w15:chartTrackingRefBased/>
  <w15:docId w15:val="{1D9BC956-9264-4327-83E0-67F3EEFF8E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15B3"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uiPriority w:val="39"/>
    <w:rsid w:val="00AE1B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etlalista">
    <w:name w:val="Light List"/>
    <w:basedOn w:val="Normalnatabela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Svetlalistanaglaavanje3">
    <w:name w:val="Light List Accent 3"/>
    <w:basedOn w:val="Normalnatabela"/>
    <w:uiPriority w:val="61"/>
    <w:rsid w:val="00DC3D60"/>
    <w:pPr>
      <w:spacing w:after="0" w:line="240" w:lineRule="auto"/>
    </w:pPr>
    <w:rPr>
      <w:rFonts w:eastAsiaTheme="minorEastAsia"/>
      <w:kern w:val="0"/>
      <w14:ligatures w14:val="none"/>
    </w:rPr>
    <w:tblPr>
      <w:tblStyleRowBandSize w:val="1"/>
      <w:tblStyleColBandSize w:val="1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paragraph" w:customStyle="1" w:styleId="DecimalAligned">
    <w:name w:val="Decimal Aligned"/>
    <w:basedOn w:val="Normal"/>
    <w:uiPriority w:val="40"/>
    <w:qFormat/>
    <w:rsid w:val="00DC3D60"/>
    <w:pPr>
      <w:tabs>
        <w:tab w:val="decimal" w:pos="360"/>
      </w:tabs>
      <w:spacing w:after="200" w:line="276" w:lineRule="auto"/>
    </w:pPr>
    <w:rPr>
      <w:rFonts w:eastAsiaTheme="minorEastAsia" w:cs="Times New Roman"/>
      <w:kern w:val="0"/>
      <w14:ligatures w14:val="none"/>
    </w:rPr>
  </w:style>
  <w:style w:type="paragraph" w:styleId="Tekstfusnote">
    <w:name w:val="footnote text"/>
    <w:basedOn w:val="Normal"/>
    <w:link w:val="TekstfusnoteChar"/>
    <w:uiPriority w:val="99"/>
    <w:unhideWhenUsed/>
    <w:rsid w:val="00DC3D60"/>
    <w:pPr>
      <w:spacing w:after="0" w:line="240" w:lineRule="auto"/>
    </w:pPr>
    <w:rPr>
      <w:rFonts w:eastAsiaTheme="minorEastAsia" w:cs="Times New Roman"/>
      <w:kern w:val="0"/>
      <w:sz w:val="20"/>
      <w:szCs w:val="20"/>
      <w14:ligatures w14:val="none"/>
    </w:rPr>
  </w:style>
  <w:style w:type="character" w:customStyle="1" w:styleId="TekstfusnoteChar">
    <w:name w:val="Tekst fusnote Char"/>
    <w:basedOn w:val="Podrazumevanifontpasusa"/>
    <w:link w:val="Tekstfusnote"/>
    <w:uiPriority w:val="99"/>
    <w:rsid w:val="00DC3D60"/>
    <w:rPr>
      <w:rFonts w:eastAsiaTheme="minorEastAsia" w:cs="Times New Roman"/>
      <w:kern w:val="0"/>
      <w:sz w:val="20"/>
      <w:szCs w:val="20"/>
      <w14:ligatures w14:val="none"/>
    </w:rPr>
  </w:style>
  <w:style w:type="character" w:styleId="Suptilnonaglaavanje">
    <w:name w:val="Subtle Emphasis"/>
    <w:basedOn w:val="Podrazumevanifontpasusa"/>
    <w:uiPriority w:val="19"/>
    <w:qFormat/>
    <w:rsid w:val="00DC3D60"/>
    <w:rPr>
      <w:i/>
      <w:iCs/>
    </w:rPr>
  </w:style>
  <w:style w:type="table" w:styleId="Svetlosenenjenaglaavanje1">
    <w:name w:val="Light Shading Accent 1"/>
    <w:basedOn w:val="Normalnatabela"/>
    <w:uiPriority w:val="60"/>
    <w:rsid w:val="00DC3D60"/>
    <w:pPr>
      <w:spacing w:after="0" w:line="240" w:lineRule="auto"/>
    </w:pPr>
    <w:rPr>
      <w:rFonts w:eastAsiaTheme="minorEastAsia"/>
      <w:color w:val="2F5496" w:themeColor="accent1" w:themeShade="BF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  <w:style w:type="table" w:styleId="Srednjalista2naglaavanje1">
    <w:name w:val="Medium List 2 Accent 1"/>
    <w:basedOn w:val="Normalnatabela"/>
    <w:uiPriority w:val="66"/>
    <w:rsid w:val="00DC3D60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kern w:val="0"/>
      <w14:ligatures w14:val="none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472C4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472C4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472C4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472C4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DBF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paragraph" w:styleId="Pasussalistom">
    <w:name w:val="List Paragraph"/>
    <w:basedOn w:val="Normal"/>
    <w:uiPriority w:val="34"/>
    <w:qFormat/>
    <w:rsid w:val="006F4C13"/>
    <w:pPr>
      <w:ind w:left="720"/>
      <w:contextualSpacing/>
    </w:pPr>
  </w:style>
  <w:style w:type="paragraph" w:styleId="Zaglavljestranice">
    <w:name w:val="header"/>
    <w:basedOn w:val="Normal"/>
    <w:link w:val="Zaglavljestranice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ZaglavljestraniceChar">
    <w:name w:val="Zaglavlje stranice Char"/>
    <w:basedOn w:val="Podrazumevanifontpasusa"/>
    <w:link w:val="Zaglavljestranice"/>
    <w:uiPriority w:val="99"/>
    <w:rsid w:val="00F53604"/>
  </w:style>
  <w:style w:type="paragraph" w:styleId="Podnojestranice">
    <w:name w:val="footer"/>
    <w:basedOn w:val="Normal"/>
    <w:link w:val="PodnojestraniceChar"/>
    <w:uiPriority w:val="99"/>
    <w:unhideWhenUsed/>
    <w:rsid w:val="00F5360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odnojestraniceChar">
    <w:name w:val="Podnožje stranice Char"/>
    <w:basedOn w:val="Podrazumevanifontpasusa"/>
    <w:link w:val="Podnojestranice"/>
    <w:uiPriority w:val="99"/>
    <w:rsid w:val="00F53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5BD49C-B7A2-4EB7-9DDE-42404E6EE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685</Words>
  <Characters>3909</Characters>
  <Application>Microsoft Office Word</Application>
  <DocSecurity>0</DocSecurity>
  <Lines>32</Lines>
  <Paragraphs>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Borka Rajsic</dc:creator>
  <cp:keywords/>
  <dc:description/>
  <cp:lastModifiedBy>Marija Jeremic</cp:lastModifiedBy>
  <cp:revision>2</cp:revision>
  <cp:lastPrinted>2023-12-11T10:02:00Z</cp:lastPrinted>
  <dcterms:created xsi:type="dcterms:W3CDTF">2024-02-20T11:47:00Z</dcterms:created>
  <dcterms:modified xsi:type="dcterms:W3CDTF">2024-02-20T11:47:00Z</dcterms:modified>
</cp:coreProperties>
</file>