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46" w:rsidRPr="00DD0946" w:rsidRDefault="00DD0946" w:rsidP="00DD0946">
      <w:pPr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  <w:r w:rsidRPr="00DD0946">
        <w:rPr>
          <w:rFonts w:ascii="Arial" w:hAnsi="Arial"/>
          <w:b/>
          <w:bCs/>
          <w:sz w:val="24"/>
          <w:szCs w:val="24"/>
        </w:rPr>
        <w:t>БУЏЕТ ПРОЈЕКТА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945922">
        <w:rPr>
          <w:rFonts w:ascii="Arial" w:hAnsi="Arial"/>
          <w:b/>
          <w:bCs/>
          <w:sz w:val="24"/>
          <w:szCs w:val="24"/>
        </w:rPr>
        <w:t xml:space="preserve">                       Прилог  </w:t>
      </w:r>
      <w:r w:rsidR="00945922">
        <w:rPr>
          <w:rFonts w:ascii="Arial" w:hAnsi="Arial"/>
          <w:b/>
          <w:bCs/>
          <w:sz w:val="24"/>
          <w:szCs w:val="24"/>
          <w:lang w:val="sr-Cyrl-RS"/>
        </w:rPr>
        <w:t>2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3960"/>
        <w:gridCol w:w="990"/>
        <w:gridCol w:w="1080"/>
        <w:gridCol w:w="1170"/>
        <w:gridCol w:w="1620"/>
      </w:tblGrid>
      <w:tr w:rsidR="00DD0946" w:rsidRPr="00DD0946" w:rsidTr="00DC160E">
        <w:trPr>
          <w:trHeight w:val="1869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hAnsi="Arial"/>
                <w:b/>
                <w:color w:val="000000"/>
              </w:rPr>
              <w:t>Опис трошкова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843B16">
            <w:pPr>
              <w:jc w:val="center"/>
              <w:rPr>
                <w:rFonts w:ascii="Arial" w:eastAsia="SimSun" w:hAnsi="Arial"/>
                <w:b/>
                <w:color w:val="000000"/>
                <w:lang w:val="ru-RU"/>
              </w:rPr>
            </w:pPr>
            <w:r w:rsidRPr="00417170">
              <w:rPr>
                <w:rFonts w:ascii="Arial" w:hAnsi="Arial"/>
                <w:b/>
                <w:color w:val="000000"/>
                <w:lang w:val="ru-RU"/>
              </w:rPr>
              <w:t>Навед</w:t>
            </w:r>
            <w:r w:rsidR="00843B16" w:rsidRPr="00417170">
              <w:rPr>
                <w:rFonts w:ascii="Arial" w:hAnsi="Arial"/>
                <w:b/>
                <w:color w:val="000000"/>
                <w:lang w:val="ru-RU"/>
              </w:rPr>
              <w:t>и</w:t>
            </w:r>
            <w:r w:rsidRPr="00417170">
              <w:rPr>
                <w:rFonts w:ascii="Arial" w:hAnsi="Arial"/>
                <w:b/>
                <w:color w:val="000000"/>
                <w:lang w:val="ru-RU"/>
              </w:rPr>
              <w:t>те објашњење "како" и / или "зашто" буџетска линија и предложени трошкови одговорају предлогу пројекта и доприносе достизању циљева пројеката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hAnsi="Arial"/>
                <w:b/>
                <w:color w:val="000000"/>
              </w:rPr>
              <w:t>Јединица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Број јединица</w:t>
            </w: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  <w:lang w:val="ru-RU"/>
              </w:rPr>
            </w:pPr>
            <w:r w:rsidRPr="00417170">
              <w:rPr>
                <w:rFonts w:ascii="Arial" w:eastAsia="SimSun" w:hAnsi="Arial"/>
                <w:b/>
                <w:color w:val="000000"/>
                <w:sz w:val="18"/>
                <w:szCs w:val="18"/>
                <w:lang w:val="ru-RU"/>
              </w:rPr>
              <w:t>Цена по јединици (у РСД)</w:t>
            </w: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Укупно трошкови ( у РСД)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1. Људски ресурси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1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1.1 Накнаде за пројектни тим (бруто износи)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>1.1.1 Вођа пројекта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>1.1.2 Административно / помоћно особље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1.2 Накнаде сарадника на пројекту (бруто износ</w:t>
            </w:r>
            <w:r w:rsidR="005660BC" w:rsidRPr="00417170">
              <w:rPr>
                <w:rFonts w:ascii="Arial" w:eastAsia="SimSun" w:hAnsi="Arial"/>
                <w:color w:val="000000"/>
                <w:lang w:val="ru-RU"/>
              </w:rPr>
              <w:t>и</w:t>
            </w:r>
            <w:r w:rsidRPr="00417170">
              <w:rPr>
                <w:rFonts w:ascii="Arial" w:eastAsia="SimSun" w:hAnsi="Arial"/>
                <w:color w:val="000000"/>
                <w:lang w:val="ru-RU"/>
              </w:rPr>
              <w:t>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људски ресурси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2. </w:t>
            </w:r>
            <w:r w:rsidR="0091272A">
              <w:rPr>
                <w:rFonts w:ascii="Arial" w:eastAsia="SimSun" w:hAnsi="Arial"/>
                <w:b/>
                <w:color w:val="000000"/>
              </w:rPr>
              <w:t>Трошкови прев</w:t>
            </w:r>
            <w:r w:rsidRPr="00DD0946">
              <w:rPr>
                <w:rFonts w:ascii="Arial" w:eastAsia="SimSun" w:hAnsi="Arial"/>
                <w:b/>
                <w:color w:val="000000"/>
              </w:rPr>
              <w:t>оза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2.1 Карте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2.2 Путарине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>2.3 Гориво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превоз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3. </w:t>
            </w:r>
            <w:r w:rsidRPr="00DD0946">
              <w:rPr>
                <w:rStyle w:val="font51"/>
                <w:rFonts w:eastAsia="SimSun"/>
              </w:rPr>
              <w:t>Опрема и материјал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2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3.1 Намештај и друга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3.2 Рачунарска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3.3 Електронска и фотографска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3.4 Комуникациона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3.5 Резервни делови/опрема за машине, алате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3.6 Остали трошкови (наведите)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hAnsi="Arial"/>
                <w:b/>
                <w:i/>
                <w:color w:val="000000"/>
              </w:rPr>
              <w:t>Укупно опрема и материјал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51"/>
                <w:rFonts w:eastAsia="SimSun"/>
              </w:rPr>
              <w:t>4. Локална канцеларија / трошкови пројекта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3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4.1 Закуп канцеларијског простора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4.2 Канцеларијски материјал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4.3Трошкови комуналних и других услуга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4.3.1 Трошкови фиксне телефоније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4.3.2 Трошкови мобилне телефоније</w:t>
            </w:r>
            <w:r w:rsidR="007A5BC6">
              <w:rPr>
                <w:rStyle w:val="FootnoteReference"/>
                <w:rFonts w:ascii="Arial" w:eastAsia="SimSun" w:hAnsi="Arial"/>
                <w:color w:val="000000"/>
              </w:rPr>
              <w:footnoteReference w:id="4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>4.3.3 Трошкови енергетских услуга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4.3.4 Трошкови грејања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4.3.5 Трошкови интернет услуга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4.3.6 Остали трошкови (наведите)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b/>
                <w:i/>
                <w:color w:val="000000"/>
                <w:lang w:val="ru-RU"/>
              </w:rPr>
              <w:t>Укупно трошкови локалне канцеларије/пројекта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5. Остали трошкови/услуге</w:t>
            </w:r>
            <w:r w:rsidRPr="00DD0946">
              <w:rPr>
                <w:rFonts w:ascii="Arial" w:eastAsia="SimSun" w:hAns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5.1 Банкарске провизије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5.2 Трошкови отварања рачуна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5.3 Књиговодствени трошкови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5.4 Трошкови информисања (табла, конференција за штампу, и др.)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остали трошкови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6. </w:t>
            </w:r>
            <w:r w:rsidRPr="00DD0946">
              <w:rPr>
                <w:rStyle w:val="font51"/>
                <w:rFonts w:eastAsia="SimSun"/>
              </w:rPr>
              <w:t xml:space="preserve"> Непланирани трошкови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5"/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6"/>
            </w:r>
          </w:p>
        </w:tc>
        <w:tc>
          <w:tcPr>
            <w:tcW w:w="3960" w:type="dxa"/>
            <w:shd w:val="clear" w:color="auto" w:fill="969696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6.3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6.4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lastRenderedPageBreak/>
              <w:t>Укупно непланирани трошкови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7. Укупни трошкови 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eastAsia="SimSun" w:hAnsi="Arial"/>
                <w:color w:val="000000"/>
              </w:rPr>
            </w:pPr>
          </w:p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______________________________________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Потпис овлашћеног лица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</w:tbl>
    <w:p w:rsidR="00DD0946" w:rsidRPr="00DD0946" w:rsidRDefault="00DD0946" w:rsidP="00DD0946">
      <w:pPr>
        <w:rPr>
          <w:rFonts w:ascii="Arial" w:hAnsi="Arial"/>
        </w:rPr>
      </w:pPr>
    </w:p>
    <w:p w:rsidR="00DD0946" w:rsidRPr="00DD0946" w:rsidRDefault="00DD0946" w:rsidP="00DD0946">
      <w:pPr>
        <w:rPr>
          <w:rFonts w:ascii="Arial" w:hAnsi="Arial"/>
        </w:rPr>
      </w:pPr>
      <w:r w:rsidRPr="00417170">
        <w:rPr>
          <w:rFonts w:ascii="Arial" w:hAnsi="Arial"/>
          <w:b/>
          <w:bCs/>
          <w:lang w:val="ru-RU"/>
        </w:rPr>
        <w:t>Напомена</w:t>
      </w:r>
      <w:r w:rsidRPr="00417170">
        <w:rPr>
          <w:rFonts w:ascii="Arial" w:hAnsi="Arial"/>
          <w:lang w:val="ru-RU"/>
        </w:rPr>
        <w:t xml:space="preserve">: По потреби, у оквиру сваке ставке можете додавати поља. </w:t>
      </w:r>
      <w:r w:rsidRPr="00DD0946">
        <w:rPr>
          <w:rFonts w:ascii="Arial" w:hAnsi="Arial"/>
        </w:rPr>
        <w:t>Број карактера у пољима није ограничен.</w:t>
      </w:r>
    </w:p>
    <w:p w:rsidR="008D5300" w:rsidRDefault="008D5300"/>
    <w:sectPr w:rsidR="008D5300" w:rsidSect="004B4C50">
      <w:footerReference w:type="default" r:id="rId7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69" w:rsidRDefault="00874669" w:rsidP="00DD0946">
      <w:pPr>
        <w:spacing w:after="0" w:line="240" w:lineRule="auto"/>
      </w:pPr>
      <w:r>
        <w:separator/>
      </w:r>
    </w:p>
  </w:endnote>
  <w:endnote w:type="continuationSeparator" w:id="0">
    <w:p w:rsidR="00874669" w:rsidRDefault="00874669" w:rsidP="00DD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0E" w:rsidRDefault="008603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5A2">
      <w:rPr>
        <w:noProof/>
      </w:rPr>
      <w:t>2</w:t>
    </w:r>
    <w:r>
      <w:rPr>
        <w:noProof/>
      </w:rPr>
      <w:fldChar w:fldCharType="end"/>
    </w:r>
  </w:p>
  <w:p w:rsidR="00DC160E" w:rsidRDefault="00DC1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69" w:rsidRDefault="00874669" w:rsidP="00DD0946">
      <w:pPr>
        <w:spacing w:after="0" w:line="240" w:lineRule="auto"/>
      </w:pPr>
      <w:r>
        <w:separator/>
      </w:r>
    </w:p>
  </w:footnote>
  <w:footnote w:type="continuationSeparator" w:id="0">
    <w:p w:rsidR="00874669" w:rsidRDefault="00874669" w:rsidP="00DD0946">
      <w:pPr>
        <w:spacing w:after="0" w:line="240" w:lineRule="auto"/>
      </w:pPr>
      <w:r>
        <w:continuationSeparator/>
      </w:r>
    </w:p>
  </w:footnote>
  <w:footnote w:id="1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Буџет мора покрити све прихватљиве трошкове пројекта.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Опис ставки мора бити довољно детаљан и све ставке разврстане у њихове главне компоненте.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Број јединица и цена по јединици морају бити специфицирани за сваку компоненту.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Трошкови људских ресурса не могу бити већи од 30% укупних трошкова пројекта.</w:t>
      </w:r>
    </w:p>
  </w:footnote>
  <w:footnote w:id="2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Трошкови куповине или изнајмљивања опреме и материјала.</w:t>
      </w:r>
    </w:p>
  </w:footnote>
  <w:footnote w:id="3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Једини могући трошкови су они за канцеларију која се изнајмљује искључиво за пројекат или се дели са другим текућим пројектима.</w:t>
      </w:r>
    </w:p>
  </w:footnote>
  <w:footnote w:id="4">
    <w:p w:rsidR="007A5BC6" w:rsidRPr="00417170" w:rsidRDefault="007A5BC6" w:rsidP="00BE412B">
      <w:pPr>
        <w:rPr>
          <w:lang w:val="ru-RU"/>
        </w:rPr>
      </w:pPr>
      <w:r>
        <w:rPr>
          <w:rStyle w:val="FootnoteReference"/>
        </w:rPr>
        <w:footnoteRef/>
      </w:r>
      <w:r w:rsidRPr="00417170">
        <w:rPr>
          <w:lang w:val="ru-RU"/>
        </w:rPr>
        <w:t xml:space="preserve"> Потребно је п</w:t>
      </w:r>
      <w:r w:rsidR="00BE412B" w:rsidRPr="00417170">
        <w:rPr>
          <w:lang w:val="ru-RU"/>
        </w:rPr>
        <w:t>рецизирати у наративном делу буџ</w:t>
      </w:r>
      <w:r w:rsidRPr="00417170">
        <w:rPr>
          <w:lang w:val="ru-RU"/>
        </w:rPr>
        <w:t>ета за ког члана тима се тражи покривање трошкова мобилног телефона и у ком износу.</w:t>
      </w:r>
    </w:p>
  </w:footnote>
  <w:footnote w:id="5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Наведите</w:t>
      </w:r>
      <w:r w:rsidR="0091272A" w:rsidRPr="00417170">
        <w:rPr>
          <w:rFonts w:ascii="Arial" w:hAnsi="Arial"/>
          <w:sz w:val="18"/>
          <w:szCs w:val="18"/>
          <w:lang w:val="ru-RU"/>
        </w:rPr>
        <w:t xml:space="preserve"> непланиране трошкове</w:t>
      </w:r>
      <w:r w:rsidRPr="00417170">
        <w:rPr>
          <w:rFonts w:ascii="Arial" w:hAnsi="Arial"/>
          <w:sz w:val="18"/>
          <w:szCs w:val="18"/>
          <w:lang w:val="ru-RU"/>
        </w:rPr>
        <w:t xml:space="preserve">. Паушални износи неће бити прихваћени. </w:t>
      </w:r>
    </w:p>
  </w:footnote>
  <w:footnote w:id="6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Накнаде провизије банке и трошкови отварања рачуна су подобни само ако се финансирају из</w:t>
      </w:r>
      <w:r w:rsidR="00204454" w:rsidRPr="00417170">
        <w:rPr>
          <w:rFonts w:ascii="Arial" w:hAnsi="Arial"/>
          <w:sz w:val="18"/>
          <w:szCs w:val="18"/>
          <w:lang w:val="ru-RU"/>
        </w:rPr>
        <w:t xml:space="preserve"> буџета </w:t>
      </w:r>
      <w:r w:rsidR="003F1705" w:rsidRPr="00417170">
        <w:rPr>
          <w:rFonts w:ascii="Arial" w:hAnsi="Arial"/>
          <w:sz w:val="18"/>
          <w:szCs w:val="18"/>
          <w:lang w:val="ru-RU"/>
        </w:rPr>
        <w:t>општине</w:t>
      </w:r>
      <w:r w:rsidRPr="00417170">
        <w:rPr>
          <w:rFonts w:ascii="Arial" w:hAnsi="Arial"/>
          <w:sz w:val="18"/>
          <w:szCs w:val="18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46"/>
    <w:rsid w:val="00181B17"/>
    <w:rsid w:val="00204454"/>
    <w:rsid w:val="003F1705"/>
    <w:rsid w:val="00417170"/>
    <w:rsid w:val="004175F5"/>
    <w:rsid w:val="004B4C50"/>
    <w:rsid w:val="005660BC"/>
    <w:rsid w:val="005A7C86"/>
    <w:rsid w:val="005B6DD1"/>
    <w:rsid w:val="007A5BC6"/>
    <w:rsid w:val="00843B16"/>
    <w:rsid w:val="0086039A"/>
    <w:rsid w:val="008675A2"/>
    <w:rsid w:val="00874669"/>
    <w:rsid w:val="008D5300"/>
    <w:rsid w:val="00905642"/>
    <w:rsid w:val="0091272A"/>
    <w:rsid w:val="00945922"/>
    <w:rsid w:val="00AF1FA9"/>
    <w:rsid w:val="00B95702"/>
    <w:rsid w:val="00BE0AB4"/>
    <w:rsid w:val="00BE412B"/>
    <w:rsid w:val="00DC160E"/>
    <w:rsid w:val="00DD0946"/>
    <w:rsid w:val="00E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473F1-35D5-4E1D-ADE5-F0F70B38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46"/>
    <w:pPr>
      <w:spacing w:after="160" w:line="259" w:lineRule="auto"/>
    </w:pPr>
    <w:rPr>
      <w:rFonts w:eastAsia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D0946"/>
    <w:pPr>
      <w:spacing w:after="0" w:line="240" w:lineRule="auto"/>
    </w:pPr>
  </w:style>
  <w:style w:type="character" w:customStyle="1" w:styleId="FootnoteTextChar">
    <w:name w:val="Footnote Text Char"/>
    <w:link w:val="FootnoteText"/>
    <w:rsid w:val="00DD0946"/>
    <w:rPr>
      <w:rFonts w:eastAsia="Times New Roman"/>
      <w:sz w:val="20"/>
      <w:szCs w:val="20"/>
      <w:lang w:eastAsia="zh-CN"/>
    </w:rPr>
  </w:style>
  <w:style w:type="character" w:styleId="FootnoteReference">
    <w:name w:val="footnote reference"/>
    <w:qFormat/>
    <w:rsid w:val="00DD0946"/>
    <w:rPr>
      <w:vertAlign w:val="superscript"/>
    </w:rPr>
  </w:style>
  <w:style w:type="character" w:customStyle="1" w:styleId="font111">
    <w:name w:val="font11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DD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D0946"/>
    <w:rPr>
      <w:rFonts w:eastAsia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41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170"/>
    <w:rPr>
      <w:rFonts w:eastAsia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9FC6-66D7-4A13-827E-90E7A40C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Marija Jeremic</cp:lastModifiedBy>
  <cp:revision>2</cp:revision>
  <cp:lastPrinted>2019-03-01T10:37:00Z</cp:lastPrinted>
  <dcterms:created xsi:type="dcterms:W3CDTF">2021-02-04T12:48:00Z</dcterms:created>
  <dcterms:modified xsi:type="dcterms:W3CDTF">2021-02-04T12:48:00Z</dcterms:modified>
</cp:coreProperties>
</file>