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EF" w:rsidRPr="00C963EF" w:rsidRDefault="00C963EF" w:rsidP="009A13AA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У складу са чланом 38. Закона о удружењима („Службени гласник РС“, број 51/09, 99/11</w:t>
      </w:r>
      <w:r w:rsidRPr="00C963EF">
        <w:rPr>
          <w:rFonts w:ascii="Arial" w:eastAsia="Calibri" w:hAnsi="Arial" w:cs="Arial"/>
          <w:sz w:val="24"/>
          <w:szCs w:val="24"/>
        </w:rPr>
        <w:t>-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др. закони и 44/18-др.закон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), чланом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број 16/2018), чланом 5. и чланом 9. Правилника о начину, критеријумима и поступку доделе средстава из буџета општине Чајетина за подстицање пројеката од јавног интереса које реализују удружења(</w:t>
      </w:r>
      <w:r w:rsidRPr="00C963EF">
        <w:rPr>
          <w:rFonts w:ascii="Arial" w:eastAsia="Calibri" w:hAnsi="Arial" w:cs="Arial"/>
          <w:sz w:val="24"/>
          <w:szCs w:val="24"/>
        </w:rPr>
        <w:t>„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Сл.лист општине Чајетина</w:t>
      </w:r>
      <w:r w:rsidRPr="00C963EF">
        <w:rPr>
          <w:rFonts w:ascii="Arial" w:eastAsia="Calibri" w:hAnsi="Arial" w:cs="Arial"/>
          <w:sz w:val="24"/>
          <w:szCs w:val="24"/>
        </w:rPr>
        <w:t>“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, бр:1/19</w:t>
      </w:r>
      <w:r w:rsidRPr="00C963EF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r w:rsidRPr="00C963EF">
        <w:rPr>
          <w:rFonts w:ascii="Arial" w:eastAsia="Calibri" w:hAnsi="Arial" w:cs="Arial"/>
          <w:sz w:val="24"/>
          <w:szCs w:val="24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и Одлуке о буџету општине Чајетина за 20</w:t>
      </w:r>
      <w:r w:rsidR="009A13AA">
        <w:rPr>
          <w:rFonts w:ascii="Arial" w:eastAsia="Calibri" w:hAnsi="Arial" w:cs="Arial"/>
          <w:sz w:val="24"/>
          <w:szCs w:val="24"/>
        </w:rPr>
        <w:t>2</w:t>
      </w:r>
      <w:r w:rsidR="009A13AA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. годину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Председник општине Чајетина</w:t>
      </w:r>
      <w:r w:rsidRPr="00C963EF">
        <w:rPr>
          <w:rFonts w:ascii="Arial" w:eastAsia="Calibri" w:hAnsi="Arial" w:cs="Arial"/>
          <w:sz w:val="24"/>
          <w:szCs w:val="24"/>
        </w:rPr>
        <w:t xml:space="preserve"> 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на предлог комисије, расписује:</w:t>
      </w:r>
    </w:p>
    <w:p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ЈАВНИ КОНКУРС</w:t>
      </w:r>
    </w:p>
    <w:p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ЗА ДОДЕЛУ СРЕДСТАВА ИЗ БУЏЕТА ОПШТИНЕ ЧАЈЕТИНА ЗА ПОДСТИЦАЊЕ ПРОЈЕКАТА ИЛИ НЕДОСТАЈУЋЕГ ДЕЛА СРЕДСТАВА ЗА ФИНАНСИРАЊЕ ПРОЈЕКАТА ОД ЈАВНОГ ИНТЕРЕСА КОЈЕ РЕАЛИЗУЈУ УДРУЖЕЊА 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ЗА 20</w:t>
      </w:r>
      <w:r w:rsidR="009A13AA">
        <w:rPr>
          <w:rFonts w:ascii="Arial" w:eastAsia="Calibri" w:hAnsi="Arial" w:cs="Arial"/>
          <w:b/>
          <w:bCs/>
          <w:sz w:val="24"/>
          <w:szCs w:val="24"/>
        </w:rPr>
        <w:t>2</w:t>
      </w:r>
      <w:r w:rsidR="009A13AA">
        <w:rPr>
          <w:rFonts w:ascii="Arial" w:eastAsia="Calibri" w:hAnsi="Arial" w:cs="Arial"/>
          <w:b/>
          <w:bCs/>
          <w:sz w:val="24"/>
          <w:szCs w:val="24"/>
          <w:lang w:val="sr-Cyrl-RS"/>
        </w:rPr>
        <w:t>1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. ГОДИНУ</w:t>
      </w:r>
    </w:p>
    <w:p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ПРЕДМЕТ ЈАВНОГ КОНКУРСА</w:t>
      </w:r>
    </w:p>
    <w:p w:rsidR="009A13AA" w:rsidRPr="00C963EF" w:rsidRDefault="009A13AA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963EF" w:rsidRPr="00C963EF" w:rsidRDefault="00C963EF" w:rsidP="009A13AA">
      <w:pPr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Предмет јавног конкурса су пројекти у области пољопривреде,</w:t>
      </w:r>
      <w:r w:rsidR="00D2059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туристичких удружења,</w:t>
      </w:r>
      <w:r w:rsidR="00D2059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социо-хуманитарних удружења и организација, у области културе и верских заједница.</w:t>
      </w:r>
    </w:p>
    <w:p w:rsidR="00C963EF" w:rsidRDefault="00C963EF" w:rsidP="009A13AA">
      <w:pPr>
        <w:shd w:val="clear" w:color="auto" w:fill="FFFFFF"/>
        <w:spacing w:after="6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9A13AA" w:rsidRPr="00C963EF" w:rsidRDefault="009A13AA" w:rsidP="009A13AA">
      <w:pPr>
        <w:shd w:val="clear" w:color="auto" w:fill="FFFFFF"/>
        <w:spacing w:after="6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ПРАВО УЧЕШЋА НА ЈАВНОМ КОНКУРСУ</w:t>
      </w:r>
    </w:p>
    <w:p w:rsidR="009A13AA" w:rsidRPr="00C963EF" w:rsidRDefault="009A13AA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Право учешћа на јавном конкурсу имају удружења:</w:t>
      </w:r>
    </w:p>
    <w:p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 која су регистрована у складу са Законом о удружењима на територији општине Чајетина, односно друге општине или града Републике Србије, с тим да пројектне активности реализују на територији општине Чајетина;</w:t>
      </w:r>
    </w:p>
    <w:p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- чији се циљеви дефинисани статутом удружења остварују у наведеној области;</w:t>
      </w:r>
    </w:p>
    <w:p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директно одговорна за припрему и реализацију пројекта;</w:t>
      </w:r>
    </w:p>
    <w:p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немају на други начин обезбеђена средства за реализацију одобреног пројекта/програма;</w:t>
      </w:r>
    </w:p>
    <w:p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немају текући рачун у блокади, пореске дугове и дугове према организацијама социјалног осигурања;</w:t>
      </w:r>
    </w:p>
    <w:p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нису брисана из  регистара надлежног органа, или нису у поступку ликвидације, стечајном поступку или под привременом мером забране делатности;</w:t>
      </w:r>
    </w:p>
    <w:p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у последње две године немају казну правоснажном одлуком за прекршај или привредни преступ везан за њихову делатност;</w:t>
      </w:r>
    </w:p>
    <w:p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омогућила Комисији и стручњацима за оцену успешности пројеката финансираних на прошлогодишњем конкурсу - праћење реализације пројекта и увид у сву потребну документацију;</w:t>
      </w:r>
    </w:p>
    <w:p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- која су поднела извештај о реализацији пројеката/програма и оправдала средства додељена на прошлогодишњем конкурсу;</w:t>
      </w:r>
    </w:p>
    <w:p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се придржавају мера о антикорупционој политици;</w:t>
      </w:r>
    </w:p>
    <w:p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предузела све потребне мере за избегавање сукоба интереса на прошлогодишњем конкурсу;</w:t>
      </w:r>
    </w:p>
    <w:p w:rsidR="00C963EF" w:rsidRPr="00C963EF" w:rsidRDefault="00C963EF" w:rsidP="009A13AA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Комисија за доделу средстава удружењима за финансирање и суфинансирање пројеката од јавног интереса у општини Чајетина (у даљем тексту: Комисија), по службеној дужности, утврђује да ли је удружење предлагач пројекта/учесник конкурса уписано у регистар надлежног органа, да ли се, према статутарним одредбама, циљеви тог удружења остварују у области у којој се пројекат реализује, као и да ли је рачун тог удружења у блокади.</w:t>
      </w:r>
    </w:p>
    <w:p w:rsidR="00C963EF" w:rsidRPr="00C963EF" w:rsidRDefault="00C963EF" w:rsidP="009A13AA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Општина Чајетина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неће финансирати:</w:t>
      </w:r>
    </w:p>
    <w:p w:rsidR="00C963EF" w:rsidRPr="00C963EF" w:rsidRDefault="00C963EF" w:rsidP="009A13AA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- политичке и страначке организације, секте и њихове активности;</w:t>
      </w:r>
    </w:p>
    <w:p w:rsidR="00C963EF" w:rsidRPr="00C963EF" w:rsidRDefault="00C963EF" w:rsidP="009A13AA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- активности које заговарају нетолерантност и насиље или било коју врсту дискриминације.</w:t>
      </w:r>
    </w:p>
    <w:p w:rsidR="00C963EF" w:rsidRPr="00C963EF" w:rsidRDefault="00C963EF" w:rsidP="00C963EF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ОБИМ СРЕДСТАВА ПРЕДВИЂЕНИХ ЗА ДОДЕЛУ ПО ЈАВНОМ КОНКУРСУ</w:t>
      </w:r>
    </w:p>
    <w:p w:rsidR="00C963EF" w:rsidRPr="00C963EF" w:rsidRDefault="00C963EF" w:rsidP="009A13AA">
      <w:pPr>
        <w:spacing w:after="60"/>
        <w:ind w:firstLine="36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за реализацију пројеката/програма из става 1. овог јавног конкурса обезбеђена су у буџету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општине Чајетина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за 20</w:t>
      </w:r>
      <w:r w:rsidR="009A13AA">
        <w:rPr>
          <w:rFonts w:ascii="Arial" w:eastAsia="Calibri" w:hAnsi="Arial" w:cs="Arial"/>
          <w:sz w:val="24"/>
          <w:szCs w:val="24"/>
        </w:rPr>
        <w:t>2</w:t>
      </w:r>
      <w:r w:rsidR="009A13AA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. годину у износу од 1</w:t>
      </w:r>
      <w:r w:rsidR="002C61D5">
        <w:rPr>
          <w:rFonts w:ascii="Arial" w:eastAsia="Calibri" w:hAnsi="Arial" w:cs="Arial"/>
          <w:sz w:val="24"/>
          <w:szCs w:val="24"/>
          <w:lang w:val="sr-Cyrl-RS"/>
        </w:rPr>
        <w:t>4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.</w:t>
      </w:r>
      <w:r w:rsidRPr="00C963EF">
        <w:rPr>
          <w:rFonts w:ascii="Arial" w:eastAsia="Calibri" w:hAnsi="Arial" w:cs="Arial"/>
          <w:sz w:val="24"/>
          <w:szCs w:val="24"/>
        </w:rPr>
        <w:t>4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00.000,00 динара и то:</w:t>
      </w:r>
    </w:p>
    <w:p w:rsidR="00C963EF" w:rsidRPr="00C963EF" w:rsidRDefault="00C963EF" w:rsidP="00C963EF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средства у износу од 1.</w:t>
      </w:r>
      <w:r w:rsidRPr="00C963EF">
        <w:rPr>
          <w:rFonts w:ascii="Arial" w:eastAsia="Calibri" w:hAnsi="Arial" w:cs="Arial"/>
          <w:sz w:val="24"/>
          <w:szCs w:val="24"/>
        </w:rPr>
        <w:t>7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00.000,00 динара за програме/пројекте у тематској области  Туристичка удружења;</w:t>
      </w:r>
    </w:p>
    <w:p w:rsidR="00C963EF" w:rsidRPr="00C963EF" w:rsidRDefault="00C963EF" w:rsidP="00C963EF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средства у износу од 1.</w:t>
      </w:r>
      <w:r w:rsidRPr="00C963EF">
        <w:rPr>
          <w:rFonts w:ascii="Arial" w:eastAsia="Calibri" w:hAnsi="Arial" w:cs="Arial"/>
          <w:sz w:val="24"/>
          <w:szCs w:val="24"/>
        </w:rPr>
        <w:t>7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00.000,00 динара за програме/пројекте у тематској области  Пољопривреда;</w:t>
      </w:r>
    </w:p>
    <w:p w:rsidR="00C963EF" w:rsidRPr="00C963EF" w:rsidRDefault="002C61D5" w:rsidP="00C963EF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средства у износу од 4</w:t>
      </w:r>
      <w:r w:rsidR="00C963EF" w:rsidRPr="00C963EF">
        <w:rPr>
          <w:rFonts w:ascii="Arial" w:eastAsia="Calibri" w:hAnsi="Arial" w:cs="Arial"/>
          <w:sz w:val="24"/>
          <w:szCs w:val="24"/>
          <w:lang w:val="ru-RU"/>
        </w:rPr>
        <w:t>.000.000,00 динара за програме/пројекте у тематској области  Социо-хуманитарна удружења и организације;</w:t>
      </w:r>
    </w:p>
    <w:p w:rsidR="00C963EF" w:rsidRPr="00C963EF" w:rsidRDefault="00C963EF" w:rsidP="00C963EF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у износу од </w:t>
      </w:r>
      <w:r w:rsidR="002C61D5">
        <w:rPr>
          <w:rFonts w:ascii="Arial" w:eastAsia="Calibri" w:hAnsi="Arial" w:cs="Arial"/>
          <w:sz w:val="24"/>
          <w:szCs w:val="24"/>
          <w:lang w:val="sr-Cyrl-RS"/>
        </w:rPr>
        <w:t>4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.</w:t>
      </w:r>
      <w:r w:rsidRPr="00C963EF">
        <w:rPr>
          <w:rFonts w:ascii="Arial" w:eastAsia="Calibri" w:hAnsi="Arial" w:cs="Arial"/>
          <w:sz w:val="24"/>
          <w:szCs w:val="24"/>
        </w:rPr>
        <w:t>0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00.000,00 динара за програме/пројекте у тематској области  Култура;</w:t>
      </w:r>
    </w:p>
    <w:p w:rsidR="00C963EF" w:rsidRPr="00C963EF" w:rsidRDefault="00C963EF" w:rsidP="00C963EF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средства у износу од 3.000.000,00 динара за програме/пројекте у тематској области  Верске заједнице.</w:t>
      </w:r>
    </w:p>
    <w:p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Средства која не буду расподељена на јавном конкурсу, биће пренамењена.</w:t>
      </w:r>
    </w:p>
    <w:p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РОК ЗА ПОДНОШЕЊЕ ПРИЈАВА</w:t>
      </w:r>
    </w:p>
    <w:p w:rsidR="002C61D5" w:rsidRPr="00C963EF" w:rsidRDefault="002C61D5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963EF" w:rsidRPr="00C963EF" w:rsidRDefault="00C963EF" w:rsidP="002C61D5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Јавни конкурс траје 15 дана од дана објављивања.</w:t>
      </w:r>
    </w:p>
    <w:p w:rsidR="00C963EF" w:rsidRPr="00C963EF" w:rsidRDefault="00C963EF" w:rsidP="002C61D5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подноси пријаву Комисији у току трајања конкурса.</w:t>
      </w:r>
    </w:p>
    <w:p w:rsidR="00C963EF" w:rsidRPr="00C963EF" w:rsidRDefault="00C963EF" w:rsidP="00C963EF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НАЧИН ПРИЈАВЉИВАЊА НА КОНКУРС</w:t>
      </w:r>
    </w:p>
    <w:p w:rsidR="002C61D5" w:rsidRPr="00C963EF" w:rsidRDefault="002C61D5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963EF" w:rsidRPr="00C963EF" w:rsidRDefault="00C963EF" w:rsidP="002C61D5">
      <w:pPr>
        <w:shd w:val="clear" w:color="auto" w:fill="FFFFFF"/>
        <w:spacing w:after="6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предлог пројекта доставља на српском језику.</w:t>
      </w:r>
    </w:p>
    <w:p w:rsidR="00C963EF" w:rsidRPr="00C963EF" w:rsidRDefault="00C963EF" w:rsidP="00D478D1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 xml:space="preserve">Пријаве на конкурс подносе се Комисији на посебним обрасцима који су саставни део конкурсне документације и чине саставни део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Правилника о начину, критеријумима и поступку доделе средстава из буџета Општине Чајетина за подстицање пројеката од јавног интереса које реализују удружења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</w:p>
    <w:p w:rsidR="00C963EF" w:rsidRPr="00C963EF" w:rsidRDefault="00C963EF" w:rsidP="00D478D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Неблаговремене пријаве неће бити разматране, а непотпуне пријаве ће се сматрати неисправним.</w:t>
      </w:r>
    </w:p>
    <w:p w:rsidR="00C963EF" w:rsidRPr="00C963EF" w:rsidRDefault="00C963EF" w:rsidP="00D478D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може поднети само једну пријаву на јавни конкурс, са једним предлогом пројекта.</w:t>
      </w:r>
    </w:p>
    <w:p w:rsidR="00C963EF" w:rsidRPr="00C963EF" w:rsidRDefault="00C963EF" w:rsidP="00D478D1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Конкурсна документација се може преузети са званичне интернет странице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Општине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Чајетина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hyperlink r:id="rId5" w:history="1"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cajetina.org</w:t>
        </w:r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rs</w:t>
        </w:r>
        <w:proofErr w:type="spellEnd"/>
      </w:hyperlink>
    </w:p>
    <w:p w:rsidR="00C963EF" w:rsidRPr="00C963EF" w:rsidRDefault="00C963EF" w:rsidP="00D478D1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Одштампана конкурсна документација, потписана и оверена од стране овлашћеног лица, са пратећом документацијом , доставља се у у затвореној коверти са назнаком: „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Пријава по јавном конкурсу за финансирање и суфинансирање пројеката/програма од јавног интереса које реализују удружења грађана средствима из буџета општине Чајетина 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за 20</w:t>
      </w:r>
      <w:r w:rsidR="005276E7">
        <w:rPr>
          <w:rFonts w:ascii="Arial" w:eastAsia="Calibri" w:hAnsi="Arial" w:cs="Arial"/>
          <w:b/>
          <w:bCs/>
          <w:sz w:val="24"/>
          <w:szCs w:val="24"/>
        </w:rPr>
        <w:t>2</w:t>
      </w:r>
      <w:r w:rsidR="005276E7">
        <w:rPr>
          <w:rFonts w:ascii="Arial" w:eastAsia="Calibri" w:hAnsi="Arial" w:cs="Arial"/>
          <w:b/>
          <w:bCs/>
          <w:sz w:val="24"/>
          <w:szCs w:val="24"/>
          <w:lang w:val="sr-Cyrl-RS"/>
        </w:rPr>
        <w:t>1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. годину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 - не отварати".</w:t>
      </w:r>
      <w:r w:rsidRPr="00C963E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На полеђини коверте потребно је написати пуно име и адресу удружења.Удружење је дужно да достави и електронску верзију попуњених образаца</w:t>
      </w:r>
      <w:r w:rsidR="009C00E0">
        <w:rPr>
          <w:rFonts w:ascii="Arial" w:eastAsia="Times New Roman" w:hAnsi="Arial" w:cs="Arial"/>
          <w:sz w:val="24"/>
          <w:szCs w:val="24"/>
        </w:rPr>
        <w:t xml:space="preserve"> </w:t>
      </w:r>
      <w:r w:rsidR="009C00E0">
        <w:rPr>
          <w:rFonts w:ascii="Arial" w:eastAsia="Times New Roman" w:hAnsi="Arial" w:cs="Arial"/>
          <w:sz w:val="24"/>
          <w:szCs w:val="24"/>
          <w:lang w:val="sr-Cyrl-RS"/>
        </w:rPr>
        <w:t xml:space="preserve">на имејл </w:t>
      </w:r>
      <w:r w:rsidR="009C00E0" w:rsidRPr="00C963EF">
        <w:rPr>
          <w:rFonts w:ascii="Arial" w:eastAsia="Times New Roman" w:hAnsi="Arial" w:cs="Arial"/>
          <w:sz w:val="24"/>
          <w:szCs w:val="24"/>
          <w:lang w:val="en-US"/>
        </w:rPr>
        <w:t>sekretar.cajetina@gmail.com</w:t>
      </w:r>
      <w:bookmarkStart w:id="0" w:name="_GoBack"/>
      <w:bookmarkEnd w:id="0"/>
      <w:r w:rsidRPr="00C963EF">
        <w:rPr>
          <w:rFonts w:ascii="Arial" w:eastAsia="Times New Roman" w:hAnsi="Arial" w:cs="Arial"/>
          <w:sz w:val="24"/>
          <w:szCs w:val="24"/>
          <w:lang w:val="ru-RU"/>
        </w:rPr>
        <w:t>. Пријава се шаље поштом или лично предаје на адресу: Општинска управа Чајетина – Услужни центар, Александра Карађорђевића 34, 31310 Чајетина..</w:t>
      </w:r>
    </w:p>
    <w:p w:rsidR="00C963EF" w:rsidRPr="00C963EF" w:rsidRDefault="00C963EF" w:rsidP="00D478D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Пријаве и приложена документација се не враћају подносиоцима.</w:t>
      </w:r>
    </w:p>
    <w:p w:rsidR="00C963EF" w:rsidRPr="00C963EF" w:rsidRDefault="00C963EF" w:rsidP="00D478D1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:rsidR="00C963EF" w:rsidRDefault="00C963EF" w:rsidP="00D478D1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ТРАЈАЊЕ ПРОЈЕКТА</w:t>
      </w:r>
    </w:p>
    <w:p w:rsidR="005276E7" w:rsidRPr="00C963EF" w:rsidRDefault="005276E7" w:rsidP="00D478D1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963EF" w:rsidRPr="00C963EF" w:rsidRDefault="00C963EF" w:rsidP="00D478D1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Пројекат може трајати најмање 3 месеца, а мора бити реализован најкасније до 10. децембра 20</w:t>
      </w:r>
      <w:r w:rsidR="005276E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276E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. године.</w:t>
      </w:r>
    </w:p>
    <w:p w:rsidR="00C963EF" w:rsidRPr="00C963EF" w:rsidRDefault="00C963EF" w:rsidP="00D478D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C963EF" w:rsidRPr="00C963EF" w:rsidRDefault="00C963EF" w:rsidP="00D478D1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ПРЕГЛЕД КОНКУРСНЕ ДОКУМЕНТАЦИЈЕ КОЈУ ЈЕ ПОТРЕБНО ДОСТАВИТИ</w:t>
      </w:r>
    </w:p>
    <w:p w:rsidR="00C963EF" w:rsidRPr="00C963EF" w:rsidRDefault="00C963EF" w:rsidP="00D478D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Конкурсна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документација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садржи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Попуњен пријавни образац са изјавом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</w:t>
      </w:r>
    </w:p>
    <w:p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Попуњен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образац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предлога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пројекта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Попуњен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образац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буџета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пројекта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Попуњен образац наративног буџета пројекта;</w:t>
      </w:r>
    </w:p>
    <w:p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Писмену изјаву о обезбеђивању сопственог финансирања или суфинансирања;</w:t>
      </w:r>
    </w:p>
    <w:p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Потписан протокол о сарадњи, односно парнерству, са јасно дефинисаним улогама и обавезама  партнера, ако се пројекат реализује на тај начин;</w:t>
      </w:r>
    </w:p>
    <w:p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Статут удружења уколико није објављен на интернет страници Агенције за привредне регистре</w:t>
      </w:r>
    </w:p>
    <w:p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Другу документацију која је, по процени удружења предлагача пројекта/учесника конкурса, од значаја за доделу средстава.</w:t>
      </w:r>
    </w:p>
    <w:p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lastRenderedPageBreak/>
        <w:t>ОСНОВНИ И ДОПУНСКИ КРИТЕРИЈУМИ ЗА БОДОВАЊЕ ПРЕДЛОГА ПРОЈЕКАТА</w:t>
      </w:r>
    </w:p>
    <w:p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Комисија оцењује пријаве пристигле у складу са условима конкурса и према прописаним критеријумима.</w:t>
      </w:r>
    </w:p>
    <w:p w:rsid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Оцена и избор пројеката који ће се финансирати средствима из буџета општине Чајетина врши се применом следећих основних критеријума:</w:t>
      </w:r>
    </w:p>
    <w:p w:rsidR="005276E7" w:rsidRPr="00C963EF" w:rsidRDefault="005276E7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7"/>
        <w:gridCol w:w="4731"/>
        <w:gridCol w:w="1700"/>
      </w:tblGrid>
      <w:tr w:rsidR="00C963EF" w:rsidRPr="00C963EF" w:rsidTr="00DC5AB6">
        <w:tc>
          <w:tcPr>
            <w:tcW w:w="2875" w:type="dxa"/>
            <w:shd w:val="clear" w:color="auto" w:fill="auto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Објашњење</w:t>
            </w:r>
            <w:proofErr w:type="spellEnd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критеријума</w:t>
            </w:r>
            <w:proofErr w:type="spellEnd"/>
          </w:p>
        </w:tc>
        <w:tc>
          <w:tcPr>
            <w:tcW w:w="1715" w:type="dxa"/>
            <w:vAlign w:val="center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  <w:t>Број бодова</w:t>
            </w:r>
          </w:p>
        </w:tc>
      </w:tr>
      <w:tr w:rsidR="00C963EF" w:rsidRPr="00C963EF" w:rsidTr="00DC5AB6">
        <w:tc>
          <w:tcPr>
            <w:tcW w:w="2875" w:type="dxa"/>
            <w:shd w:val="clear" w:color="auto" w:fill="auto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  <w:t>Усаглашеност с постојећим стратешким документима Општине Чајетина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и у којој мери је пројекат стратешки утемељен, односно у складу са важећим стратешким опредељењем Општине Чајетина?</w:t>
            </w:r>
          </w:p>
        </w:tc>
        <w:tc>
          <w:tcPr>
            <w:tcW w:w="1715" w:type="dxa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50</w:t>
            </w:r>
          </w:p>
        </w:tc>
      </w:tr>
      <w:tr w:rsidR="00C963EF" w:rsidRPr="00C963EF" w:rsidTr="00DC5AB6">
        <w:tc>
          <w:tcPr>
            <w:tcW w:w="2875" w:type="dxa"/>
            <w:shd w:val="clear" w:color="auto" w:fill="auto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Капацитет носиоца пројекта, предложене квалификације и референце пројектног тима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</w:t>
            </w:r>
          </w:p>
        </w:tc>
        <w:tc>
          <w:tcPr>
            <w:tcW w:w="1715" w:type="dxa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C963EF" w:rsidRPr="00C963EF" w:rsidTr="00DC5AB6">
        <w:tc>
          <w:tcPr>
            <w:tcW w:w="2875" w:type="dxa"/>
            <w:shd w:val="clear" w:color="auto" w:fill="auto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циљна група и корисници јасно дефинисани?</w:t>
            </w:r>
          </w:p>
          <w:p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715" w:type="dxa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C963EF" w:rsidRPr="00C963EF" w:rsidTr="00DC5AB6">
        <w:tc>
          <w:tcPr>
            <w:tcW w:w="2875" w:type="dxa"/>
            <w:shd w:val="clear" w:color="auto" w:fill="auto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ће се активности пројекта наставити и после финансирања пројекта средствима из буџета Општине Чајетина и на који начин ће се спроводити и финансирати активности пројекта по престанку финансирања средствима из буџета Општине?</w:t>
            </w:r>
          </w:p>
          <w:p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је пројекат одржив у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 xml:space="preserve">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буџета Општине Чајетине? </w:t>
            </w:r>
          </w:p>
        </w:tc>
        <w:tc>
          <w:tcPr>
            <w:tcW w:w="1715" w:type="dxa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C963EF" w:rsidRPr="00C963EF" w:rsidTr="00DC5AB6">
        <w:tc>
          <w:tcPr>
            <w:tcW w:w="2875" w:type="dxa"/>
            <w:shd w:val="clear" w:color="auto" w:fill="auto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резултати и ефекти пројекта мерљиви?</w:t>
            </w:r>
          </w:p>
          <w:p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15</w:t>
            </w:r>
          </w:p>
        </w:tc>
      </w:tr>
      <w:tr w:rsidR="00C963EF" w:rsidRPr="00C963EF" w:rsidTr="00DC5AB6">
        <w:tc>
          <w:tcPr>
            <w:tcW w:w="2875" w:type="dxa"/>
            <w:shd w:val="clear" w:color="auto" w:fill="auto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су трошкови усклађени са предложеним пројектним активностима? </w:t>
            </w:r>
          </w:p>
          <w:p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прецизно и детаљно приказан наративни буџет пројекта?</w:t>
            </w:r>
          </w:p>
          <w:p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трошкови пројекта реални?</w:t>
            </w:r>
          </w:p>
          <w:p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10</w:t>
            </w:r>
          </w:p>
        </w:tc>
      </w:tr>
      <w:tr w:rsidR="00C963EF" w:rsidRPr="00C963EF" w:rsidTr="00DC5AB6">
        <w:tc>
          <w:tcPr>
            <w:tcW w:w="2875" w:type="dxa"/>
            <w:shd w:val="clear" w:color="auto" w:fill="auto"/>
          </w:tcPr>
          <w:p w:rsidR="00C963EF" w:rsidRPr="00C963EF" w:rsidRDefault="00C963EF" w:rsidP="00C963EF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C963EF" w:rsidRPr="00C963EF" w:rsidTr="00DC5AB6">
        <w:tc>
          <w:tcPr>
            <w:tcW w:w="2875" w:type="dxa"/>
            <w:shd w:val="clear" w:color="auto" w:fill="auto"/>
          </w:tcPr>
          <w:p w:rsidR="00C963EF" w:rsidRPr="00C963EF" w:rsidRDefault="00C963EF" w:rsidP="00C963EF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Реализација пројеката у партнерству </w:t>
            </w:r>
          </w:p>
          <w:p w:rsidR="00C963EF" w:rsidRPr="00C963EF" w:rsidRDefault="00C963EF" w:rsidP="00C963EF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 ли носилац пројекта има обезбеђено адекватно партнерство са другим удружењима с јасно дефинисаним међусобним правима и обавезама у вези реализације пројектних активности? </w:t>
            </w:r>
          </w:p>
          <w:p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 ли носилац пројекта има обезбеђено друго адекватно партнерство с актером из јавног и/или приватног сектора, с јасно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 xml:space="preserve">дефинисаним међусобним правима и обавезама у вези реализације пројектних активности? </w:t>
            </w:r>
          </w:p>
        </w:tc>
        <w:tc>
          <w:tcPr>
            <w:tcW w:w="1715" w:type="dxa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>5</w:t>
            </w:r>
          </w:p>
        </w:tc>
      </w:tr>
      <w:tr w:rsidR="00C963EF" w:rsidRPr="00C963EF" w:rsidTr="00DC5AB6">
        <w:tc>
          <w:tcPr>
            <w:tcW w:w="2875" w:type="dxa"/>
            <w:shd w:val="clear" w:color="auto" w:fill="auto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15" w:type="dxa"/>
          </w:tcPr>
          <w:p w:rsidR="00C963EF" w:rsidRPr="00C963EF" w:rsidRDefault="00C963EF" w:rsidP="00C963EF">
            <w:pPr>
              <w:shd w:val="clear" w:color="auto" w:fill="FFFFFF" w:themeFill="background1"/>
              <w:spacing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  <w:t>100</w:t>
            </w:r>
          </w:p>
        </w:tc>
      </w:tr>
    </w:tbl>
    <w:p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Чланови комисије појединачно бодују сваки пројекат на основу критеријума. Просечан број бодова представља коначан број бодова за тај предлог пројекта. </w:t>
      </w:r>
    </w:p>
    <w:p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Пројекат који је вреднован са мање од 60 бодова или који није подржала већина чланова Комисије неће бити предмет избора за доделу средстава из буџета општине Часјетина.</w:t>
      </w:r>
    </w:p>
    <w:p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 спроведеном поступку јавног конкурса Комисија води записник.</w:t>
      </w:r>
    </w:p>
    <w:p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C963EF" w:rsidRPr="00C963EF" w:rsidRDefault="00C963EF" w:rsidP="00C963EF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РОК ЗА ДОНОШЕЊЕ ОДЛУКЕ О ИЗБОРУ ПРОЈЕКАТА</w:t>
      </w:r>
    </w:p>
    <w:p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Комисија, у складу са условима јавног конкурса и критеријумима, утврђује прелиминарну листу изабраних пројеката који ће се финансирати или суфинансирати из буџета општине Чајетина са наведеним износима новчаних средстава. </w:t>
      </w:r>
    </w:p>
    <w:p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Прелиминарна листа објављује се на званичној интернет страници и огласној табли Општине Чајетина, у року од 15 дана од дана истека рока за подношење пријава.</w:t>
      </w:r>
    </w:p>
    <w:p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листе.</w:t>
      </w:r>
    </w:p>
    <w:p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C963EF" w:rsidRPr="00C963EF" w:rsidRDefault="00C963EF" w:rsidP="00C963EF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ЖАЛБЕНИ РОК</w:t>
      </w:r>
    </w:p>
    <w:p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На прелиминарну листу  удружења учесници конкурса имају право приговора у року од осам дана од дана њеног објављивања.</w:t>
      </w:r>
    </w:p>
    <w:p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Чајетина у року од 3 дана од доношења одлуке о приговору и подноси га Општинском већу.</w:t>
      </w:r>
    </w:p>
    <w:p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C963EF" w:rsidRDefault="00C963EF" w:rsidP="00C963EF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НАЧИН ОБЈАВЉИВАЊА ОДЛУКЕ О ИЗБОРУ ПРОЈЕКТА</w:t>
      </w:r>
    </w:p>
    <w:p w:rsidR="005276E7" w:rsidRPr="00C963EF" w:rsidRDefault="005276E7" w:rsidP="00C963EF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Одлука о избору пројеката доноси  се на основу записника о спроведеном јавном конкурсу и коначног предлога одлуке Комисије.</w:t>
      </w:r>
    </w:p>
    <w:p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Одлука о избору пројеката биће објављена на званичној интернет страници и огласној табли Општине Чајетина, без одлагања по њеном доношењу.</w:t>
      </w:r>
    </w:p>
    <w:p w:rsidR="00C963EF" w:rsidRPr="00C963EF" w:rsidRDefault="00C963EF" w:rsidP="00C963EF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963EF" w:rsidRDefault="00C963EF" w:rsidP="00C963EF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lastRenderedPageBreak/>
        <w:t>СКЛАПАЊЕ УГОВОРА О ФИНАНСИРАЊУ ИЛИ СУФИНАНСИРАЊУ ПРОЈЕКАТА</w:t>
      </w:r>
    </w:p>
    <w:p w:rsidR="005276E7" w:rsidRPr="00C963EF" w:rsidRDefault="005276E7" w:rsidP="00C963EF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sz w:val="24"/>
          <w:szCs w:val="24"/>
          <w:lang w:val="ru-RU"/>
        </w:rPr>
      </w:pPr>
    </w:p>
    <w:p w:rsidR="00C963EF" w:rsidRPr="00C963EF" w:rsidRDefault="00C963EF" w:rsidP="005276E7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Након Одлуке о избору пројеката са изабраним подносиоцима пријаве закључују се појединачни уговори о финансирању или суфинансирању пројекта, којим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 ће прецизно бити дефинисана права и обавезе уговорних страна.</w:t>
      </w:r>
    </w:p>
    <w:p w:rsidR="00C963EF" w:rsidRPr="00C963EF" w:rsidRDefault="00C963EF" w:rsidP="005276E7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Пре потписивања уговора, у року од 5 дана од дана доношења коначне Одлуке о избору пројеката, удружење је у обавези да достави следећу документацију: 1) изјаву да средства за реализацију одобреног програма/пројекта нису на други начин обезбеђена 2) изјаву о непостојању сукоба интереса 3) интерни акт о антикорупцијској политици 4) усклађени буџет и наративни буџет пројекта уколико су средства додељена у мањем износу од предложеног </w:t>
      </w:r>
    </w:p>
    <w:p w:rsidR="00C963EF" w:rsidRPr="00C963EF" w:rsidRDefault="00C963EF" w:rsidP="005276E7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Детаљне информације о конкурсу могу се добити на број телефона 031/3831-250 или на 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-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mail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: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sekretar.cajetina@gmail.com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963EF" w:rsidRPr="00C963EF" w:rsidRDefault="00C963EF" w:rsidP="005276E7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Јавни конкурс је објављен на 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o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гласној табли Општинске управе Чајетина,  на званичној интернет страници Општине Чајетина и најмање у једном локалном медију.</w:t>
      </w:r>
    </w:p>
    <w:p w:rsidR="00C963EF" w:rsidRPr="00C963EF" w:rsidRDefault="00C963EF" w:rsidP="00C963EF">
      <w:pPr>
        <w:autoSpaceDE w:val="0"/>
        <w:autoSpaceDN w:val="0"/>
        <w:adjustRightInd w:val="0"/>
        <w:spacing w:after="60"/>
        <w:rPr>
          <w:rFonts w:ascii="Arial" w:eastAsia="Calibri" w:hAnsi="Arial" w:cs="Arial"/>
          <w:sz w:val="24"/>
          <w:szCs w:val="24"/>
          <w:lang w:val="ru-RU"/>
        </w:rPr>
      </w:pPr>
    </w:p>
    <w:p w:rsidR="00C963EF" w:rsidRPr="00C963EF" w:rsidRDefault="00C963EF" w:rsidP="00C963EF">
      <w:pPr>
        <w:spacing w:after="60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  <w:t xml:space="preserve">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C963EF" w:rsidRPr="00C963EF" w:rsidTr="00DC5AB6">
        <w:tc>
          <w:tcPr>
            <w:tcW w:w="4788" w:type="dxa"/>
          </w:tcPr>
          <w:p w:rsidR="00C963EF" w:rsidRPr="00C963EF" w:rsidRDefault="00C963EF" w:rsidP="00C963EF">
            <w:pPr>
              <w:spacing w:after="6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ОПШТИНА ЧАЈЕТИНА</w:t>
            </w:r>
          </w:p>
          <w:p w:rsidR="00C963EF" w:rsidRPr="00C963EF" w:rsidRDefault="005276E7" w:rsidP="00C963EF">
            <w:pPr>
              <w:spacing w:after="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400-</w:t>
            </w: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33</w:t>
            </w:r>
            <w:r>
              <w:rPr>
                <w:rFonts w:ascii="Arial" w:eastAsia="Calibri" w:hAnsi="Arial" w:cs="Arial"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1</w:t>
            </w:r>
            <w:r w:rsidR="00C963EF" w:rsidRPr="00C963EF">
              <w:rPr>
                <w:rFonts w:ascii="Arial" w:eastAsia="Calibri" w:hAnsi="Arial" w:cs="Arial"/>
                <w:sz w:val="24"/>
                <w:szCs w:val="24"/>
              </w:rPr>
              <w:t>-01</w:t>
            </w:r>
          </w:p>
          <w:p w:rsidR="00C963EF" w:rsidRPr="00C963EF" w:rsidRDefault="00C963EF" w:rsidP="00C963EF">
            <w:pPr>
              <w:spacing w:after="6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Дана </w:t>
            </w:r>
            <w:r w:rsidR="005276E7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02.  фебруара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20</w:t>
            </w:r>
            <w:r w:rsidR="005276E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5276E7">
              <w:rPr>
                <w:rFonts w:ascii="Arial" w:eastAsia="Calibri" w:hAnsi="Arial" w:cs="Arial"/>
                <w:sz w:val="24"/>
                <w:szCs w:val="24"/>
                <w:lang w:val="sr-Cyrl-RS"/>
              </w:rPr>
              <w:t>1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788" w:type="dxa"/>
          </w:tcPr>
          <w:p w:rsidR="00C963EF" w:rsidRPr="00C963EF" w:rsidRDefault="00C963EF" w:rsidP="00C963EF">
            <w:pPr>
              <w:spacing w:after="60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C963EF" w:rsidRPr="00C963EF" w:rsidTr="00DC5AB6">
        <w:tc>
          <w:tcPr>
            <w:tcW w:w="4788" w:type="dxa"/>
          </w:tcPr>
          <w:p w:rsidR="00C963EF" w:rsidRPr="00C963EF" w:rsidRDefault="00C963EF" w:rsidP="00C963EF">
            <w:pPr>
              <w:spacing w:after="6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8" w:type="dxa"/>
          </w:tcPr>
          <w:p w:rsidR="00C963EF" w:rsidRPr="00C963EF" w:rsidRDefault="00C963EF" w:rsidP="00C963EF">
            <w:pPr>
              <w:spacing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ПРЕДСЕДНИК</w:t>
            </w:r>
          </w:p>
          <w:p w:rsidR="00C963EF" w:rsidRPr="00C963EF" w:rsidRDefault="00C963EF" w:rsidP="00C963EF">
            <w:pPr>
              <w:spacing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ОПШТИНЕ ЧАЈЕТИНА</w:t>
            </w:r>
          </w:p>
          <w:p w:rsidR="00C963EF" w:rsidRPr="00C963EF" w:rsidRDefault="00C963EF" w:rsidP="00C963EF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Милан Стаматовић</w:t>
            </w:r>
          </w:p>
        </w:tc>
      </w:tr>
    </w:tbl>
    <w:p w:rsidR="00C963EF" w:rsidRPr="00C963EF" w:rsidRDefault="00C963EF" w:rsidP="00C963EF">
      <w:pPr>
        <w:spacing w:after="60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  <w:t xml:space="preserve">                                                         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sz w:val="24"/>
          <w:szCs w:val="24"/>
          <w:lang w:val="ru-RU"/>
        </w:rPr>
        <w:tab/>
      </w:r>
    </w:p>
    <w:p w:rsidR="00C963EF" w:rsidRPr="00C963EF" w:rsidRDefault="00C963EF" w:rsidP="00C963EF">
      <w:pPr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7C390E" w:rsidRPr="00C963EF" w:rsidRDefault="007C390E">
      <w:pPr>
        <w:rPr>
          <w:rFonts w:ascii="Arial" w:hAnsi="Arial" w:cs="Arial"/>
          <w:sz w:val="24"/>
          <w:szCs w:val="24"/>
        </w:rPr>
      </w:pPr>
    </w:p>
    <w:sectPr w:rsidR="007C390E" w:rsidRPr="00C9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05F5"/>
    <w:multiLevelType w:val="multilevel"/>
    <w:tmpl w:val="482905F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31B0"/>
    <w:multiLevelType w:val="multilevel"/>
    <w:tmpl w:val="48C331B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90"/>
    <w:rsid w:val="00045059"/>
    <w:rsid w:val="0014109E"/>
    <w:rsid w:val="00184249"/>
    <w:rsid w:val="001D20C4"/>
    <w:rsid w:val="002C61D5"/>
    <w:rsid w:val="002F3FDC"/>
    <w:rsid w:val="00330C97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276E7"/>
    <w:rsid w:val="00603925"/>
    <w:rsid w:val="006761CA"/>
    <w:rsid w:val="00701E3B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A13AA"/>
    <w:rsid w:val="009C00E0"/>
    <w:rsid w:val="009C7787"/>
    <w:rsid w:val="00A01CAB"/>
    <w:rsid w:val="00A27F58"/>
    <w:rsid w:val="00A728ED"/>
    <w:rsid w:val="00AB3E8F"/>
    <w:rsid w:val="00AC746F"/>
    <w:rsid w:val="00AD0E8B"/>
    <w:rsid w:val="00B728A3"/>
    <w:rsid w:val="00BB24B8"/>
    <w:rsid w:val="00BB33C0"/>
    <w:rsid w:val="00BC4C5E"/>
    <w:rsid w:val="00BF2363"/>
    <w:rsid w:val="00C338CB"/>
    <w:rsid w:val="00C42217"/>
    <w:rsid w:val="00C5393B"/>
    <w:rsid w:val="00C77290"/>
    <w:rsid w:val="00C963EF"/>
    <w:rsid w:val="00C96BCE"/>
    <w:rsid w:val="00CA6589"/>
    <w:rsid w:val="00CC66DD"/>
    <w:rsid w:val="00D0232D"/>
    <w:rsid w:val="00D20595"/>
    <w:rsid w:val="00D478D1"/>
    <w:rsid w:val="00D51A23"/>
    <w:rsid w:val="00D564AE"/>
    <w:rsid w:val="00D95720"/>
    <w:rsid w:val="00DA04BF"/>
    <w:rsid w:val="00E0144B"/>
    <w:rsid w:val="00E04B4A"/>
    <w:rsid w:val="00E302D1"/>
    <w:rsid w:val="00E6711F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7379"/>
  <w15:docId w15:val="{5F67A298-0E2F-4518-8790-4DF079C2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9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</w:style>
  <w:style w:type="table" w:styleId="TableGrid">
    <w:name w:val="Table Grid"/>
    <w:basedOn w:val="TableNormal"/>
    <w:uiPriority w:val="59"/>
    <w:rsid w:val="00C963EF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1888</Words>
  <Characters>10766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dcterms:created xsi:type="dcterms:W3CDTF">2021-02-04T12:41:00Z</dcterms:created>
  <dcterms:modified xsi:type="dcterms:W3CDTF">2021-02-04T12:41:00Z</dcterms:modified>
</cp:coreProperties>
</file>