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654" w:rsidRDefault="00A31654" w:rsidP="00A3165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На  основу  члана </w:t>
      </w:r>
      <w:r>
        <w:rPr>
          <w:rFonts w:ascii="Arial" w:eastAsia="Times New Roman" w:hAnsi="Arial" w:cs="Arial"/>
          <w:bCs/>
          <w:sz w:val="24"/>
          <w:szCs w:val="24"/>
        </w:rPr>
        <w:t xml:space="preserve">92. и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члана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97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став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4.  . 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Закона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о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планирању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изградњи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(''Службени гласник РС'', бр. 72/2009, 81/2009-исправка, 64/2010 - одлука УС, 24/2011, 121/2012, 42/2013 – одлука УС, 50/2013- одлука УС, 98/2013 – одлука УС ,132/2014…9/2020)</w:t>
      </w:r>
      <w:r>
        <w:rPr>
          <w:rFonts w:ascii="Arial" w:eastAsia="Times New Roman" w:hAnsi="Arial" w:cs="Arial"/>
          <w:bCs/>
          <w:sz w:val="24"/>
          <w:szCs w:val="24"/>
        </w:rPr>
        <w:t xml:space="preserve"> и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члана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 40.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,   („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Службени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лист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општине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Чајетина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“  бр.2/2019 ) 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Скупштина општине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sr-Cyrl-CS"/>
        </w:rPr>
        <w:t>Чајетина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на седници одржаној </w:t>
      </w:r>
      <w:r>
        <w:rPr>
          <w:rFonts w:ascii="Arial" w:eastAsia="Times New Roman" w:hAnsi="Arial" w:cs="Arial"/>
          <w:bCs/>
          <w:sz w:val="24"/>
          <w:szCs w:val="24"/>
        </w:rPr>
        <w:t xml:space="preserve">25.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августа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20</w:t>
      </w:r>
      <w:r>
        <w:rPr>
          <w:rFonts w:ascii="Arial" w:eastAsia="Times New Roman" w:hAnsi="Arial" w:cs="Arial"/>
          <w:bCs/>
          <w:sz w:val="24"/>
          <w:szCs w:val="24"/>
        </w:rPr>
        <w:t xml:space="preserve">22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. године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 донела је</w:t>
      </w:r>
    </w:p>
    <w:p w:rsidR="00A31654" w:rsidRDefault="00A31654" w:rsidP="00A3165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A31654" w:rsidRPr="00AA6BDF" w:rsidRDefault="00A31654" w:rsidP="00A3165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iCs/>
          <w:sz w:val="28"/>
          <w:szCs w:val="28"/>
          <w:lang w:val="sr-Latn-CS" w:eastAsia="sr-Latn-CS"/>
        </w:rPr>
        <w:t>ОДЛУК</w:t>
      </w:r>
      <w:r>
        <w:rPr>
          <w:rFonts w:ascii="Arial" w:eastAsia="Times New Roman" w:hAnsi="Arial" w:cs="Arial"/>
          <w:b/>
          <w:bCs/>
          <w:iCs/>
          <w:sz w:val="28"/>
          <w:szCs w:val="28"/>
          <w:lang w:val="sr-Cyrl-CS" w:eastAsia="sr-Latn-CS"/>
        </w:rPr>
        <w:t>У</w:t>
      </w:r>
      <w:r>
        <w:rPr>
          <w:rFonts w:ascii="Arial" w:eastAsia="Times New Roman" w:hAnsi="Arial" w:cs="Arial"/>
          <w:b/>
          <w:bCs/>
          <w:iCs/>
          <w:sz w:val="28"/>
          <w:szCs w:val="28"/>
          <w:lang w:val="sr-Latn-CS" w:eastAsia="sr-Latn-CS"/>
        </w:rPr>
        <w:t xml:space="preserve">   О</w:t>
      </w:r>
      <w:r>
        <w:rPr>
          <w:rFonts w:ascii="Arial" w:eastAsia="Times New Roman" w:hAnsi="Arial" w:cs="Arial"/>
          <w:b/>
          <w:bCs/>
          <w:iCs/>
          <w:sz w:val="28"/>
          <w:szCs w:val="28"/>
          <w:lang w:eastAsia="sr-Latn-CS"/>
        </w:rPr>
        <w:t xml:space="preserve">  ИЗМЕНИ И ДОПУНИ ОДЛУКЕ О УРЕЂИВАЊУ ГРАЂЕВИНСКОГ ЗЕМЉИШТА   СРЕДСТВИМА ИНВЕСТИТОРА </w:t>
      </w:r>
      <w:r w:rsidRPr="00A13E26">
        <w:rPr>
          <w:rFonts w:ascii="Arial" w:hAnsi="Arial" w:cs="Arial"/>
          <w:b/>
          <w:sz w:val="28"/>
          <w:szCs w:val="28"/>
        </w:rPr>
        <w:t>„</w:t>
      </w:r>
      <w:r w:rsidRPr="00A13E26">
        <w:rPr>
          <w:rFonts w:ascii="Arial" w:hAnsi="Arial" w:cs="Arial"/>
          <w:b/>
          <w:sz w:val="28"/>
          <w:szCs w:val="28"/>
          <w:lang w:val="de-DE"/>
        </w:rPr>
        <w:t>BALKAN G.S. CHANCE“</w:t>
      </w:r>
      <w:r w:rsidRPr="00A13E26">
        <w:rPr>
          <w:rFonts w:ascii="Arial" w:hAnsi="Arial" w:cs="Arial"/>
          <w:b/>
          <w:sz w:val="28"/>
          <w:szCs w:val="28"/>
        </w:rPr>
        <w:t xml:space="preserve">  ДОО БЕОГРАД</w:t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eastAsia="Times New Roman" w:hAnsi="Arial" w:cs="Arial"/>
          <w:b/>
          <w:bCs/>
          <w:iCs/>
          <w:sz w:val="28"/>
          <w:szCs w:val="28"/>
          <w:lang w:eastAsia="sr-Latn-CS"/>
        </w:rPr>
        <w:t>У ЦЕНТРУ НАСЕЉЕНОГ МЕСТА ЗЛАТИБОР</w:t>
      </w:r>
    </w:p>
    <w:p w:rsidR="00A31654" w:rsidRDefault="00A31654" w:rsidP="00A3165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A31654" w:rsidRDefault="00A31654" w:rsidP="00A3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A31654" w:rsidRDefault="00A31654" w:rsidP="00A316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A31654" w:rsidRDefault="00A31654" w:rsidP="00A3165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 w:rsidRPr="00DC14C9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Одлуци </w:t>
      </w:r>
      <w:r w:rsidRPr="00DC14C9">
        <w:rPr>
          <w:rFonts w:ascii="Arial" w:eastAsia="Times New Roman" w:hAnsi="Arial" w:cs="Arial"/>
          <w:bCs/>
          <w:iCs/>
          <w:sz w:val="24"/>
          <w:szCs w:val="24"/>
          <w:lang w:val="sr-Cyrl-CS" w:eastAsia="sr-Latn-CS"/>
        </w:rPr>
        <w:t xml:space="preserve"> </w:t>
      </w:r>
      <w:r w:rsidRPr="00DC14C9">
        <w:rPr>
          <w:rFonts w:ascii="Arial" w:eastAsia="Times New Roman" w:hAnsi="Arial" w:cs="Arial"/>
          <w:bCs/>
          <w:iCs/>
          <w:sz w:val="24"/>
          <w:szCs w:val="24"/>
          <w:lang w:val="sr-Latn-CS" w:eastAsia="sr-Latn-CS"/>
        </w:rPr>
        <w:t xml:space="preserve"> о</w:t>
      </w:r>
      <w:r w:rsidRPr="00DC14C9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 </w:t>
      </w:r>
      <w:proofErr w:type="spellStart"/>
      <w:r w:rsidRPr="00DC14C9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уређивању</w:t>
      </w:r>
      <w:proofErr w:type="spellEnd"/>
      <w:r w:rsidRPr="00DC14C9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 w:rsidRPr="00DC14C9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грађевинског</w:t>
      </w:r>
      <w:proofErr w:type="spellEnd"/>
      <w:r w:rsidRPr="00DC14C9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 w:rsidRPr="00DC14C9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земљишта</w:t>
      </w:r>
      <w:proofErr w:type="spellEnd"/>
      <w:r w:rsidRPr="00DC14C9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средствима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инвеститора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r w:rsidRPr="007D00B6">
        <w:rPr>
          <w:rFonts w:ascii="Arial" w:hAnsi="Arial" w:cs="Arial"/>
          <w:b/>
          <w:sz w:val="24"/>
          <w:szCs w:val="24"/>
        </w:rPr>
        <w:t>„</w:t>
      </w:r>
      <w:r w:rsidRPr="007D00B6">
        <w:rPr>
          <w:rFonts w:ascii="Arial" w:hAnsi="Arial" w:cs="Arial"/>
          <w:b/>
          <w:sz w:val="24"/>
          <w:szCs w:val="24"/>
          <w:lang w:val="de-DE"/>
        </w:rPr>
        <w:t>BALKAN G.S. CHANCE“</w:t>
      </w:r>
      <w:r w:rsidRPr="007D00B6">
        <w:rPr>
          <w:rFonts w:ascii="Arial" w:hAnsi="Arial" w:cs="Arial"/>
          <w:b/>
          <w:sz w:val="24"/>
          <w:szCs w:val="24"/>
        </w:rPr>
        <w:t xml:space="preserve">  ДОО БЕОГРАД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b/>
          <w:sz w:val="24"/>
          <w:szCs w:val="24"/>
        </w:rPr>
        <w:t>број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bookmarkStart w:id="0" w:name="_Hlk112669042"/>
      <w:r>
        <w:rPr>
          <w:rFonts w:ascii="Arial" w:hAnsi="Arial" w:cs="Arial"/>
          <w:b/>
          <w:sz w:val="24"/>
          <w:szCs w:val="24"/>
        </w:rPr>
        <w:t xml:space="preserve">02-133/2020-01 </w:t>
      </w:r>
      <w:bookmarkEnd w:id="0"/>
      <w:proofErr w:type="spellStart"/>
      <w:r>
        <w:rPr>
          <w:rFonts w:ascii="Arial" w:hAnsi="Arial" w:cs="Arial"/>
          <w:b/>
          <w:sz w:val="24"/>
          <w:szCs w:val="24"/>
        </w:rPr>
        <w:t>од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28. </w:t>
      </w:r>
      <w:proofErr w:type="spellStart"/>
      <w:r>
        <w:rPr>
          <w:rFonts w:ascii="Arial" w:hAnsi="Arial" w:cs="Arial"/>
          <w:b/>
          <w:sz w:val="24"/>
          <w:szCs w:val="24"/>
        </w:rPr>
        <w:t>децембра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2020.године </w:t>
      </w:r>
      <w:r w:rsidRPr="00DC14C9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у </w:t>
      </w:r>
      <w:proofErr w:type="spellStart"/>
      <w:r w:rsidRPr="00DC14C9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члану</w:t>
      </w:r>
      <w:proofErr w:type="spellEnd"/>
      <w:r w:rsidRPr="00DC14C9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1.  </w:t>
      </w:r>
      <w:proofErr w:type="spellStart"/>
      <w:r w:rsidRPr="00DC14C9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алинеј</w:t>
      </w:r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седам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,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изградња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зацевљеног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дела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корита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реке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Обудоевице-фаза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2 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предрачунска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вредност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радова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96.298.284,34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динара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'' </w:t>
      </w:r>
      <w:proofErr w:type="spellStart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мења</w:t>
      </w:r>
      <w:proofErr w:type="spellEnd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се</w:t>
      </w:r>
      <w:proofErr w:type="spellEnd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предрачунска</w:t>
      </w:r>
      <w:proofErr w:type="spellEnd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вредност</w:t>
      </w:r>
      <w:proofErr w:type="spellEnd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радова</w:t>
      </w:r>
      <w:proofErr w:type="spellEnd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и </w:t>
      </w:r>
      <w:proofErr w:type="spellStart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сада</w:t>
      </w:r>
      <w:proofErr w:type="spellEnd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износи</w:t>
      </w:r>
      <w:proofErr w:type="spellEnd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99.163.152,65 </w:t>
      </w:r>
      <w:proofErr w:type="spellStart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динара</w:t>
      </w:r>
      <w:proofErr w:type="spellEnd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,</w:t>
      </w:r>
      <w:proofErr w:type="spellStart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са</w:t>
      </w:r>
      <w:proofErr w:type="spellEnd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ПДВ-</w:t>
      </w:r>
      <w:proofErr w:type="spellStart"/>
      <w:r w:rsidRPr="00F25D4C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ом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''.</w:t>
      </w:r>
    </w:p>
    <w:p w:rsidR="00A31654" w:rsidRPr="006445B0" w:rsidRDefault="00A31654" w:rsidP="00A3165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  <w:lang w:eastAsia="sr-Latn-CS"/>
        </w:rPr>
      </w:pPr>
      <w:proofErr w:type="spellStart"/>
      <w:r w:rsidRPr="006445B0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Поред</w:t>
      </w:r>
      <w:proofErr w:type="spellEnd"/>
      <w:r w:rsidRPr="006445B0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 w:rsidRPr="006445B0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тога</w:t>
      </w:r>
      <w:proofErr w:type="spellEnd"/>
      <w:r w:rsidRPr="006445B0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у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члану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1.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мења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алинеја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1.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тако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што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је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ранија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призната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предрачунска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вредност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299.981.325,65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динара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,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без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ПДВ-а 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мења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износом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 350.767.038,31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динара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без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ПДВ-а.</w:t>
      </w:r>
    </w:p>
    <w:p w:rsidR="00A31654" w:rsidRDefault="00A31654" w:rsidP="00A3165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iCs/>
          <w:sz w:val="24"/>
          <w:szCs w:val="24"/>
          <w:lang w:eastAsia="sr-Latn-CS"/>
        </w:rPr>
      </w:pPr>
      <w:r w:rsidRPr="00F25D4C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У </w:t>
      </w:r>
      <w:proofErr w:type="spellStart"/>
      <w:r w:rsidRPr="00F25D4C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истом</w:t>
      </w:r>
      <w:proofErr w:type="spellEnd"/>
      <w:r w:rsidRPr="00F25D4C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 w:rsidRPr="00F25D4C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члану</w:t>
      </w:r>
      <w:proofErr w:type="spellEnd"/>
      <w:r w:rsidRPr="00F25D4C"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додају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се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три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нове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алинеје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и </w:t>
      </w:r>
      <w:proofErr w:type="spellStart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>то</w:t>
      </w:r>
      <w:proofErr w:type="spellEnd"/>
      <w:r>
        <w:rPr>
          <w:rFonts w:ascii="Arial" w:eastAsia="Times New Roman" w:hAnsi="Arial" w:cs="Arial"/>
          <w:bCs/>
          <w:iCs/>
          <w:sz w:val="24"/>
          <w:szCs w:val="24"/>
          <w:lang w:eastAsia="sr-Latn-CS"/>
        </w:rPr>
        <w:t xml:space="preserve"> :</w:t>
      </w:r>
    </w:p>
    <w:p w:rsidR="00A31654" w:rsidRPr="008271F3" w:rsidRDefault="00A31654" w:rsidP="00A31654">
      <w:pPr>
        <w:pStyle w:val="Pasussalisto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''</w:t>
      </w:r>
      <w:proofErr w:type="spellStart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Изградња</w:t>
      </w:r>
      <w:proofErr w:type="spellEnd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зацевљеног</w:t>
      </w:r>
      <w:proofErr w:type="spellEnd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дела</w:t>
      </w:r>
      <w:proofErr w:type="spellEnd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 </w:t>
      </w:r>
      <w:proofErr w:type="spellStart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корита</w:t>
      </w:r>
      <w:proofErr w:type="spellEnd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реке</w:t>
      </w:r>
      <w:proofErr w:type="spellEnd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Обудоевице-фаза</w:t>
      </w:r>
      <w:proofErr w:type="spellEnd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2</w:t>
      </w:r>
    </w:p>
    <w:p w:rsidR="00A31654" w:rsidRPr="00A51778" w:rsidRDefault="00A31654" w:rsidP="00A31654">
      <w:pPr>
        <w:pStyle w:val="Pasussalistom"/>
        <w:spacing w:after="0" w:line="240" w:lineRule="auto"/>
        <w:ind w:left="1068"/>
        <w:jc w:val="both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proofErr w:type="spellStart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накнадни</w:t>
      </w:r>
      <w:proofErr w:type="spellEnd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 </w:t>
      </w:r>
      <w:proofErr w:type="spellStart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радови</w:t>
      </w:r>
      <w:proofErr w:type="spellEnd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– </w:t>
      </w:r>
      <w:proofErr w:type="spellStart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наставак</w:t>
      </w:r>
      <w:proofErr w:type="spellEnd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II  </w:t>
      </w:r>
      <w:proofErr w:type="spellStart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фазе</w:t>
      </w:r>
      <w:proofErr w:type="spellEnd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у </w:t>
      </w:r>
      <w:proofErr w:type="spellStart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дужини</w:t>
      </w:r>
      <w:proofErr w:type="spellEnd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Л=300 </w:t>
      </w:r>
      <w:proofErr w:type="spellStart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метара</w:t>
      </w:r>
      <w:proofErr w:type="spellEnd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у </w:t>
      </w:r>
      <w:proofErr w:type="spellStart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износу</w:t>
      </w:r>
      <w:proofErr w:type="spellEnd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од</w:t>
      </w:r>
      <w:proofErr w:type="spellEnd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 72.674.420,95 </w:t>
      </w:r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динара</w:t>
      </w:r>
      <w:proofErr w:type="spellEnd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, </w:t>
      </w:r>
      <w:proofErr w:type="spellStart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без</w:t>
      </w:r>
      <w:proofErr w:type="spellEnd"/>
      <w:r w:rsidRPr="008271F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ПДВ-а </w:t>
      </w:r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,</w:t>
      </w:r>
    </w:p>
    <w:p w:rsidR="00A31654" w:rsidRDefault="00A31654" w:rsidP="00A31654">
      <w:pPr>
        <w:pStyle w:val="Pasussalisto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Изградња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саобраћајнице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почетка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стамбеног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комплекса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''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Калман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''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на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Обудовици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ка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хотелу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''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Торник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''  у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износу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 20.372.137,00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динара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без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ПДВ-а  и</w:t>
      </w:r>
    </w:p>
    <w:p w:rsidR="00A31654" w:rsidRPr="008271F3" w:rsidRDefault="00A31654" w:rsidP="00A31654">
      <w:pPr>
        <w:pStyle w:val="Pasussalisto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Изградња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саобраћајнице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почетка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стамбеног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комплекса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''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Калман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''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на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Обудовици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до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колибе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''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код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Милунка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'' у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износу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од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 4.506.415,04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динара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,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без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 xml:space="preserve"> ПДВ-а .''</w:t>
      </w:r>
    </w:p>
    <w:p w:rsidR="00A31654" w:rsidRDefault="00A31654" w:rsidP="00A3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A31654" w:rsidRDefault="00A31654" w:rsidP="00A3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2.</w:t>
      </w:r>
    </w:p>
    <w:p w:rsidR="00A31654" w:rsidRDefault="00A31654" w:rsidP="00A3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A31654" w:rsidRDefault="00A31654" w:rsidP="00A3165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ab/>
      </w:r>
      <w:r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У одлуци о допуни одлуке  о уређивању грађевинског земљишта средствима  инвеститора </w:t>
      </w:r>
      <w:r w:rsidRPr="008C0F2B">
        <w:rPr>
          <w:rFonts w:ascii="Arial" w:hAnsi="Arial" w:cs="Arial"/>
          <w:bCs/>
          <w:sz w:val="24"/>
          <w:szCs w:val="24"/>
        </w:rPr>
        <w:t>„</w:t>
      </w:r>
      <w:r w:rsidRPr="008C0F2B">
        <w:rPr>
          <w:rFonts w:ascii="Arial" w:hAnsi="Arial" w:cs="Arial"/>
          <w:bCs/>
          <w:sz w:val="24"/>
          <w:szCs w:val="24"/>
          <w:lang w:val="de-DE"/>
        </w:rPr>
        <w:t>BALKAN G.S. CHANCE“</w:t>
      </w:r>
      <w:r w:rsidRPr="008C0F2B">
        <w:rPr>
          <w:rFonts w:ascii="Arial" w:hAnsi="Arial" w:cs="Arial"/>
          <w:bCs/>
          <w:sz w:val="24"/>
          <w:szCs w:val="24"/>
        </w:rPr>
        <w:t xml:space="preserve">  ДОО БЕОГРАД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број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02-157/2021-01 од16.децембра2021.године  </w:t>
      </w:r>
      <w:r w:rsidRPr="008C0F2B">
        <w:rPr>
          <w:rFonts w:ascii="Arial" w:hAnsi="Arial" w:cs="Arial"/>
          <w:bCs/>
          <w:sz w:val="24"/>
          <w:szCs w:val="24"/>
        </w:rPr>
        <w:t xml:space="preserve">у </w:t>
      </w:r>
      <w:proofErr w:type="spellStart"/>
      <w:r w:rsidRPr="008C0F2B">
        <w:rPr>
          <w:rFonts w:ascii="Arial" w:hAnsi="Arial" w:cs="Arial"/>
          <w:bCs/>
          <w:sz w:val="24"/>
          <w:szCs w:val="24"/>
        </w:rPr>
        <w:t>члану</w:t>
      </w:r>
      <w:proofErr w:type="spellEnd"/>
      <w:r w:rsidRPr="008C0F2B">
        <w:rPr>
          <w:rFonts w:ascii="Arial" w:hAnsi="Arial" w:cs="Arial"/>
          <w:bCs/>
          <w:sz w:val="24"/>
          <w:szCs w:val="24"/>
        </w:rPr>
        <w:t xml:space="preserve"> 1. </w:t>
      </w:r>
      <w:proofErr w:type="spellStart"/>
      <w:r w:rsidRPr="008C0F2B">
        <w:rPr>
          <w:rFonts w:ascii="Arial" w:hAnsi="Arial" w:cs="Arial"/>
          <w:bCs/>
          <w:sz w:val="24"/>
          <w:szCs w:val="24"/>
        </w:rPr>
        <w:t>врши</w:t>
      </w:r>
      <w:proofErr w:type="spellEnd"/>
      <w:r w:rsidRPr="008C0F2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C0F2B">
        <w:rPr>
          <w:rFonts w:ascii="Arial" w:hAnsi="Arial" w:cs="Arial"/>
          <w:bCs/>
          <w:sz w:val="24"/>
          <w:szCs w:val="24"/>
        </w:rPr>
        <w:t>се</w:t>
      </w:r>
      <w:proofErr w:type="spellEnd"/>
      <w:r w:rsidRPr="008C0F2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C0F2B">
        <w:rPr>
          <w:rFonts w:ascii="Arial" w:hAnsi="Arial" w:cs="Arial"/>
          <w:bCs/>
          <w:sz w:val="24"/>
          <w:szCs w:val="24"/>
        </w:rPr>
        <w:t>допуна</w:t>
      </w:r>
      <w:proofErr w:type="spellEnd"/>
      <w:r w:rsidRPr="008C0F2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;</w:t>
      </w:r>
    </w:p>
    <w:p w:rsidR="00A31654" w:rsidRDefault="00A31654" w:rsidP="00A3165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31654" w:rsidRDefault="00A31654" w:rsidP="00A31654">
      <w:pPr>
        <w:pStyle w:val="Pasussalistom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Изградња објекта јавне гараже на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>к.п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. број 4607/69 и део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>к.п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. број 4607/1 КО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>Чајетина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 на Златибору -додатни радови у износу од  15. 248.133,30  динара , без ПДВ-а.</w:t>
      </w:r>
    </w:p>
    <w:p w:rsidR="00A31654" w:rsidRPr="00A52D2D" w:rsidRDefault="00A31654" w:rsidP="00A3165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A31654" w:rsidRDefault="00A31654" w:rsidP="00A3165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A31654" w:rsidRDefault="00A31654" w:rsidP="00A3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A31654" w:rsidRDefault="00A31654" w:rsidP="00A3165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A31654" w:rsidRDefault="00A31654" w:rsidP="00A3165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A31654" w:rsidRPr="008C0F2B" w:rsidRDefault="00A31654" w:rsidP="00A3165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</w:p>
    <w:p w:rsidR="00A31654" w:rsidRDefault="00A31654" w:rsidP="00A316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>У осталом делу одлука остаје неизмењена.</w:t>
      </w:r>
    </w:p>
    <w:p w:rsidR="00A31654" w:rsidRDefault="00A31654" w:rsidP="00A316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ab/>
      </w:r>
    </w:p>
    <w:p w:rsidR="00A31654" w:rsidRDefault="00A31654" w:rsidP="00A3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4.</w:t>
      </w:r>
    </w:p>
    <w:p w:rsidR="00A31654" w:rsidRDefault="00A31654" w:rsidP="00A3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A31654" w:rsidRDefault="00A31654" w:rsidP="00A3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A31654" w:rsidRPr="008271F3" w:rsidRDefault="00A31654" w:rsidP="00A31654">
      <w:pPr>
        <w:widowControl w:val="0"/>
        <w:suppressAutoHyphens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31654" w:rsidRPr="00B934C5" w:rsidRDefault="00A31654" w:rsidP="00A31654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val="ru-RU" w:eastAsia="ar-SA"/>
        </w:rPr>
      </w:pPr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 xml:space="preserve">Ова одлука ступа на снагу даном доношења   и биће објављена  у ''Службеном листу општине </w:t>
      </w:r>
      <w:proofErr w:type="spellStart"/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Чајетина</w:t>
      </w:r>
      <w:proofErr w:type="spellEnd"/>
      <w:r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''.</w:t>
      </w:r>
    </w:p>
    <w:p w:rsidR="00A31654" w:rsidRDefault="00A31654" w:rsidP="00A316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A31654" w:rsidRDefault="00A31654" w:rsidP="00A316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A31654" w:rsidRDefault="00A31654" w:rsidP="00A316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A31654" w:rsidRDefault="00A31654" w:rsidP="00A316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A31654" w:rsidRDefault="00A31654" w:rsidP="00A3165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A31654" w:rsidRDefault="00A31654" w:rsidP="00A3165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Број:</w:t>
      </w:r>
      <w:r w:rsidRPr="00A52D2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02-133/2020-01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од 25. августа 2022. године</w:t>
      </w:r>
    </w:p>
    <w:p w:rsidR="00A31654" w:rsidRDefault="00A31654" w:rsidP="00A3165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</w:p>
    <w:p w:rsidR="00A31654" w:rsidRDefault="00A31654" w:rsidP="00A3165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</w:p>
    <w:p w:rsidR="00A31654" w:rsidRDefault="00A31654" w:rsidP="00A3165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</w:p>
    <w:p w:rsidR="00A31654" w:rsidRDefault="00A31654" w:rsidP="00A31654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  <w:t xml:space="preserve">        </w:t>
      </w:r>
      <w:r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A31654" w:rsidRDefault="00A31654" w:rsidP="00A3165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A31654" w:rsidRDefault="00A31654" w:rsidP="00A31654"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 xml:space="preserve">Арсен Ђурић </w:t>
      </w:r>
    </w:p>
    <w:p w:rsidR="006C06A9" w:rsidRPr="00465E35" w:rsidRDefault="00465E35" w:rsidP="00BE514E">
      <w:pPr>
        <w:spacing w:after="0"/>
        <w:rPr>
          <w:rFonts w:ascii="Arial" w:hAnsi="Arial" w:cs="Arial"/>
          <w:bCs/>
          <w:i/>
          <w:sz w:val="24"/>
          <w:szCs w:val="24"/>
          <w:lang w:val="sr-Cyrl-RS"/>
        </w:rPr>
      </w:pPr>
      <w:bookmarkStart w:id="1" w:name="_GoBack"/>
      <w:bookmarkEnd w:id="1"/>
      <w:r w:rsidRPr="00410B56">
        <w:rPr>
          <w:rFonts w:ascii="Arial" w:hAnsi="Arial" w:cs="Arial"/>
          <w:bCs/>
          <w:i/>
          <w:sz w:val="24"/>
          <w:szCs w:val="24"/>
          <w:lang w:val="sr-Cyrl-RS"/>
        </w:rPr>
        <w:t xml:space="preserve"> </w:t>
      </w:r>
    </w:p>
    <w:sectPr w:rsidR="006C06A9" w:rsidRPr="00465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008"/>
    <w:multiLevelType w:val="hybridMultilevel"/>
    <w:tmpl w:val="93F258D6"/>
    <w:lvl w:ilvl="0" w:tplc="E2580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63194"/>
    <w:multiLevelType w:val="hybridMultilevel"/>
    <w:tmpl w:val="EC10CB40"/>
    <w:lvl w:ilvl="0" w:tplc="F40C2EE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D8"/>
    <w:rsid w:val="00077C4B"/>
    <w:rsid w:val="00465E35"/>
    <w:rsid w:val="006036D8"/>
    <w:rsid w:val="006C06A9"/>
    <w:rsid w:val="006F0BA8"/>
    <w:rsid w:val="00773D4C"/>
    <w:rsid w:val="00A31654"/>
    <w:rsid w:val="00A7241C"/>
    <w:rsid w:val="00BE514E"/>
    <w:rsid w:val="00C46A9F"/>
    <w:rsid w:val="00EC265B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F75B"/>
  <w15:chartTrackingRefBased/>
  <w15:docId w15:val="{45E0431A-0C44-4DD6-B90D-8381A5EF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D8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FD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2023-01-25T09:16:00Z</dcterms:created>
  <dcterms:modified xsi:type="dcterms:W3CDTF">2023-01-25T09:16:00Z</dcterms:modified>
</cp:coreProperties>
</file>