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77" w:rsidRPr="00E5261F" w:rsidRDefault="00F96D77" w:rsidP="00F96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F96D77" w:rsidRDefault="00F96D77" w:rsidP="00F96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ЧАЈЕТИНА</w:t>
      </w:r>
    </w:p>
    <w:p w:rsidR="00F96D77" w:rsidRPr="00E5261F" w:rsidRDefault="00F96D77" w:rsidP="00F96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Општинска управа</w:t>
      </w:r>
    </w:p>
    <w:p w:rsidR="00F96D77" w:rsidRDefault="00F96D77" w:rsidP="00F96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3B7F36">
        <w:rPr>
          <w:rFonts w:ascii="Times New Roman" w:hAnsi="Times New Roman" w:cs="Times New Roman"/>
          <w:sz w:val="24"/>
          <w:szCs w:val="24"/>
        </w:rPr>
        <w:t>404</w:t>
      </w:r>
      <w:proofErr w:type="gramEnd"/>
      <w:r w:rsidRPr="00B14287">
        <w:rPr>
          <w:rFonts w:ascii="Times New Roman" w:hAnsi="Times New Roman" w:cs="Times New Roman"/>
          <w:sz w:val="24"/>
          <w:szCs w:val="24"/>
        </w:rPr>
        <w:t>-65/19</w:t>
      </w:r>
      <w:r w:rsidRPr="003B7F36">
        <w:rPr>
          <w:rFonts w:ascii="Times New Roman" w:hAnsi="Times New Roman" w:cs="Times New Roman"/>
          <w:sz w:val="24"/>
          <w:szCs w:val="24"/>
        </w:rPr>
        <w:t>-02</w:t>
      </w:r>
    </w:p>
    <w:p w:rsidR="00F96D77" w:rsidRPr="00F96D77" w:rsidRDefault="00F96D77" w:rsidP="00F96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 24.01.2020.</w:t>
      </w:r>
    </w:p>
    <w:p w:rsidR="00F96D77" w:rsidRDefault="00F96D77" w:rsidP="00F96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D77" w:rsidRDefault="00F96D77" w:rsidP="00F96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D77" w:rsidRDefault="00F96D77" w:rsidP="00F96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D77" w:rsidRDefault="00F96D77" w:rsidP="00F96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D77" w:rsidRDefault="00F96D77" w:rsidP="00F96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D77" w:rsidRDefault="00F96D77" w:rsidP="009707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 и допуне конкурсне документације за ЈНВВ 01/20 Електрична енергија</w:t>
      </w:r>
    </w:p>
    <w:p w:rsidR="00F96D77" w:rsidRPr="00F96D77" w:rsidRDefault="00F96D77" w:rsidP="009707A7">
      <w:pPr>
        <w:rPr>
          <w:rFonts w:ascii="Times New Roman" w:hAnsi="Times New Roman" w:cs="Times New Roman"/>
          <w:b/>
          <w:sz w:val="24"/>
          <w:szCs w:val="24"/>
        </w:rPr>
      </w:pPr>
    </w:p>
    <w:p w:rsidR="00F96D77" w:rsidRPr="00F96D77" w:rsidRDefault="00F96D77" w:rsidP="009707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6D77">
        <w:rPr>
          <w:rFonts w:ascii="Times New Roman" w:hAnsi="Times New Roman" w:cs="Times New Roman"/>
          <w:sz w:val="24"/>
          <w:szCs w:val="24"/>
        </w:rPr>
        <w:t>Мења се конкурсна документација у делу тех.</w:t>
      </w:r>
      <w:proofErr w:type="gramEnd"/>
      <w:r w:rsidR="00C04211">
        <w:rPr>
          <w:rFonts w:ascii="Times New Roman" w:hAnsi="Times New Roman" w:cs="Times New Roman"/>
          <w:sz w:val="24"/>
          <w:szCs w:val="24"/>
        </w:rPr>
        <w:t xml:space="preserve"> </w:t>
      </w:r>
      <w:r w:rsidR="00381A9E">
        <w:rPr>
          <w:rFonts w:ascii="Times New Roman" w:hAnsi="Times New Roman" w:cs="Times New Roman"/>
          <w:sz w:val="24"/>
          <w:szCs w:val="24"/>
        </w:rPr>
        <w:t xml:space="preserve">Спецификације </w:t>
      </w:r>
      <w:r w:rsidRPr="00F96D77">
        <w:rPr>
          <w:rFonts w:ascii="Times New Roman" w:hAnsi="Times New Roman" w:cs="Times New Roman"/>
          <w:sz w:val="24"/>
          <w:szCs w:val="24"/>
        </w:rPr>
        <w:t>и образац понуде, као и модел уговора.</w:t>
      </w:r>
    </w:p>
    <w:p w:rsidR="00F96D77" w:rsidRPr="00F96D77" w:rsidRDefault="00F96D77" w:rsidP="009707A7">
      <w:pPr>
        <w:rPr>
          <w:rFonts w:ascii="Times New Roman" w:hAnsi="Times New Roman" w:cs="Times New Roman"/>
          <w:sz w:val="24"/>
          <w:szCs w:val="24"/>
        </w:rPr>
      </w:pPr>
      <w:r w:rsidRPr="00F96D77">
        <w:rPr>
          <w:rFonts w:ascii="Times New Roman" w:hAnsi="Times New Roman" w:cs="Times New Roman"/>
          <w:sz w:val="24"/>
          <w:szCs w:val="24"/>
        </w:rPr>
        <w:t>У наставку достављамо нове, измењене обрасце.</w:t>
      </w:r>
    </w:p>
    <w:p w:rsidR="00F96D77" w:rsidRDefault="00F96D77" w:rsidP="009707A7">
      <w:pPr>
        <w:rPr>
          <w:rFonts w:ascii="Times New Roman" w:hAnsi="Times New Roman" w:cs="Times New Roman"/>
          <w:b/>
          <w:sz w:val="24"/>
          <w:szCs w:val="24"/>
        </w:rPr>
      </w:pPr>
    </w:p>
    <w:p w:rsidR="00F96D77" w:rsidRDefault="00F96D77" w:rsidP="009707A7">
      <w:pPr>
        <w:rPr>
          <w:rFonts w:ascii="Times New Roman" w:hAnsi="Times New Roman" w:cs="Times New Roman"/>
          <w:b/>
          <w:sz w:val="24"/>
          <w:szCs w:val="24"/>
        </w:rPr>
      </w:pPr>
    </w:p>
    <w:p w:rsidR="00F96D77" w:rsidRDefault="00F96D77" w:rsidP="009707A7">
      <w:pPr>
        <w:rPr>
          <w:rFonts w:ascii="Times New Roman" w:hAnsi="Times New Roman" w:cs="Times New Roman"/>
          <w:b/>
          <w:sz w:val="24"/>
          <w:szCs w:val="24"/>
        </w:rPr>
      </w:pPr>
    </w:p>
    <w:p w:rsidR="00F96D77" w:rsidRDefault="00F96D77" w:rsidP="009707A7">
      <w:pPr>
        <w:rPr>
          <w:rFonts w:ascii="Times New Roman" w:hAnsi="Times New Roman" w:cs="Times New Roman"/>
          <w:b/>
          <w:sz w:val="24"/>
          <w:szCs w:val="24"/>
        </w:rPr>
      </w:pPr>
    </w:p>
    <w:p w:rsidR="00F96D77" w:rsidRDefault="00F96D77" w:rsidP="009707A7">
      <w:pPr>
        <w:rPr>
          <w:rFonts w:ascii="Times New Roman" w:hAnsi="Times New Roman" w:cs="Times New Roman"/>
          <w:b/>
          <w:sz w:val="24"/>
          <w:szCs w:val="24"/>
        </w:rPr>
      </w:pPr>
    </w:p>
    <w:p w:rsidR="00F96D77" w:rsidRDefault="00F96D77" w:rsidP="009707A7">
      <w:pPr>
        <w:rPr>
          <w:rFonts w:ascii="Times New Roman" w:hAnsi="Times New Roman" w:cs="Times New Roman"/>
          <w:b/>
          <w:sz w:val="24"/>
          <w:szCs w:val="24"/>
        </w:rPr>
      </w:pPr>
    </w:p>
    <w:p w:rsidR="00F96D77" w:rsidRDefault="00F96D77" w:rsidP="009707A7">
      <w:pPr>
        <w:rPr>
          <w:rFonts w:ascii="Times New Roman" w:hAnsi="Times New Roman" w:cs="Times New Roman"/>
          <w:b/>
          <w:sz w:val="24"/>
          <w:szCs w:val="24"/>
        </w:rPr>
      </w:pPr>
    </w:p>
    <w:p w:rsidR="00F96D77" w:rsidRDefault="00F96D77" w:rsidP="009707A7">
      <w:pPr>
        <w:rPr>
          <w:rFonts w:ascii="Times New Roman" w:hAnsi="Times New Roman" w:cs="Times New Roman"/>
          <w:b/>
          <w:sz w:val="24"/>
          <w:szCs w:val="24"/>
        </w:rPr>
      </w:pPr>
    </w:p>
    <w:p w:rsidR="00F96D77" w:rsidRDefault="00F96D77" w:rsidP="009707A7">
      <w:pPr>
        <w:rPr>
          <w:rFonts w:ascii="Times New Roman" w:hAnsi="Times New Roman" w:cs="Times New Roman"/>
          <w:b/>
          <w:sz w:val="24"/>
          <w:szCs w:val="24"/>
        </w:rPr>
      </w:pPr>
    </w:p>
    <w:p w:rsidR="00F96D77" w:rsidRDefault="00F96D77" w:rsidP="009707A7">
      <w:pPr>
        <w:rPr>
          <w:rFonts w:ascii="Times New Roman" w:hAnsi="Times New Roman" w:cs="Times New Roman"/>
          <w:b/>
          <w:sz w:val="24"/>
          <w:szCs w:val="24"/>
        </w:rPr>
      </w:pPr>
    </w:p>
    <w:p w:rsidR="00F96D77" w:rsidRDefault="00F96D77" w:rsidP="009707A7">
      <w:pPr>
        <w:rPr>
          <w:rFonts w:ascii="Times New Roman" w:hAnsi="Times New Roman" w:cs="Times New Roman"/>
          <w:b/>
          <w:sz w:val="24"/>
          <w:szCs w:val="24"/>
        </w:rPr>
      </w:pPr>
    </w:p>
    <w:p w:rsidR="00F96D77" w:rsidRDefault="00F96D77" w:rsidP="009707A7">
      <w:pPr>
        <w:rPr>
          <w:rFonts w:ascii="Times New Roman" w:hAnsi="Times New Roman" w:cs="Times New Roman"/>
          <w:b/>
          <w:sz w:val="24"/>
          <w:szCs w:val="24"/>
        </w:rPr>
      </w:pPr>
    </w:p>
    <w:p w:rsidR="00F96D77" w:rsidRDefault="00F96D77" w:rsidP="009707A7">
      <w:pPr>
        <w:rPr>
          <w:rFonts w:ascii="Times New Roman" w:hAnsi="Times New Roman" w:cs="Times New Roman"/>
          <w:b/>
          <w:sz w:val="24"/>
          <w:szCs w:val="24"/>
        </w:rPr>
      </w:pPr>
    </w:p>
    <w:p w:rsidR="00F96D77" w:rsidRDefault="00F96D77" w:rsidP="009707A7">
      <w:pPr>
        <w:rPr>
          <w:rFonts w:ascii="Times New Roman" w:hAnsi="Times New Roman" w:cs="Times New Roman"/>
          <w:b/>
          <w:sz w:val="24"/>
          <w:szCs w:val="24"/>
        </w:rPr>
      </w:pPr>
    </w:p>
    <w:p w:rsidR="00F96D77" w:rsidRPr="00F96D77" w:rsidRDefault="00F96D77" w:rsidP="009707A7">
      <w:pPr>
        <w:rPr>
          <w:rFonts w:ascii="Times New Roman" w:hAnsi="Times New Roman" w:cs="Times New Roman"/>
          <w:b/>
          <w:sz w:val="24"/>
          <w:szCs w:val="24"/>
        </w:rPr>
      </w:pPr>
    </w:p>
    <w:p w:rsidR="00F96D77" w:rsidRPr="001F2135" w:rsidRDefault="00F96D77" w:rsidP="00F96D7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F2135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   3. ВРСТА, ТЕХНИЧКЕ КАРАКТЕРИСТИКЕ (СПЕЦИФИКАЦИЈЕ) И ДРУГИ ЗАХТЕВИ</w:t>
      </w:r>
    </w:p>
    <w:p w:rsidR="00F96D77" w:rsidRPr="006A3B04" w:rsidRDefault="00F96D77" w:rsidP="00F96D77">
      <w:pPr>
        <w:spacing w:after="0"/>
        <w:jc w:val="both"/>
        <w:rPr>
          <w:sz w:val="24"/>
          <w:szCs w:val="24"/>
          <w:lang w:val="sr-Cyrl-CS"/>
        </w:rPr>
      </w:pPr>
    </w:p>
    <w:p w:rsidR="00F96D77" w:rsidRPr="00E426BE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26BE">
        <w:rPr>
          <w:rFonts w:ascii="Times New Roman" w:hAnsi="Times New Roman" w:cs="Times New Roman"/>
          <w:b/>
          <w:sz w:val="24"/>
          <w:szCs w:val="24"/>
          <w:lang w:val="sr-Cyrl-CS"/>
        </w:rPr>
        <w:t>Врста добара:</w:t>
      </w:r>
      <w:r>
        <w:rPr>
          <w:sz w:val="24"/>
          <w:szCs w:val="24"/>
          <w:lang w:val="sr-Cyrl-CS"/>
        </w:rPr>
        <w:t xml:space="preserve"> </w:t>
      </w:r>
      <w:r w:rsidRPr="00103FBC">
        <w:rPr>
          <w:rFonts w:ascii="Times New Roman" w:hAnsi="Times New Roman" w:cs="Times New Roman"/>
        </w:rPr>
        <w:t>Електрична енергија</w:t>
      </w:r>
    </w:p>
    <w:p w:rsidR="00F96D77" w:rsidRPr="00E426BE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26BE">
        <w:rPr>
          <w:rFonts w:ascii="Times New Roman" w:hAnsi="Times New Roman" w:cs="Times New Roman"/>
          <w:b/>
        </w:rPr>
        <w:t xml:space="preserve">Количина </w:t>
      </w:r>
      <w:proofErr w:type="gramStart"/>
      <w:r w:rsidRPr="00E426BE">
        <w:rPr>
          <w:rFonts w:ascii="Times New Roman" w:hAnsi="Times New Roman" w:cs="Times New Roman"/>
          <w:b/>
        </w:rPr>
        <w:t>добара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103FBC">
        <w:rPr>
          <w:rFonts w:ascii="Times New Roman" w:hAnsi="Times New Roman" w:cs="Times New Roman"/>
        </w:rPr>
        <w:t xml:space="preserve"> по закљученом уговору, стално гарантовано и потпуно снабдевање.</w:t>
      </w:r>
    </w:p>
    <w:p w:rsidR="00F96D77" w:rsidRPr="002F1551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26BE">
        <w:rPr>
          <w:rFonts w:ascii="Times New Roman" w:hAnsi="Times New Roman" w:cs="Times New Roman"/>
          <w:b/>
        </w:rPr>
        <w:t xml:space="preserve">Техничке </w:t>
      </w:r>
      <w:proofErr w:type="gramStart"/>
      <w:r w:rsidRPr="00E426BE">
        <w:rPr>
          <w:rFonts w:ascii="Times New Roman" w:hAnsi="Times New Roman" w:cs="Times New Roman"/>
          <w:b/>
        </w:rPr>
        <w:t>спецификације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у складу са - </w:t>
      </w:r>
      <w:r w:rsidRPr="00103FBC">
        <w:rPr>
          <w:rFonts w:ascii="Times New Roman" w:hAnsi="Times New Roman" w:cs="Times New Roman"/>
        </w:rPr>
        <w:t>Правила о раду тржишта елект</w:t>
      </w:r>
      <w:r>
        <w:rPr>
          <w:rFonts w:ascii="Times New Roman" w:hAnsi="Times New Roman" w:cs="Times New Roman"/>
        </w:rPr>
        <w:t xml:space="preserve">ричне енергије („Сл. гласник РС </w:t>
      </w:r>
      <w:r w:rsidRPr="00103FBC">
        <w:rPr>
          <w:rFonts w:ascii="Times New Roman" w:hAnsi="Times New Roman" w:cs="Times New Roman"/>
        </w:rPr>
        <w:t>120/12</w:t>
      </w:r>
      <w:r>
        <w:rPr>
          <w:rFonts w:ascii="Times New Roman" w:hAnsi="Times New Roman" w:cs="Times New Roman"/>
        </w:rPr>
        <w:t>-234, 120/2014-35“)</w:t>
      </w: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26BE">
        <w:rPr>
          <w:rFonts w:ascii="Times New Roman" w:hAnsi="Times New Roman" w:cs="Times New Roman"/>
          <w:b/>
        </w:rPr>
        <w:t xml:space="preserve">Квалитет </w:t>
      </w:r>
      <w:proofErr w:type="gramStart"/>
      <w:r w:rsidRPr="00E426BE">
        <w:rPr>
          <w:rFonts w:ascii="Times New Roman" w:hAnsi="Times New Roman" w:cs="Times New Roman"/>
          <w:b/>
        </w:rPr>
        <w:t>добара :</w:t>
      </w:r>
      <w:proofErr w:type="gramEnd"/>
      <w:r>
        <w:rPr>
          <w:rFonts w:ascii="Times New Roman" w:hAnsi="Times New Roman" w:cs="Times New Roman"/>
        </w:rPr>
        <w:t xml:space="preserve"> у складу са:</w:t>
      </w: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-Правил</w:t>
      </w:r>
      <w:r w:rsidRPr="00103FBC">
        <w:rPr>
          <w:rFonts w:ascii="Times New Roman" w:hAnsi="Times New Roman" w:cs="Times New Roman"/>
        </w:rPr>
        <w:t>а о раду преносног система</w:t>
      </w:r>
      <w:proofErr w:type="gramStart"/>
      <w:r>
        <w:rPr>
          <w:rFonts w:ascii="Times New Roman" w:hAnsi="Times New Roman" w:cs="Times New Roman"/>
        </w:rPr>
        <w:t>,ЈП</w:t>
      </w:r>
      <w:proofErr w:type="gramEnd"/>
      <w:r>
        <w:rPr>
          <w:rFonts w:ascii="Times New Roman" w:hAnsi="Times New Roman" w:cs="Times New Roman"/>
        </w:rPr>
        <w:t xml:space="preserve"> Електромрежа Србије, Београд („79/2014“)</w:t>
      </w: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6D77" w:rsidRPr="00271BBE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-Правила о раду дитрибутивног система („Електросрбија</w:t>
      </w:r>
      <w:proofErr w:type="gramStart"/>
      <w:r>
        <w:rPr>
          <w:rFonts w:ascii="Times New Roman" w:hAnsi="Times New Roman" w:cs="Times New Roman"/>
        </w:rPr>
        <w:t>“ д.о.о</w:t>
      </w:r>
      <w:proofErr w:type="gramEnd"/>
      <w:r>
        <w:rPr>
          <w:rFonts w:ascii="Times New Roman" w:hAnsi="Times New Roman" w:cs="Times New Roman"/>
        </w:rPr>
        <w:t>. Краљево Сл.гласник РС „4/2010-86, 40/2014-156, 41/2014-38)</w:t>
      </w:r>
    </w:p>
    <w:p w:rsidR="00F96D77" w:rsidRDefault="00F96D77" w:rsidP="00F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56"/>
      </w:tblGrid>
      <w:tr w:rsidR="00F96D77" w:rsidRPr="00271BBE" w:rsidTr="00F96D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6D77" w:rsidRDefault="00F96D77" w:rsidP="00F96D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271BBE">
              <w:rPr>
                <w:rFonts w:ascii="Times New Roman" w:eastAsia="Times New Roman" w:hAnsi="Times New Roman" w:cs="Times New Roman"/>
                <w:bCs/>
              </w:rPr>
              <w:t>Уредба</w:t>
            </w:r>
            <w:r w:rsidRPr="00271BBE">
              <w:rPr>
                <w:rFonts w:ascii="Times New Roman" w:eastAsia="Times New Roman" w:hAnsi="Times New Roman" w:cs="Times New Roman"/>
              </w:rPr>
              <w:t> о условима испоруке и снабдевања електричном енергијом: 63/2013-4</w:t>
            </w:r>
          </w:p>
          <w:p w:rsidR="00F96D77" w:rsidRPr="00E426BE" w:rsidRDefault="00F96D77" w:rsidP="00F96D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6D77" w:rsidRPr="00271BBE" w:rsidRDefault="00F96D77" w:rsidP="00F96D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6BE">
              <w:rPr>
                <w:rFonts w:ascii="Times New Roman" w:hAnsi="Times New Roman" w:cs="Times New Roman"/>
              </w:rPr>
              <w:t>- Снабдевач је балансно одговоран за место примопредаје купцу (наручиоцу).</w:t>
            </w:r>
          </w:p>
        </w:tc>
      </w:tr>
      <w:tr w:rsidR="00F96D77" w:rsidRPr="00271BBE" w:rsidTr="00F96D77">
        <w:trPr>
          <w:tblCellSpacing w:w="0" w:type="dxa"/>
        </w:trPr>
        <w:tc>
          <w:tcPr>
            <w:tcW w:w="0" w:type="auto"/>
            <w:vAlign w:val="center"/>
            <w:hideMark/>
          </w:tcPr>
          <w:p w:rsidR="00F96D77" w:rsidRPr="00271BBE" w:rsidRDefault="00F96D77" w:rsidP="00F96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96D77" w:rsidRPr="00131B48" w:rsidRDefault="00F96D77" w:rsidP="00F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26BE">
        <w:rPr>
          <w:rFonts w:ascii="Times New Roman" w:hAnsi="Times New Roman" w:cs="Times New Roman"/>
          <w:b/>
        </w:rPr>
        <w:t>Место испоруке:</w:t>
      </w:r>
      <w:r w:rsidRPr="00103FBC">
        <w:rPr>
          <w:rFonts w:ascii="Times New Roman" w:hAnsi="Times New Roman" w:cs="Times New Roman"/>
        </w:rPr>
        <w:t xml:space="preserve"> Мерна места купца (објекти) наведени у Техничкој спецификацији.</w:t>
      </w: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26BE">
        <w:rPr>
          <w:rFonts w:ascii="Times New Roman" w:hAnsi="Times New Roman" w:cs="Times New Roman"/>
          <w:b/>
        </w:rPr>
        <w:t>Период испоруке: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Годину дана од дана закључења</w:t>
      </w:r>
      <w:r w:rsidRPr="00E426BE">
        <w:rPr>
          <w:rFonts w:ascii="Times New Roman" w:hAnsi="Times New Roman" w:cs="Times New Roman"/>
        </w:rPr>
        <w:t xml:space="preserve"> угов</w:t>
      </w:r>
      <w:r>
        <w:rPr>
          <w:rFonts w:ascii="Times New Roman" w:hAnsi="Times New Roman" w:cs="Times New Roman"/>
        </w:rPr>
        <w:t>ора.</w:t>
      </w:r>
    </w:p>
    <w:p w:rsidR="00FB1B65" w:rsidRDefault="00FB1B65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1B65" w:rsidRPr="00FE6F5C" w:rsidRDefault="00FB1B65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B65" w:rsidRPr="004907DB" w:rsidRDefault="00FB1B65" w:rsidP="00FB1B65">
      <w:pPr>
        <w:rPr>
          <w:rFonts w:ascii="Times New Roman" w:hAnsi="Times New Roman" w:cs="Times New Roman"/>
          <w:b/>
          <w:sz w:val="24"/>
          <w:szCs w:val="24"/>
        </w:rPr>
      </w:pPr>
      <w:r w:rsidRPr="004907DB">
        <w:rPr>
          <w:rFonts w:ascii="Times New Roman" w:hAnsi="Times New Roman" w:cs="Times New Roman"/>
          <w:b/>
          <w:sz w:val="24"/>
          <w:szCs w:val="24"/>
        </w:rPr>
        <w:t>Јавна расвета</w: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1418"/>
        <w:gridCol w:w="1165"/>
        <w:gridCol w:w="111"/>
        <w:gridCol w:w="3129"/>
        <w:gridCol w:w="131"/>
        <w:gridCol w:w="1579"/>
      </w:tblGrid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ЕД БРОЈ</w:t>
            </w:r>
          </w:p>
        </w:tc>
        <w:tc>
          <w:tcPr>
            <w:tcW w:w="1276" w:type="dxa"/>
            <w:gridSpan w:val="2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(kW)</w:t>
            </w:r>
          </w:p>
        </w:tc>
        <w:tc>
          <w:tcPr>
            <w:tcW w:w="3260" w:type="dxa"/>
            <w:gridSpan w:val="2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Мерно место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Планирана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енергија за 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2020. </w:t>
            </w:r>
            <w:proofErr w:type="gramStart"/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3024834796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Opštinska uprava - JR "Dužanići"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7557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3024850390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"Karaula 2"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8654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3024881246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"Stojanovići 2"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22308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3024773610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"Rasadnik"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12819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3024631240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"Badnji do"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40925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3024631303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"4334"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14615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3024631345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"4338"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18863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3024631350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"Petlja"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58172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3024631544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"Lipa"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55277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3024633138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"Čajetina TS"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39354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3024633232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"4415"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20693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3024633379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"Šipovik"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23958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3024635664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"Omladinska"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35928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3024635727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"Kaldrma"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29660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3024635753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"Potoci"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18538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3024635795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"Čolovića brdo"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39265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3024635884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"Sloboda"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3509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3024636076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"Kula Palisad"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58209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3024636118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"TS JVR Livade"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89329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3024636150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"TS Televizija"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60618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3024638162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"Krompirište"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23922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3024638178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"TS Karaula"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38720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3024638356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"Jedriličarsko brdo"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37444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3024640245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"BIP"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54209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3024642373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"Zlatibor"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40944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3024642510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"TS Dunav"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41358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3024642771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"Sloga"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82230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3024646535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"Tržni centar"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41640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3024647000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"TS Kučinar"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32345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3024648794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"Đurkovac"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3024648967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"Dolina"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10594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3024653155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"Sirogojno"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45540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3024655791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"Branešci"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24266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3024624898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"Mačkat"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17199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3024765300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"Obudojevica 1"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57077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3024765320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"Obudojevica 3"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5945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3024765357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"Farma"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11649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3024717930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"Utrobe"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22921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3024717966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"Trg Rujno"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52861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3024717971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"Plato Rujno"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19392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3024717987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"Kriva reka"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13867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3024773610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"Lovac"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12819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3024648800</w:t>
            </w:r>
          </w:p>
        </w:tc>
        <w:tc>
          <w:tcPr>
            <w:tcW w:w="1276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326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Крива река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37711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3024869851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Opštinska uprava - JR "Desko"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8801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3030145534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326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Čajetina javna rasveta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14400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2026075408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Dautovac javna rasveta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14400</w:t>
            </w:r>
          </w:p>
        </w:tc>
      </w:tr>
      <w:tr w:rsidR="00FB1B65" w:rsidRPr="004907DB" w:rsidTr="00FB1B65">
        <w:trPr>
          <w:trHeight w:val="355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3030111036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326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Mačkat Stojanovići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24000</w:t>
            </w:r>
          </w:p>
        </w:tc>
      </w:tr>
      <w:tr w:rsidR="00FB1B65" w:rsidRPr="004907DB" w:rsidTr="00FB1B65">
        <w:trPr>
          <w:trHeight w:val="454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3030159829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326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Mačkat Stojanovići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2400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3030497961 </w:t>
            </w:r>
          </w:p>
        </w:tc>
        <w:tc>
          <w:tcPr>
            <w:tcW w:w="1276" w:type="dxa"/>
            <w:gridSpan w:val="2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26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Трчинога Семегњево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FB1B65" w:rsidRPr="004907DB" w:rsidTr="00FB1B65">
        <w:trPr>
          <w:trHeight w:val="454"/>
        </w:trPr>
        <w:tc>
          <w:tcPr>
            <w:tcW w:w="67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</w:p>
        </w:tc>
        <w:tc>
          <w:tcPr>
            <w:tcW w:w="6115" w:type="dxa"/>
            <w:gridSpan w:val="5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5069053264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Bela zemlja Dautovac, KO Mačkat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5069051962</w:t>
            </w:r>
          </w:p>
        </w:tc>
        <w:tc>
          <w:tcPr>
            <w:tcW w:w="1165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 xml:space="preserve">          6.9</w:t>
            </w:r>
          </w:p>
        </w:tc>
        <w:tc>
          <w:tcPr>
            <w:tcW w:w="3240" w:type="dxa"/>
            <w:gridSpan w:val="2"/>
          </w:tcPr>
          <w:p w:rsidR="00FB1B65" w:rsidRPr="00C07FD3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Bela zemlja Dautovac, KO Mačkat</w:t>
            </w:r>
          </w:p>
        </w:tc>
        <w:tc>
          <w:tcPr>
            <w:tcW w:w="1710" w:type="dxa"/>
            <w:gridSpan w:val="2"/>
          </w:tcPr>
          <w:p w:rsidR="00FB1B65" w:rsidRPr="00C07FD3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5066068597 </w:t>
            </w:r>
          </w:p>
        </w:tc>
        <w:tc>
          <w:tcPr>
            <w:tcW w:w="1165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gridSpan w:val="2"/>
          </w:tcPr>
          <w:p w:rsidR="00FB1B65" w:rsidRPr="00C07FD3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iCs/>
                <w:sz w:val="24"/>
                <w:szCs w:val="24"/>
              </w:rPr>
              <w:t>Бела Земља</w:t>
            </w:r>
          </w:p>
        </w:tc>
        <w:tc>
          <w:tcPr>
            <w:tcW w:w="1710" w:type="dxa"/>
            <w:gridSpan w:val="2"/>
          </w:tcPr>
          <w:p w:rsidR="00FB1B65" w:rsidRPr="00C07FD3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C07FD3" w:rsidRDefault="00FB1B65" w:rsidP="00FB1B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5073175099  </w:t>
            </w:r>
          </w:p>
        </w:tc>
        <w:tc>
          <w:tcPr>
            <w:tcW w:w="1165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240" w:type="dxa"/>
            <w:gridSpan w:val="2"/>
          </w:tcPr>
          <w:p w:rsidR="00FB1B65" w:rsidRPr="00C07FD3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iCs/>
                <w:sz w:val="24"/>
                <w:szCs w:val="24"/>
              </w:rPr>
              <w:t>Насеље јелена Анжујска, Златибор</w:t>
            </w:r>
          </w:p>
        </w:tc>
        <w:tc>
          <w:tcPr>
            <w:tcW w:w="1710" w:type="dxa"/>
            <w:gridSpan w:val="2"/>
          </w:tcPr>
          <w:p w:rsidR="00FB1B65" w:rsidRPr="00C07FD3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418" w:type="dxa"/>
          </w:tcPr>
          <w:p w:rsidR="00FB1B65" w:rsidRPr="00C07FD3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iCs/>
                <w:sz w:val="24"/>
                <w:szCs w:val="24"/>
              </w:rPr>
              <w:t>5071657622</w:t>
            </w:r>
          </w:p>
        </w:tc>
        <w:tc>
          <w:tcPr>
            <w:tcW w:w="1165" w:type="dxa"/>
          </w:tcPr>
          <w:p w:rsidR="00FB1B65" w:rsidRPr="00C07FD3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240" w:type="dxa"/>
            <w:gridSpan w:val="2"/>
          </w:tcPr>
          <w:p w:rsidR="00FB1B65" w:rsidRPr="00C07FD3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iCs/>
                <w:sz w:val="24"/>
                <w:szCs w:val="24"/>
              </w:rPr>
              <w:t>Dobroselica centar</w:t>
            </w:r>
          </w:p>
        </w:tc>
        <w:tc>
          <w:tcPr>
            <w:tcW w:w="1710" w:type="dxa"/>
            <w:gridSpan w:val="2"/>
          </w:tcPr>
          <w:p w:rsidR="00FB1B65" w:rsidRPr="00C07FD3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5068743836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Jeremici  Rudine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5067895160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K.R. centar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5092742220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ОпштинаЧајетина, МЗ Даутовац, насељеВршчић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5067805064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Крива Река, Вишовина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5018390150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Палисад, Расадник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5029379655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Златибор, ТЦ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5067622644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Виогорска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5071539905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Бела Земља, Даутовац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</w:tr>
      <w:tr w:rsidR="00FB1B65" w:rsidRPr="004907DB" w:rsidTr="00FB1B65">
        <w:trPr>
          <w:trHeight w:val="444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5070954933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Семегњево, Трчинога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3024836002</w:t>
            </w:r>
          </w:p>
        </w:tc>
        <w:tc>
          <w:tcPr>
            <w:tcW w:w="1165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4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Opštinska uprava Čajetina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13200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3025847830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     11,04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Naselje sloboda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2508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3025909887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     17,25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Centar-k.reka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6468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3025775406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     11,04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Vesovići rudine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3026000874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     197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Tić polje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3030514203 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Горња мала Гостиље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5068966142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Naselje jezeroZlatibor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</w:tr>
      <w:tr w:rsidR="00FB1B65" w:rsidRPr="004907DB" w:rsidTr="00FB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0"/>
        </w:trPr>
        <w:tc>
          <w:tcPr>
            <w:tcW w:w="6498" w:type="dxa"/>
            <w:gridSpan w:val="5"/>
          </w:tcPr>
          <w:p w:rsidR="00FB1B65" w:rsidRPr="004907DB" w:rsidRDefault="00FB1B65" w:rsidP="00FB1B6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1710" w:type="dxa"/>
            <w:gridSpan w:val="2"/>
          </w:tcPr>
          <w:p w:rsidR="00FB1B65" w:rsidRPr="004907DB" w:rsidRDefault="0060192A" w:rsidP="00FB1B65">
            <w:pPr>
              <w:ind w:lef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FB1B65">
              <w:rPr>
                <w:rFonts w:ascii="Times New Roman" w:hAnsi="Times New Roman" w:cs="Times New Roman"/>
                <w:sz w:val="24"/>
                <w:szCs w:val="24"/>
              </w:rPr>
              <w:t>5383</w:t>
            </w:r>
          </w:p>
        </w:tc>
      </w:tr>
    </w:tbl>
    <w:p w:rsidR="00FB1B65" w:rsidRPr="004907DB" w:rsidRDefault="00FB1B65" w:rsidP="00FB1B65">
      <w:pPr>
        <w:rPr>
          <w:rFonts w:ascii="Times New Roman" w:hAnsi="Times New Roman" w:cs="Times New Roman"/>
          <w:b/>
          <w:sz w:val="24"/>
          <w:szCs w:val="24"/>
        </w:rPr>
      </w:pPr>
    </w:p>
    <w:p w:rsidR="00FB1B65" w:rsidRPr="004907DB" w:rsidRDefault="00FB1B65" w:rsidP="00FB1B65">
      <w:pPr>
        <w:rPr>
          <w:rFonts w:ascii="Times New Roman" w:hAnsi="Times New Roman" w:cs="Times New Roman"/>
          <w:b/>
          <w:sz w:val="24"/>
          <w:szCs w:val="24"/>
        </w:rPr>
      </w:pPr>
      <w:r w:rsidRPr="004907DB">
        <w:rPr>
          <w:rFonts w:ascii="Times New Roman" w:hAnsi="Times New Roman" w:cs="Times New Roman"/>
          <w:b/>
          <w:sz w:val="24"/>
          <w:szCs w:val="24"/>
        </w:rPr>
        <w:t>Широка потрошња</w:t>
      </w:r>
    </w:p>
    <w:tbl>
      <w:tblPr>
        <w:tblStyle w:val="TableGrid"/>
        <w:tblW w:w="0" w:type="auto"/>
        <w:tblLook w:val="04A0"/>
      </w:tblPr>
      <w:tblGrid>
        <w:gridCol w:w="534"/>
        <w:gridCol w:w="1416"/>
        <w:gridCol w:w="1216"/>
        <w:gridCol w:w="93"/>
        <w:gridCol w:w="5029"/>
        <w:gridCol w:w="1334"/>
      </w:tblGrid>
      <w:tr w:rsidR="00FB1B65" w:rsidRPr="004907DB" w:rsidTr="00FB1B65">
        <w:trPr>
          <w:trHeight w:val="706"/>
        </w:trPr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ЕД БРОЈ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(kW)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Мерно место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Планирана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енергија за 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2020. год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3024636689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Klizalište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21780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3024651158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Mesna kancelarija Jablanica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3024732126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Strugara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3024792806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51.75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Opštinska uprava 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114840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3024760008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Fond za sredstva stambene i solidarne izgradnje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3025596846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Opštinska uprava Čajetina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37620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3024632993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Poslovne prostorije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3024646933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Poslovni prostor autobuska stanica Zlatibor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66000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3024646954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Poslovni prostor Zlatibor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2574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3024646960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Poslovni prostor Zlatibor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12936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3024646975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Poslovni prostor Zlatibor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28380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3024646980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Lokal 4/1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13860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3024646996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Lokal 4/2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8580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3024646933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Poslovni prostor autobuska stanica Zlatibor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67848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3024646954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Poslovni prostor Zlatibor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3024646960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Poslovni prostor Zlatibor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12936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3025876539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     11,05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stojanovići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54120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3024631324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Kapela Čajetina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EE79A7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3024647020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Poslovni prostor tržni centar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EE79A7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3024647041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Poslovni prostor tržni centar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EE79A7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3024855650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Crpna stanica Vrščić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22800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3024861130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Crpna stanica Vrščić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3024638487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KJP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3026012961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Cigla Jablanica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5069777696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Zgrada pošte Čajetina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3030502736 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Крива Река центар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5018390240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Краљево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5035597265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Vesovici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5046567848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Sloboda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5046610271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Stojanovici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5071082190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Gornja Mala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5067436000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Ou Čajetina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48800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5094496669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Почетна станица “Голд гондола Златибор“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5094496707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Крајња станица “Голд гондола Златибор“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5087535853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Зграда старог супа А.Карађорђевића 27, Чајетина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23760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020871" w:rsidRDefault="00FB1B65" w:rsidP="00FB1B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3024647083</w:t>
            </w:r>
          </w:p>
        </w:tc>
        <w:tc>
          <w:tcPr>
            <w:tcW w:w="1309" w:type="dxa"/>
            <w:gridSpan w:val="2"/>
            <w:vAlign w:val="center"/>
          </w:tcPr>
          <w:p w:rsidR="00FB1B65" w:rsidRPr="00020871" w:rsidRDefault="00FB1B65" w:rsidP="00FB1B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17.25</w:t>
            </w:r>
          </w:p>
        </w:tc>
        <w:tc>
          <w:tcPr>
            <w:tcW w:w="5029" w:type="dxa"/>
            <w:vAlign w:val="center"/>
          </w:tcPr>
          <w:p w:rsidR="00FB1B65" w:rsidRPr="00020871" w:rsidRDefault="00FB1B65" w:rsidP="00FB1B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Javni WC</w:t>
            </w:r>
          </w:p>
        </w:tc>
        <w:tc>
          <w:tcPr>
            <w:tcW w:w="1334" w:type="dxa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9590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3024631235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5,75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Зграде чајетина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65395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3025876539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11,04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Камаљ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79138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3025712536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3,20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TЦ ББ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61919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5059481047 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Златибор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</w:t>
            </w:r>
          </w:p>
        </w:tc>
      </w:tr>
      <w:tr w:rsidR="00FB1B65" w:rsidRPr="004907DB" w:rsidTr="00FB1B65">
        <w:trPr>
          <w:trHeight w:val="380"/>
        </w:trPr>
        <w:tc>
          <w:tcPr>
            <w:tcW w:w="534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3024766628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17,25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Tic Polje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11000                               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5070996156</w:t>
            </w:r>
          </w:p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Крива Река, центар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5086509328</w:t>
            </w:r>
          </w:p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Крива Река, бб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5086857180</w:t>
            </w:r>
          </w:p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Крива Река, Зечевићи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5067438916</w:t>
            </w:r>
          </w:p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Чајетина, Златиборска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5088236590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Вишепородични стамбени објекат за избеглице и расељена лица, Чајетина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23760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5088785527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Комора  3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Комора 2 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Комора 1 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Смештај 1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Смештај 2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Позоришна сала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5088785500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11880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5088785489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11880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5088785446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11880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5088785381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23760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5088785292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23760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5088785195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B1B65" w:rsidRPr="004907DB" w:rsidTr="00FB1B65">
        <w:tc>
          <w:tcPr>
            <w:tcW w:w="3166" w:type="dxa"/>
            <w:gridSpan w:val="3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65" w:rsidRPr="004907DB" w:rsidTr="00FB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"/>
        </w:trPr>
        <w:tc>
          <w:tcPr>
            <w:tcW w:w="8288" w:type="dxa"/>
            <w:gridSpan w:val="5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1334" w:type="dxa"/>
          </w:tcPr>
          <w:p w:rsidR="00FB1B65" w:rsidRPr="004907DB" w:rsidRDefault="0060192A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1246621</w:t>
            </w:r>
          </w:p>
        </w:tc>
      </w:tr>
    </w:tbl>
    <w:p w:rsidR="00FB1B65" w:rsidRPr="004907DB" w:rsidRDefault="00FB1B65" w:rsidP="00FB1B65">
      <w:pPr>
        <w:rPr>
          <w:rFonts w:ascii="Times New Roman" w:hAnsi="Times New Roman" w:cs="Times New Roman"/>
          <w:sz w:val="24"/>
          <w:szCs w:val="24"/>
        </w:rPr>
      </w:pPr>
    </w:p>
    <w:p w:rsidR="00FB1B65" w:rsidRPr="004907DB" w:rsidRDefault="00FB1B65" w:rsidP="00FB1B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FB1B65" w:rsidRPr="004907DB" w:rsidTr="00FB1B65">
        <w:tc>
          <w:tcPr>
            <w:tcW w:w="4811" w:type="dxa"/>
          </w:tcPr>
          <w:p w:rsidR="00FB1B65" w:rsidRPr="004907DB" w:rsidRDefault="00FB1B65" w:rsidP="00FB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Planirana energija</w:t>
            </w:r>
          </w:p>
          <w:p w:rsidR="00FB1B65" w:rsidRPr="004907DB" w:rsidRDefault="00FB1B65" w:rsidP="00FB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Za 2020. </w:t>
            </w:r>
            <w:proofErr w:type="gramStart"/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god</w:t>
            </w:r>
            <w:proofErr w:type="gramEnd"/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 (Kwh)</w:t>
            </w:r>
          </w:p>
        </w:tc>
      </w:tr>
      <w:tr w:rsidR="00FB1B65" w:rsidRPr="004907DB" w:rsidTr="00FB1B65">
        <w:tc>
          <w:tcPr>
            <w:tcW w:w="4811" w:type="dxa"/>
          </w:tcPr>
          <w:p w:rsidR="00FB1B65" w:rsidRPr="004907DB" w:rsidRDefault="00FB1B65" w:rsidP="00FB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JAVNA RASVETA</w:t>
            </w:r>
          </w:p>
        </w:tc>
        <w:tc>
          <w:tcPr>
            <w:tcW w:w="4811" w:type="dxa"/>
          </w:tcPr>
          <w:p w:rsidR="00FB1B65" w:rsidRPr="004907DB" w:rsidRDefault="0060192A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1755383</w:t>
            </w:r>
          </w:p>
        </w:tc>
      </w:tr>
      <w:tr w:rsidR="00FB1B65" w:rsidRPr="004907DB" w:rsidTr="00FB1B65">
        <w:tc>
          <w:tcPr>
            <w:tcW w:w="4811" w:type="dxa"/>
          </w:tcPr>
          <w:p w:rsidR="00FB1B65" w:rsidRPr="004907DB" w:rsidRDefault="00FB1B65" w:rsidP="00FB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ŠIROKA POTROŠNJA</w:t>
            </w:r>
          </w:p>
        </w:tc>
        <w:tc>
          <w:tcPr>
            <w:tcW w:w="4811" w:type="dxa"/>
          </w:tcPr>
          <w:p w:rsidR="00FB1B65" w:rsidRPr="004907DB" w:rsidRDefault="0060192A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1246621</w:t>
            </w:r>
          </w:p>
        </w:tc>
      </w:tr>
    </w:tbl>
    <w:p w:rsidR="00FB1B65" w:rsidRDefault="00FB1B65" w:rsidP="00FB1B65"/>
    <w:p w:rsidR="00FB1B65" w:rsidRDefault="00FB1B65" w:rsidP="00FB1B65"/>
    <w:p w:rsidR="00FB1B65" w:rsidRDefault="00FB1B65" w:rsidP="00FB1B65"/>
    <w:p w:rsidR="00FB1B65" w:rsidRDefault="00FB1B65" w:rsidP="00FB1B65"/>
    <w:p w:rsidR="00FB1B65" w:rsidRDefault="00FB1B65" w:rsidP="00FB1B65"/>
    <w:p w:rsidR="00FB1B65" w:rsidRDefault="00FB1B65" w:rsidP="00FB1B65"/>
    <w:p w:rsidR="00FB1B65" w:rsidRDefault="00FB1B65" w:rsidP="00FB1B65"/>
    <w:p w:rsidR="00FB1B65" w:rsidRDefault="00FB1B65" w:rsidP="00FB1B65"/>
    <w:p w:rsidR="00FB1B65" w:rsidRDefault="00FB1B65" w:rsidP="00FB1B65"/>
    <w:p w:rsidR="00FB1B65" w:rsidRDefault="00FB1B65" w:rsidP="00FB1B65"/>
    <w:p w:rsidR="00FB1B65" w:rsidRDefault="00FB1B65" w:rsidP="00FB1B65"/>
    <w:p w:rsidR="00FB1B65" w:rsidRDefault="00FB1B65" w:rsidP="00FB1B65"/>
    <w:p w:rsidR="00FB1B65" w:rsidRDefault="00FB1B65" w:rsidP="00FB1B65"/>
    <w:p w:rsidR="00F96D77" w:rsidRPr="00F96D77" w:rsidRDefault="00F96D77" w:rsidP="00F96D77">
      <w:pPr>
        <w:spacing w:after="0"/>
        <w:jc w:val="right"/>
        <w:rPr>
          <w:rFonts w:ascii="Times New Roman" w:hAnsi="Times New Roman" w:cs="Times New Roman"/>
          <w:b/>
        </w:rPr>
      </w:pPr>
      <w:r w:rsidRPr="003E45C4">
        <w:rPr>
          <w:rFonts w:ascii="Times New Roman" w:hAnsi="Times New Roman" w:cs="Times New Roman"/>
          <w:b/>
          <w:lang w:val="sr-Cyrl-CS"/>
        </w:rPr>
        <w:lastRenderedPageBreak/>
        <w:t>ОБРАЗАЦ БРОЈ 3.</w:t>
      </w:r>
      <w:r>
        <w:rPr>
          <w:rFonts w:ascii="Times New Roman" w:hAnsi="Times New Roman" w:cs="Times New Roman"/>
          <w:b/>
        </w:rPr>
        <w:t xml:space="preserve">   </w:t>
      </w:r>
    </w:p>
    <w:p w:rsidR="00F96D77" w:rsidRDefault="00F96D77">
      <w:pPr>
        <w:rPr>
          <w:rFonts w:ascii="Times New Roman" w:hAnsi="Times New Roman" w:cs="Times New Roman"/>
          <w:sz w:val="24"/>
          <w:szCs w:val="24"/>
        </w:rPr>
      </w:pPr>
    </w:p>
    <w:p w:rsidR="00FB1B65" w:rsidRPr="004907DB" w:rsidRDefault="00FB1B65" w:rsidP="00FB1B65">
      <w:pPr>
        <w:rPr>
          <w:rFonts w:ascii="Times New Roman" w:hAnsi="Times New Roman" w:cs="Times New Roman"/>
          <w:b/>
          <w:sz w:val="24"/>
          <w:szCs w:val="24"/>
        </w:rPr>
      </w:pPr>
      <w:r w:rsidRPr="004907DB">
        <w:rPr>
          <w:rFonts w:ascii="Times New Roman" w:hAnsi="Times New Roman" w:cs="Times New Roman"/>
          <w:b/>
          <w:sz w:val="24"/>
          <w:szCs w:val="24"/>
        </w:rPr>
        <w:t>Јавна расвета</w: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1418"/>
        <w:gridCol w:w="1165"/>
        <w:gridCol w:w="111"/>
        <w:gridCol w:w="3129"/>
        <w:gridCol w:w="131"/>
        <w:gridCol w:w="1579"/>
      </w:tblGrid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ЕД БРОЈ</w:t>
            </w:r>
          </w:p>
        </w:tc>
        <w:tc>
          <w:tcPr>
            <w:tcW w:w="1276" w:type="dxa"/>
            <w:gridSpan w:val="2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(kW)</w:t>
            </w:r>
          </w:p>
        </w:tc>
        <w:tc>
          <w:tcPr>
            <w:tcW w:w="3260" w:type="dxa"/>
            <w:gridSpan w:val="2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Мерно место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Планирана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енергија за 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2020. </w:t>
            </w:r>
            <w:proofErr w:type="gramStart"/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3024834796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Opštinska uprava - JR "Dužanići"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7557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3024850390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"Karaula 2"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8654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3024881246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"Stojanovići 2"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22308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3024773610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"Rasadnik"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12819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3024631240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"Badnji do"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40925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3024631303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"4334"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14615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3024631345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"4338"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18863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3024631350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"Petlja"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58172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3024631544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"Lipa"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55277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3024633138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"Čajetina TS"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39354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3024633232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"4415"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20693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3024633379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"Šipovik"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23958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3024635664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"Omladinska"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35928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3024635727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"Kaldrma"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29660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3024635753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"Potoci"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18538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3024635795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"Čolovića brdo"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39265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3024635884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"Sloboda"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3509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3024636076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"Kula Palisad"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58209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3024636118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"TS JVR Livade"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89329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3024636150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"TS Televizija"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60618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3024638162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"Krompirište"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23922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3024638178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"TS Karaula"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38720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3024638356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"Jedriličarsko brdo"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37444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3024640245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"BIP"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54209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3024642373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"Zlatibor"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40944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3024642510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"TS Dunav"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41358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3024642771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"Sloga"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82230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3024646535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"Tržni centar"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41640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3024647000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"TS Kučinar"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32345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3024648794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"Đurkovac"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3024648967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"Dolina"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10594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3024653155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"Sirogojno"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45540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3024655791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"Branešci"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24266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3024624898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"Mačkat"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17199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3024765300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"Obudojevica 1"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57077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3024765320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"Obudojevica 3"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5945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3024765357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"Farma"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11649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3024717930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"Utrobe"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22921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3024717966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"Trg Rujno"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52861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3024717971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"Plato Rujno"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19392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3024717987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"Kriva reka"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13867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3024773610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"Lovac"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12819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3024648800</w:t>
            </w:r>
          </w:p>
        </w:tc>
        <w:tc>
          <w:tcPr>
            <w:tcW w:w="1276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326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Крива река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37711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3024869851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Opštinska uprava - JR "Desko"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8801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3030145534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326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Čajetina javna rasveta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14400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2026075408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Dautovac javna rasveta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14400</w:t>
            </w:r>
          </w:p>
        </w:tc>
      </w:tr>
      <w:tr w:rsidR="00FB1B65" w:rsidRPr="004907DB" w:rsidTr="00FB1B65">
        <w:trPr>
          <w:trHeight w:val="355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3030111036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326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Mačkat Stojanovići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24000</w:t>
            </w:r>
          </w:p>
        </w:tc>
      </w:tr>
      <w:tr w:rsidR="00FB1B65" w:rsidRPr="004907DB" w:rsidTr="00FB1B65">
        <w:trPr>
          <w:trHeight w:val="454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3030159829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326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Mačkat Stojanovići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2400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3030497961 </w:t>
            </w:r>
          </w:p>
        </w:tc>
        <w:tc>
          <w:tcPr>
            <w:tcW w:w="1276" w:type="dxa"/>
            <w:gridSpan w:val="2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26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Трчинога Семегњево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FB1B65" w:rsidRPr="004907DB" w:rsidTr="00FB1B65">
        <w:trPr>
          <w:trHeight w:val="454"/>
        </w:trPr>
        <w:tc>
          <w:tcPr>
            <w:tcW w:w="67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</w:p>
        </w:tc>
        <w:tc>
          <w:tcPr>
            <w:tcW w:w="6115" w:type="dxa"/>
            <w:gridSpan w:val="5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5069053264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Bela zemlja Dautovac, KO Mačkat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5069051962</w:t>
            </w:r>
          </w:p>
        </w:tc>
        <w:tc>
          <w:tcPr>
            <w:tcW w:w="1165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 xml:space="preserve">          6.9</w:t>
            </w:r>
          </w:p>
        </w:tc>
        <w:tc>
          <w:tcPr>
            <w:tcW w:w="3240" w:type="dxa"/>
            <w:gridSpan w:val="2"/>
          </w:tcPr>
          <w:p w:rsidR="00FB1B65" w:rsidRPr="00C07FD3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Bela zemlja Dautovac, KO Mačkat</w:t>
            </w:r>
          </w:p>
        </w:tc>
        <w:tc>
          <w:tcPr>
            <w:tcW w:w="1710" w:type="dxa"/>
            <w:gridSpan w:val="2"/>
          </w:tcPr>
          <w:p w:rsidR="00FB1B65" w:rsidRPr="00C07FD3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5066068597 </w:t>
            </w:r>
          </w:p>
        </w:tc>
        <w:tc>
          <w:tcPr>
            <w:tcW w:w="1165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gridSpan w:val="2"/>
          </w:tcPr>
          <w:p w:rsidR="00FB1B65" w:rsidRPr="00C07FD3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iCs/>
                <w:sz w:val="24"/>
                <w:szCs w:val="24"/>
              </w:rPr>
              <w:t>Бела Земља</w:t>
            </w:r>
          </w:p>
        </w:tc>
        <w:tc>
          <w:tcPr>
            <w:tcW w:w="1710" w:type="dxa"/>
            <w:gridSpan w:val="2"/>
          </w:tcPr>
          <w:p w:rsidR="00FB1B65" w:rsidRPr="00C07FD3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C07FD3" w:rsidRDefault="00FB1B65" w:rsidP="00FB1B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5073175099  </w:t>
            </w:r>
          </w:p>
        </w:tc>
        <w:tc>
          <w:tcPr>
            <w:tcW w:w="1165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240" w:type="dxa"/>
            <w:gridSpan w:val="2"/>
          </w:tcPr>
          <w:p w:rsidR="00FB1B65" w:rsidRPr="00C07FD3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iCs/>
                <w:sz w:val="24"/>
                <w:szCs w:val="24"/>
              </w:rPr>
              <w:t>Насеље јелена Анжујска, Златибор</w:t>
            </w:r>
          </w:p>
        </w:tc>
        <w:tc>
          <w:tcPr>
            <w:tcW w:w="1710" w:type="dxa"/>
            <w:gridSpan w:val="2"/>
          </w:tcPr>
          <w:p w:rsidR="00FB1B65" w:rsidRPr="00C07FD3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418" w:type="dxa"/>
          </w:tcPr>
          <w:p w:rsidR="00FB1B65" w:rsidRPr="00C07FD3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iCs/>
                <w:sz w:val="24"/>
                <w:szCs w:val="24"/>
              </w:rPr>
              <w:t>5071657622</w:t>
            </w:r>
          </w:p>
        </w:tc>
        <w:tc>
          <w:tcPr>
            <w:tcW w:w="1165" w:type="dxa"/>
          </w:tcPr>
          <w:p w:rsidR="00FB1B65" w:rsidRPr="00C07FD3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240" w:type="dxa"/>
            <w:gridSpan w:val="2"/>
          </w:tcPr>
          <w:p w:rsidR="00FB1B65" w:rsidRPr="00C07FD3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iCs/>
                <w:sz w:val="24"/>
                <w:szCs w:val="24"/>
              </w:rPr>
              <w:t>Dobroselica centar</w:t>
            </w:r>
          </w:p>
        </w:tc>
        <w:tc>
          <w:tcPr>
            <w:tcW w:w="1710" w:type="dxa"/>
            <w:gridSpan w:val="2"/>
          </w:tcPr>
          <w:p w:rsidR="00FB1B65" w:rsidRPr="00C07FD3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5068743836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Jeremici  Rudine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5067895160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K.R. centar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5092742220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ОпштинаЧајетина, МЗ Даутовац, насељеВршчић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5067805064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Крива Река, Вишовина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5018390150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Палисад, Расадник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5029379655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Златибор, ТЦ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5067622644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Виогорска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5071539905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Бела Земља, Даутовац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</w:tr>
      <w:tr w:rsidR="00FB1B65" w:rsidRPr="004907DB" w:rsidTr="00FB1B65">
        <w:trPr>
          <w:trHeight w:val="444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5070954933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Семегњево, Трчинога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3024836002</w:t>
            </w:r>
          </w:p>
        </w:tc>
        <w:tc>
          <w:tcPr>
            <w:tcW w:w="1165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4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Opštinska uprava Čajetina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13200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3025847830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     11,04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Naselje sloboda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2508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3025909887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     17,25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Centar-k.reka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6468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3025775406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     11,04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Vesovići rudine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3026000874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     197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Tić polje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3030514203 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Горња мала Гостиље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5068966142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Naselje jezeroZlatibor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</w:tr>
      <w:tr w:rsidR="0060192A" w:rsidRPr="004907DB" w:rsidTr="00FB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0"/>
        </w:trPr>
        <w:tc>
          <w:tcPr>
            <w:tcW w:w="6498" w:type="dxa"/>
            <w:gridSpan w:val="5"/>
          </w:tcPr>
          <w:p w:rsidR="0060192A" w:rsidRPr="004907DB" w:rsidRDefault="0060192A" w:rsidP="00FB1B6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1710" w:type="dxa"/>
            <w:gridSpan w:val="2"/>
          </w:tcPr>
          <w:p w:rsidR="0060192A" w:rsidRPr="004907DB" w:rsidRDefault="0060192A" w:rsidP="001A27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1755383</w:t>
            </w:r>
          </w:p>
        </w:tc>
      </w:tr>
    </w:tbl>
    <w:p w:rsidR="00FB1B65" w:rsidRPr="004907DB" w:rsidRDefault="00FB1B65" w:rsidP="00FB1B65">
      <w:pPr>
        <w:rPr>
          <w:rFonts w:ascii="Times New Roman" w:hAnsi="Times New Roman" w:cs="Times New Roman"/>
          <w:b/>
          <w:sz w:val="24"/>
          <w:szCs w:val="24"/>
        </w:rPr>
      </w:pPr>
    </w:p>
    <w:p w:rsidR="00FB1B65" w:rsidRPr="004907DB" w:rsidRDefault="00FB1B65" w:rsidP="00FB1B65">
      <w:pPr>
        <w:rPr>
          <w:rFonts w:ascii="Times New Roman" w:hAnsi="Times New Roman" w:cs="Times New Roman"/>
          <w:b/>
          <w:sz w:val="24"/>
          <w:szCs w:val="24"/>
        </w:rPr>
      </w:pPr>
      <w:r w:rsidRPr="004907DB">
        <w:rPr>
          <w:rFonts w:ascii="Times New Roman" w:hAnsi="Times New Roman" w:cs="Times New Roman"/>
          <w:b/>
          <w:sz w:val="24"/>
          <w:szCs w:val="24"/>
        </w:rPr>
        <w:t>Широка потрошња</w:t>
      </w:r>
    </w:p>
    <w:tbl>
      <w:tblPr>
        <w:tblStyle w:val="TableGrid"/>
        <w:tblW w:w="0" w:type="auto"/>
        <w:tblLook w:val="04A0"/>
      </w:tblPr>
      <w:tblGrid>
        <w:gridCol w:w="534"/>
        <w:gridCol w:w="1416"/>
        <w:gridCol w:w="1216"/>
        <w:gridCol w:w="93"/>
        <w:gridCol w:w="5029"/>
        <w:gridCol w:w="1334"/>
      </w:tblGrid>
      <w:tr w:rsidR="00FB1B65" w:rsidRPr="004907DB" w:rsidTr="00FB1B65">
        <w:trPr>
          <w:trHeight w:val="706"/>
        </w:trPr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ЕД БРОЈ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(kW)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Мерно место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Планирана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енергија за 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2020. год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3024636689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Klizalište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21780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3024651158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Mesna kancelarija Jablanica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3024732126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Strugara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3024792806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51.75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Opštinska uprava 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114840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3024760008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Fond za sredstva stambene i solidarne izgradnje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3025596846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Opštinska uprava Čajetina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37620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3024632993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Poslovne prostorije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3024646933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Poslovni prostor autobuska stanica Zlatibor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66000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3024646954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Poslovni prostor Zlatibor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2574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3024646960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Poslovni prostor Zlatibor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12936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3024646975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Poslovni prostor Zlatibor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28380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3024646980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Lokal 4/1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13860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3024646996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Lokal 4/2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8580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3024646933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Poslovni prostor autobuska stanica Zlatibor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67848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3024646954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Poslovni prostor Zlatibor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3024646960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Poslovni prostor Zlatibor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12936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3025876539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     11,05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stojanovići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54120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3024631324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Kapela Čajetina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EE79A7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3024647020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Poslovni prostor tržni centar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EE79A7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3024647041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Poslovni prostor tržni centar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EE79A7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3024855650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Crpna stanica Vrščić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22800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3024861130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Crpna stanica Vrščić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3024638487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KJP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3026012961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Cigla Jablanica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5069777696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Zgrada pošte Čajetina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3030502736 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Крива Река центар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5018390240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Краљево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5035597265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Vesovici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5046567848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Sloboda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5046610271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Stojanovici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5071082190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Gornja Mala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5067436000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Ou Čajetina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48800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5094496669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Почетна станица “Голд гондола Златибор“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5094496707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Крајња станица “Голд гондола Златибор“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5087535853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Зграда старог супа А.Карађорђевића 27, Чајетина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23760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020871" w:rsidRDefault="00FB1B65" w:rsidP="00FB1B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3024647083</w:t>
            </w:r>
          </w:p>
        </w:tc>
        <w:tc>
          <w:tcPr>
            <w:tcW w:w="1309" w:type="dxa"/>
            <w:gridSpan w:val="2"/>
            <w:vAlign w:val="center"/>
          </w:tcPr>
          <w:p w:rsidR="00FB1B65" w:rsidRPr="00020871" w:rsidRDefault="00FB1B65" w:rsidP="00FB1B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17.25</w:t>
            </w:r>
          </w:p>
        </w:tc>
        <w:tc>
          <w:tcPr>
            <w:tcW w:w="5029" w:type="dxa"/>
            <w:vAlign w:val="center"/>
          </w:tcPr>
          <w:p w:rsidR="00FB1B65" w:rsidRPr="00020871" w:rsidRDefault="00FB1B65" w:rsidP="00FB1B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Javni WC</w:t>
            </w:r>
          </w:p>
        </w:tc>
        <w:tc>
          <w:tcPr>
            <w:tcW w:w="1334" w:type="dxa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9590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3024631235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5,75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Зграде чајетина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65395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3025876539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11,04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Камаљ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79138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3025712536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3,20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TЦ ББ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61919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5059481047 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Златибор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</w:t>
            </w:r>
          </w:p>
        </w:tc>
      </w:tr>
      <w:tr w:rsidR="00FB1B65" w:rsidRPr="004907DB" w:rsidTr="00FB1B65">
        <w:trPr>
          <w:trHeight w:val="380"/>
        </w:trPr>
        <w:tc>
          <w:tcPr>
            <w:tcW w:w="534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3024766628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17,25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Tic Polje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11000                               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5070996156</w:t>
            </w:r>
          </w:p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Крива Река, центар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5086509328</w:t>
            </w:r>
          </w:p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Крива Река, бб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5086857180</w:t>
            </w:r>
          </w:p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Крива Река, Зечевићи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5067438916</w:t>
            </w:r>
          </w:p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Чајетина, Златиборска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5088236590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Вишепородични стамбени објекат за избеглице и расељена лица, Чајетина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23760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5088785527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Комора  3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Комора 2 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Комора 1 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Смештај 1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Смештај 2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Позоришна сала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5088785500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11880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5088785489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11880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5088785446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11880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5088785381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23760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5088785292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23760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5088785195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B1B65" w:rsidRPr="004907DB" w:rsidTr="00FB1B65">
        <w:tc>
          <w:tcPr>
            <w:tcW w:w="3166" w:type="dxa"/>
            <w:gridSpan w:val="3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65" w:rsidRPr="004907DB" w:rsidTr="00FB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"/>
        </w:trPr>
        <w:tc>
          <w:tcPr>
            <w:tcW w:w="8288" w:type="dxa"/>
            <w:gridSpan w:val="5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1334" w:type="dxa"/>
          </w:tcPr>
          <w:p w:rsidR="00FB1B65" w:rsidRPr="004907DB" w:rsidRDefault="0060192A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1246621</w:t>
            </w:r>
          </w:p>
        </w:tc>
      </w:tr>
    </w:tbl>
    <w:p w:rsidR="00FB1B65" w:rsidRPr="004907DB" w:rsidRDefault="00FB1B65" w:rsidP="00FB1B65">
      <w:pPr>
        <w:rPr>
          <w:rFonts w:ascii="Times New Roman" w:hAnsi="Times New Roman" w:cs="Times New Roman"/>
          <w:sz w:val="24"/>
          <w:szCs w:val="24"/>
        </w:rPr>
      </w:pPr>
    </w:p>
    <w:p w:rsidR="00FB1B65" w:rsidRPr="004907DB" w:rsidRDefault="00FB1B65" w:rsidP="00FB1B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FB1B65" w:rsidRPr="004907DB" w:rsidTr="00FB1B65">
        <w:tc>
          <w:tcPr>
            <w:tcW w:w="4811" w:type="dxa"/>
          </w:tcPr>
          <w:p w:rsidR="00FB1B65" w:rsidRPr="004907DB" w:rsidRDefault="00FB1B65" w:rsidP="00FB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Planirana energija</w:t>
            </w:r>
          </w:p>
          <w:p w:rsidR="00FB1B65" w:rsidRPr="004907DB" w:rsidRDefault="00FB1B65" w:rsidP="00FB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Za 2020. </w:t>
            </w:r>
            <w:proofErr w:type="gramStart"/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god</w:t>
            </w:r>
            <w:proofErr w:type="gramEnd"/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 (Kwh)</w:t>
            </w:r>
          </w:p>
        </w:tc>
      </w:tr>
      <w:tr w:rsidR="00FB1B65" w:rsidRPr="004907DB" w:rsidTr="00FB1B65">
        <w:tc>
          <w:tcPr>
            <w:tcW w:w="4811" w:type="dxa"/>
          </w:tcPr>
          <w:p w:rsidR="00FB1B65" w:rsidRPr="004907DB" w:rsidRDefault="00FB1B65" w:rsidP="00FB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JAVNA RASVETA</w:t>
            </w:r>
          </w:p>
        </w:tc>
        <w:tc>
          <w:tcPr>
            <w:tcW w:w="4811" w:type="dxa"/>
          </w:tcPr>
          <w:p w:rsidR="00FB1B65" w:rsidRPr="004907DB" w:rsidRDefault="0060192A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1755383</w:t>
            </w:r>
          </w:p>
        </w:tc>
      </w:tr>
      <w:tr w:rsidR="00FB1B65" w:rsidRPr="004907DB" w:rsidTr="00FB1B65">
        <w:tc>
          <w:tcPr>
            <w:tcW w:w="4811" w:type="dxa"/>
          </w:tcPr>
          <w:p w:rsidR="00FB1B65" w:rsidRPr="004907DB" w:rsidRDefault="00FB1B65" w:rsidP="00FB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ŠIROKA POTROŠNJA</w:t>
            </w:r>
          </w:p>
        </w:tc>
        <w:tc>
          <w:tcPr>
            <w:tcW w:w="4811" w:type="dxa"/>
          </w:tcPr>
          <w:p w:rsidR="00FB1B65" w:rsidRPr="004907DB" w:rsidRDefault="0060192A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1246621</w:t>
            </w:r>
          </w:p>
        </w:tc>
      </w:tr>
    </w:tbl>
    <w:p w:rsidR="00FB1B65" w:rsidRDefault="00FB1B65" w:rsidP="00FB1B65"/>
    <w:p w:rsidR="00F96D77" w:rsidRPr="00F96D77" w:rsidRDefault="00F96D77" w:rsidP="00F96D77">
      <w:pPr>
        <w:rPr>
          <w:rFonts w:ascii="Times New Roman" w:hAnsi="Times New Roman" w:cs="Times New Roman"/>
          <w:b/>
          <w:sz w:val="24"/>
          <w:szCs w:val="24"/>
        </w:rPr>
      </w:pPr>
    </w:p>
    <w:p w:rsidR="00F96D77" w:rsidRDefault="00F96D77" w:rsidP="00F9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D77" w:rsidRDefault="00F96D77" w:rsidP="00F96D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5"/>
        <w:gridCol w:w="2143"/>
        <w:gridCol w:w="2060"/>
        <w:gridCol w:w="2161"/>
      </w:tblGrid>
      <w:tr w:rsidR="00F96D77" w:rsidTr="00F96D77">
        <w:trPr>
          <w:trHeight w:val="670"/>
        </w:trPr>
        <w:tc>
          <w:tcPr>
            <w:tcW w:w="2425" w:type="dxa"/>
          </w:tcPr>
          <w:p w:rsidR="00F96D77" w:rsidRDefault="00F96D77" w:rsidP="00F96D77">
            <w:pPr>
              <w:spacing w:after="0"/>
            </w:pPr>
          </w:p>
        </w:tc>
        <w:tc>
          <w:tcPr>
            <w:tcW w:w="2143" w:type="dxa"/>
          </w:tcPr>
          <w:p w:rsidR="00F96D77" w:rsidRDefault="00F96D77" w:rsidP="00F96D77">
            <w:pPr>
              <w:spacing w:after="0" w:line="240" w:lineRule="auto"/>
            </w:pPr>
            <w:r>
              <w:t>Планирана енергија</w:t>
            </w:r>
          </w:p>
          <w:p w:rsidR="00F96D77" w:rsidRPr="00792612" w:rsidRDefault="00F96D77" w:rsidP="00F96D77">
            <w:pPr>
              <w:spacing w:after="0" w:line="240" w:lineRule="auto"/>
            </w:pPr>
            <w:r>
              <w:t xml:space="preserve">За 2020. </w:t>
            </w:r>
            <w:proofErr w:type="gramStart"/>
            <w:r>
              <w:t>год</w:t>
            </w:r>
            <w:proofErr w:type="gramEnd"/>
            <w:r>
              <w:t>. (Kwh)</w:t>
            </w:r>
          </w:p>
        </w:tc>
        <w:tc>
          <w:tcPr>
            <w:tcW w:w="2060" w:type="dxa"/>
          </w:tcPr>
          <w:p w:rsidR="00F96D77" w:rsidRDefault="00F96D77" w:rsidP="00F96D77">
            <w:pPr>
              <w:spacing w:after="0"/>
            </w:pPr>
            <w:r>
              <w:t xml:space="preserve">Цена </w:t>
            </w:r>
          </w:p>
          <w:p w:rsidR="00F96D77" w:rsidRPr="00792612" w:rsidRDefault="00F96D77" w:rsidP="00F96D77">
            <w:pPr>
              <w:spacing w:after="0"/>
            </w:pPr>
            <w:r>
              <w:t xml:space="preserve"> по јед.мере без ПДВ.а ( EUR/Kwh)</w:t>
            </w:r>
          </w:p>
        </w:tc>
        <w:tc>
          <w:tcPr>
            <w:tcW w:w="2161" w:type="dxa"/>
          </w:tcPr>
          <w:p w:rsidR="00F96D77" w:rsidRDefault="00F96D77" w:rsidP="00F96D77">
            <w:pPr>
              <w:spacing w:after="0"/>
            </w:pPr>
            <w:r w:rsidRPr="00792612">
              <w:t>Укупна цена без ПДВ.</w:t>
            </w:r>
          </w:p>
          <w:p w:rsidR="00F96D77" w:rsidRPr="00792612" w:rsidRDefault="00F96D77" w:rsidP="00F96D77">
            <w:pPr>
              <w:spacing w:after="0"/>
            </w:pPr>
            <w:r>
              <w:t>(ЕUR)</w:t>
            </w:r>
          </w:p>
        </w:tc>
      </w:tr>
      <w:tr w:rsidR="00F96D77" w:rsidTr="00F96D77">
        <w:trPr>
          <w:trHeight w:val="636"/>
        </w:trPr>
        <w:tc>
          <w:tcPr>
            <w:tcW w:w="2425" w:type="dxa"/>
          </w:tcPr>
          <w:p w:rsidR="00F96D77" w:rsidRPr="00792612" w:rsidRDefault="00F96D77" w:rsidP="00F96D77">
            <w:pPr>
              <w:spacing w:after="0"/>
            </w:pPr>
            <w:r>
              <w:t>Јавна расвета</w:t>
            </w:r>
          </w:p>
        </w:tc>
        <w:tc>
          <w:tcPr>
            <w:tcW w:w="2143" w:type="dxa"/>
          </w:tcPr>
          <w:p w:rsidR="00F96D77" w:rsidRPr="004907DB" w:rsidRDefault="00C04211" w:rsidP="00F96D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1755383</w:t>
            </w:r>
          </w:p>
        </w:tc>
        <w:tc>
          <w:tcPr>
            <w:tcW w:w="2060" w:type="dxa"/>
          </w:tcPr>
          <w:p w:rsidR="00F96D77" w:rsidRDefault="00F96D77" w:rsidP="00F96D77"/>
        </w:tc>
        <w:tc>
          <w:tcPr>
            <w:tcW w:w="2161" w:type="dxa"/>
          </w:tcPr>
          <w:p w:rsidR="00F96D77" w:rsidRDefault="00F96D77" w:rsidP="00F96D77"/>
        </w:tc>
      </w:tr>
      <w:tr w:rsidR="00F96D77" w:rsidTr="00F96D77">
        <w:trPr>
          <w:trHeight w:val="619"/>
        </w:trPr>
        <w:tc>
          <w:tcPr>
            <w:tcW w:w="2425" w:type="dxa"/>
          </w:tcPr>
          <w:p w:rsidR="00F96D77" w:rsidRPr="00792612" w:rsidRDefault="00F96D77" w:rsidP="00F96D77">
            <w:r>
              <w:t>Широка потрошња</w:t>
            </w:r>
          </w:p>
        </w:tc>
        <w:tc>
          <w:tcPr>
            <w:tcW w:w="2143" w:type="dxa"/>
          </w:tcPr>
          <w:p w:rsidR="00F96D77" w:rsidRPr="004907DB" w:rsidRDefault="00C04211" w:rsidP="00F96D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1246621</w:t>
            </w:r>
          </w:p>
        </w:tc>
        <w:tc>
          <w:tcPr>
            <w:tcW w:w="2060" w:type="dxa"/>
          </w:tcPr>
          <w:p w:rsidR="00F96D77" w:rsidRDefault="00F96D77" w:rsidP="00F96D77"/>
        </w:tc>
        <w:tc>
          <w:tcPr>
            <w:tcW w:w="2161" w:type="dxa"/>
          </w:tcPr>
          <w:p w:rsidR="00F96D77" w:rsidRDefault="00F96D77" w:rsidP="00F96D77"/>
        </w:tc>
      </w:tr>
      <w:tr w:rsidR="00F96D77" w:rsidTr="00F96D77">
        <w:trPr>
          <w:trHeight w:val="335"/>
        </w:trPr>
        <w:tc>
          <w:tcPr>
            <w:tcW w:w="4568" w:type="dxa"/>
            <w:gridSpan w:val="2"/>
            <w:vMerge w:val="restart"/>
          </w:tcPr>
          <w:p w:rsidR="00F96D77" w:rsidRPr="00BE6495" w:rsidRDefault="00F96D77" w:rsidP="00F96D77">
            <w:r>
              <w:t>Средњи курс еура на дан када је започето отварање понуда</w:t>
            </w:r>
          </w:p>
        </w:tc>
        <w:tc>
          <w:tcPr>
            <w:tcW w:w="2060" w:type="dxa"/>
          </w:tcPr>
          <w:p w:rsidR="00F96D77" w:rsidRDefault="00F96D77" w:rsidP="00F96D77">
            <w:r>
              <w:t>Укупно без ПДВ.</w:t>
            </w:r>
          </w:p>
          <w:p w:rsidR="00F96D77" w:rsidRPr="00792612" w:rsidRDefault="00F96D77" w:rsidP="00F96D77">
            <w:r>
              <w:t>(EUR)</w:t>
            </w:r>
          </w:p>
        </w:tc>
        <w:tc>
          <w:tcPr>
            <w:tcW w:w="2161" w:type="dxa"/>
          </w:tcPr>
          <w:p w:rsidR="00F96D77" w:rsidRDefault="00F96D77" w:rsidP="00F96D77"/>
        </w:tc>
      </w:tr>
      <w:tr w:rsidR="00F96D77" w:rsidTr="00F96D77">
        <w:trPr>
          <w:trHeight w:val="251"/>
        </w:trPr>
        <w:tc>
          <w:tcPr>
            <w:tcW w:w="4568" w:type="dxa"/>
            <w:gridSpan w:val="2"/>
            <w:vMerge/>
          </w:tcPr>
          <w:p w:rsidR="00F96D77" w:rsidRDefault="00F96D77" w:rsidP="00F96D77"/>
        </w:tc>
        <w:tc>
          <w:tcPr>
            <w:tcW w:w="2060" w:type="dxa"/>
          </w:tcPr>
          <w:p w:rsidR="00F96D77" w:rsidRDefault="00F96D77" w:rsidP="00F96D77">
            <w:r>
              <w:t>Укупно са ПДВ.</w:t>
            </w:r>
          </w:p>
          <w:p w:rsidR="00F96D77" w:rsidRPr="00792612" w:rsidRDefault="00F96D77" w:rsidP="00F96D77">
            <w:r>
              <w:t>(EUR)</w:t>
            </w:r>
          </w:p>
        </w:tc>
        <w:tc>
          <w:tcPr>
            <w:tcW w:w="2161" w:type="dxa"/>
          </w:tcPr>
          <w:p w:rsidR="00F96D77" w:rsidRDefault="00F96D77" w:rsidP="00F96D77"/>
        </w:tc>
      </w:tr>
    </w:tbl>
    <w:p w:rsidR="00F96D77" w:rsidRDefault="00F96D77" w:rsidP="00F96D77">
      <w:pPr>
        <w:rPr>
          <w:rFonts w:ascii="Times New Roman" w:hAnsi="Times New Roman" w:cs="Times New Roman"/>
          <w:sz w:val="24"/>
          <w:szCs w:val="24"/>
        </w:rPr>
      </w:pPr>
    </w:p>
    <w:p w:rsidR="00F96D77" w:rsidRDefault="00F96D77" w:rsidP="00F96D77">
      <w:pPr>
        <w:rPr>
          <w:rFonts w:ascii="Times New Roman" w:hAnsi="Times New Roman" w:cs="Times New Roman"/>
          <w:sz w:val="24"/>
          <w:szCs w:val="24"/>
        </w:rPr>
      </w:pPr>
    </w:p>
    <w:p w:rsidR="00F96D77" w:rsidRPr="002410FC" w:rsidRDefault="00F96D77" w:rsidP="00F96D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прерачун у динаре користиће се одговарајући средњи девизни курс Народне банке Србије, на дан када је започето отварање понуда.</w:t>
      </w: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Укупна цена за испоручену електричну енергију износи:</w:t>
      </w: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________________________________________без ПДВ –а (навести износ и валуту)</w:t>
      </w: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+_______________________________________ ПДВ</w:t>
      </w: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=_______________________________________ца ПДВ-ом (навести износ и валуту)</w:t>
      </w:r>
    </w:p>
    <w:p w:rsidR="00F96D77" w:rsidRPr="003D2DC5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3FBC">
        <w:rPr>
          <w:rFonts w:ascii="Times New Roman" w:hAnsi="Times New Roman" w:cs="Times New Roman"/>
        </w:rPr>
        <w:t>Трошкове услуге приступа и коришћења система за дистрибуцију електричне енергије за испоручену електричну енергију Наручиоцу, које</w:t>
      </w:r>
      <w:r>
        <w:rPr>
          <w:rFonts w:ascii="Times New Roman" w:hAnsi="Times New Roman" w:cs="Times New Roman"/>
        </w:rPr>
        <w:t xml:space="preserve"> </w:t>
      </w:r>
      <w:r w:rsidRPr="00103FBC">
        <w:rPr>
          <w:rFonts w:ascii="Times New Roman" w:hAnsi="Times New Roman" w:cs="Times New Roman"/>
        </w:rPr>
        <w:t>Оператор Дистрибутивног Система обрачунава Понуђачу, Понуђач ће фактурисати Наручиоцу, сваког месеца, на основу обрачунских величина,за место примопредаје Наручиоца, на основу Одлуке о цени приступа систему за дистрибуцију електричне енергије.</w:t>
      </w:r>
      <w:r>
        <w:rPr>
          <w:rFonts w:ascii="Times New Roman" w:hAnsi="Times New Roman" w:cs="Times New Roman"/>
        </w:rPr>
        <w:t>Методологија з</w:t>
      </w:r>
      <w:r w:rsidRPr="00103FBC">
        <w:rPr>
          <w:rFonts w:ascii="Times New Roman" w:hAnsi="Times New Roman" w:cs="Times New Roman"/>
        </w:rPr>
        <w:t>а израчунавање цене</w:t>
      </w:r>
      <w:r>
        <w:rPr>
          <w:rFonts w:ascii="Times New Roman" w:hAnsi="Times New Roman" w:cs="Times New Roman"/>
        </w:rPr>
        <w:t xml:space="preserve"> </w:t>
      </w:r>
      <w:r w:rsidRPr="00103FBC">
        <w:rPr>
          <w:rFonts w:ascii="Times New Roman" w:hAnsi="Times New Roman" w:cs="Times New Roman"/>
        </w:rPr>
        <w:t>дистрибуције електричне енергије налази се на званичној интернет презентацији Агенције за енергетику Републике Србије.</w:t>
      </w: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6D77" w:rsidRPr="002410FC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03FBC">
        <w:rPr>
          <w:rFonts w:ascii="Times New Roman" w:hAnsi="Times New Roman" w:cs="Times New Roman"/>
        </w:rPr>
        <w:t>2.</w:t>
      </w:r>
      <w:r w:rsidRPr="00103FBC">
        <w:rPr>
          <w:rFonts w:ascii="Times New Roman" w:hAnsi="Times New Roman" w:cs="Times New Roman"/>
          <w:b/>
        </w:rPr>
        <w:t>Услови плаћања:</w:t>
      </w:r>
    </w:p>
    <w:p w:rsidR="00F96D77" w:rsidRPr="002A611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03FBC">
        <w:rPr>
          <w:rFonts w:ascii="Times New Roman" w:hAnsi="Times New Roman" w:cs="Times New Roman"/>
        </w:rPr>
        <w:t>а)Није</w:t>
      </w:r>
      <w:proofErr w:type="gramEnd"/>
      <w:r w:rsidRPr="00103FBC">
        <w:rPr>
          <w:rFonts w:ascii="Times New Roman" w:hAnsi="Times New Roman" w:cs="Times New Roman"/>
        </w:rPr>
        <w:t xml:space="preserve"> предвиђено авансно плаћање.</w:t>
      </w:r>
    </w:p>
    <w:p w:rsidR="00F96D77" w:rsidRPr="002A611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3FBC">
        <w:rPr>
          <w:rFonts w:ascii="Times New Roman" w:hAnsi="Times New Roman" w:cs="Times New Roman"/>
        </w:rPr>
        <w:t>б) Наручилац се обавезује да се плаћање по месечном рачуну</w:t>
      </w:r>
      <w:r>
        <w:rPr>
          <w:rFonts w:ascii="Times New Roman" w:hAnsi="Times New Roman" w:cs="Times New Roman"/>
        </w:rPr>
        <w:t xml:space="preserve"> Понуђача, изврши најкасније до </w:t>
      </w:r>
      <w:r w:rsidRPr="00103FBC">
        <w:rPr>
          <w:rFonts w:ascii="Times New Roman" w:hAnsi="Times New Roman" w:cs="Times New Roman"/>
        </w:rPr>
        <w:t xml:space="preserve">20. </w:t>
      </w:r>
      <w:proofErr w:type="gramStart"/>
      <w:r w:rsidRPr="00103FBC">
        <w:rPr>
          <w:rFonts w:ascii="Times New Roman" w:hAnsi="Times New Roman" w:cs="Times New Roman"/>
        </w:rPr>
        <w:t>у</w:t>
      </w:r>
      <w:proofErr w:type="gramEnd"/>
      <w:r w:rsidRPr="00103FBC">
        <w:rPr>
          <w:rFonts w:ascii="Times New Roman" w:hAnsi="Times New Roman" w:cs="Times New Roman"/>
        </w:rPr>
        <w:t xml:space="preserve"> текућем месецу за предходни месец.</w:t>
      </w:r>
    </w:p>
    <w:p w:rsidR="00F96D77" w:rsidRPr="002A611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г)</w:t>
      </w:r>
      <w:r w:rsidRPr="00103FBC">
        <w:rPr>
          <w:rFonts w:ascii="Times New Roman" w:hAnsi="Times New Roman" w:cs="Times New Roman"/>
        </w:rPr>
        <w:t>Валута</w:t>
      </w:r>
      <w:proofErr w:type="gramEnd"/>
      <w:r w:rsidRPr="00103FBC">
        <w:rPr>
          <w:rFonts w:ascii="Times New Roman" w:hAnsi="Times New Roman" w:cs="Times New Roman"/>
        </w:rPr>
        <w:t xml:space="preserve"> исплате је динар (РСД) према средњем курсу НБС на дан очитавања.</w:t>
      </w:r>
    </w:p>
    <w:p w:rsidR="00F96D77" w:rsidRPr="002A611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6D77" w:rsidRPr="002A611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6113">
        <w:rPr>
          <w:rFonts w:ascii="Times New Roman" w:hAnsi="Times New Roman" w:cs="Times New Roman"/>
          <w:b/>
        </w:rPr>
        <w:t>3.Рок испоруке:</w:t>
      </w:r>
      <w:r w:rsidRPr="002A6113">
        <w:rPr>
          <w:rFonts w:ascii="Times New Roman" w:hAnsi="Times New Roman" w:cs="Times New Roman"/>
        </w:rPr>
        <w:t xml:space="preserve"> Период од 12 месеци од момента закључења уговора.</w:t>
      </w:r>
    </w:p>
    <w:p w:rsidR="00F96D77" w:rsidRPr="002A6113" w:rsidRDefault="00F96D77" w:rsidP="00F96D77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:rsidR="00F96D77" w:rsidRPr="002A611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6113">
        <w:rPr>
          <w:rFonts w:ascii="Times New Roman" w:hAnsi="Times New Roman" w:cs="Times New Roman"/>
          <w:b/>
        </w:rPr>
        <w:t>4.Место испоруке:</w:t>
      </w:r>
      <w:r w:rsidRPr="002A6113">
        <w:rPr>
          <w:rFonts w:ascii="Times New Roman" w:hAnsi="Times New Roman" w:cs="Times New Roman"/>
        </w:rPr>
        <w:t xml:space="preserve"> Мерна места купца (објекти) наведени у Техничкој спецификацији.</w:t>
      </w: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A6113">
        <w:rPr>
          <w:rFonts w:ascii="Times New Roman" w:hAnsi="Times New Roman" w:cs="Times New Roman"/>
          <w:b/>
        </w:rPr>
        <w:t>5. Рок важења понуде је</w:t>
      </w:r>
      <w:r w:rsidRPr="00103FBC">
        <w:rPr>
          <w:rFonts w:ascii="Times New Roman" w:hAnsi="Times New Roman" w:cs="Times New Roman"/>
        </w:rPr>
        <w:t>_________ дана, од дана отварања понуда. (</w:t>
      </w:r>
      <w:proofErr w:type="gramStart"/>
      <w:r>
        <w:rPr>
          <w:rFonts w:ascii="Times New Roman" w:hAnsi="Times New Roman" w:cs="Times New Roman"/>
          <w:i/>
          <w:iCs/>
        </w:rPr>
        <w:t>минимум</w:t>
      </w:r>
      <w:proofErr w:type="gramEnd"/>
      <w:r>
        <w:rPr>
          <w:rFonts w:ascii="Times New Roman" w:hAnsi="Times New Roman" w:cs="Times New Roman"/>
          <w:i/>
          <w:iCs/>
        </w:rPr>
        <w:t xml:space="preserve"> 6</w:t>
      </w:r>
      <w:r w:rsidRPr="00103FBC">
        <w:rPr>
          <w:rFonts w:ascii="Times New Roman" w:hAnsi="Times New Roman" w:cs="Times New Roman"/>
          <w:i/>
          <w:iCs/>
        </w:rPr>
        <w:t>0 дана).</w:t>
      </w:r>
    </w:p>
    <w:p w:rsidR="00F96D77" w:rsidRPr="002A611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6113">
        <w:rPr>
          <w:rFonts w:ascii="Times New Roman" w:hAnsi="Times New Roman" w:cs="Times New Roman"/>
          <w:b/>
        </w:rPr>
        <w:t>6. Регулација цена</w:t>
      </w:r>
      <w:r w:rsidRPr="00103FBC">
        <w:rPr>
          <w:rFonts w:ascii="Times New Roman" w:hAnsi="Times New Roman" w:cs="Times New Roman"/>
        </w:rPr>
        <w:t xml:space="preserve"> биће у свему према Закона о енергетици „Сл. гласник РС</w:t>
      </w:r>
      <w:proofErr w:type="gramStart"/>
      <w:r w:rsidRPr="00103FBC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>145</w:t>
      </w:r>
      <w:proofErr w:type="gramEnd"/>
      <w:r>
        <w:rPr>
          <w:rFonts w:ascii="Times New Roman" w:hAnsi="Times New Roman" w:cs="Times New Roman"/>
        </w:rPr>
        <w:t>/2014-3</w:t>
      </w:r>
    </w:p>
    <w:p w:rsidR="00F96D77" w:rsidRPr="002A611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3FBC">
        <w:rPr>
          <w:rFonts w:ascii="Times New Roman" w:hAnsi="Times New Roman" w:cs="Times New Roman"/>
        </w:rPr>
        <w:t>НАПОМЕНА: Понуда мора бити у сагласности са захтевима из техничке спецификације.</w:t>
      </w:r>
    </w:p>
    <w:p w:rsidR="00F96D77" w:rsidRPr="00CD707B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6D77" w:rsidRPr="00CD707B" w:rsidRDefault="00F96D77" w:rsidP="00F96D77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CD707B">
        <w:rPr>
          <w:rFonts w:ascii="Times New Roman" w:hAnsi="Times New Roman" w:cs="Times New Roman"/>
          <w:lang w:val="sr-Cyrl-CS"/>
        </w:rPr>
        <w:t>Подаци о проценту укупне вредности набавке који ће бити поверен подизвођачу, као и део предмета набавке који ће бити извршен преко подизвођача:_______________  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sr-Cyrl-CS"/>
        </w:rPr>
        <w:t>______</w:t>
      </w:r>
    </w:p>
    <w:p w:rsidR="00F96D77" w:rsidRPr="000C6E81" w:rsidRDefault="00F96D77" w:rsidP="00F96D77">
      <w:pPr>
        <w:spacing w:after="0"/>
        <w:jc w:val="both"/>
        <w:rPr>
          <w:rFonts w:ascii="Tahoma" w:hAnsi="Tahoma" w:cs="Tahoma"/>
          <w:lang w:val="sr-Cyrl-CS"/>
        </w:rPr>
      </w:pPr>
    </w:p>
    <w:p w:rsidR="00F96D77" w:rsidRPr="00CD707B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6D77" w:rsidRPr="00E25FE2" w:rsidRDefault="00F96D77" w:rsidP="00F96D77">
      <w:pPr>
        <w:rPr>
          <w:rFonts w:ascii="Times New Roman" w:hAnsi="Times New Roman" w:cs="Times New Roman"/>
        </w:rPr>
      </w:pPr>
    </w:p>
    <w:p w:rsidR="00F96D77" w:rsidRPr="002A6113" w:rsidRDefault="00F96D77" w:rsidP="00F96D77">
      <w:pPr>
        <w:spacing w:after="0" w:line="240" w:lineRule="auto"/>
        <w:rPr>
          <w:rFonts w:ascii="Times New Roman" w:hAnsi="Times New Roman" w:cs="Times New Roman"/>
        </w:rPr>
      </w:pPr>
      <w:r w:rsidRPr="002A6113">
        <w:rPr>
          <w:rFonts w:ascii="Times New Roman" w:hAnsi="Times New Roman" w:cs="Times New Roman"/>
        </w:rPr>
        <w:t>Место</w:t>
      </w:r>
      <w:proofErr w:type="gramStart"/>
      <w:r w:rsidRPr="002A6113">
        <w:rPr>
          <w:rFonts w:ascii="Times New Roman" w:hAnsi="Times New Roman" w:cs="Times New Roman"/>
        </w:rPr>
        <w:t>:_</w:t>
      </w:r>
      <w:proofErr w:type="gramEnd"/>
      <w:r w:rsidRPr="002A6113">
        <w:rPr>
          <w:rFonts w:ascii="Times New Roman" w:hAnsi="Times New Roman" w:cs="Times New Roman"/>
        </w:rPr>
        <w:t>_________________</w:t>
      </w:r>
    </w:p>
    <w:p w:rsidR="00F96D77" w:rsidRPr="002A6113" w:rsidRDefault="00F96D77" w:rsidP="00F96D77">
      <w:pPr>
        <w:spacing w:after="0" w:line="240" w:lineRule="auto"/>
        <w:rPr>
          <w:rFonts w:ascii="Times New Roman" w:hAnsi="Times New Roman" w:cs="Times New Roman"/>
        </w:rPr>
      </w:pPr>
      <w:r w:rsidRPr="002A6113">
        <w:rPr>
          <w:rFonts w:ascii="Times New Roman" w:hAnsi="Times New Roman" w:cs="Times New Roman"/>
        </w:rPr>
        <w:t>Датум</w:t>
      </w:r>
      <w:proofErr w:type="gramStart"/>
      <w:r w:rsidRPr="002A6113">
        <w:rPr>
          <w:rFonts w:ascii="Times New Roman" w:hAnsi="Times New Roman" w:cs="Times New Roman"/>
        </w:rPr>
        <w:t>:_</w:t>
      </w:r>
      <w:proofErr w:type="gramEnd"/>
      <w:r w:rsidRPr="002A6113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_                                 </w:t>
      </w:r>
      <w:r w:rsidRPr="002A6113">
        <w:rPr>
          <w:rFonts w:ascii="Times New Roman" w:hAnsi="Times New Roman" w:cs="Times New Roman"/>
        </w:rPr>
        <w:t xml:space="preserve">                           Потпис о</w:t>
      </w:r>
      <w:r>
        <w:rPr>
          <w:rFonts w:ascii="Times New Roman" w:hAnsi="Times New Roman" w:cs="Times New Roman"/>
        </w:rPr>
        <w:t xml:space="preserve">дговорног лица </w:t>
      </w:r>
    </w:p>
    <w:p w:rsidR="00F96D77" w:rsidRPr="002A6113" w:rsidRDefault="00F96D77" w:rsidP="00F96D77">
      <w:pPr>
        <w:spacing w:after="0" w:line="240" w:lineRule="auto"/>
        <w:rPr>
          <w:rFonts w:ascii="Times New Roman" w:hAnsi="Times New Roman" w:cs="Times New Roman"/>
        </w:rPr>
      </w:pPr>
    </w:p>
    <w:p w:rsidR="00F96D77" w:rsidRDefault="00F96D77" w:rsidP="00F96D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A6113">
        <w:rPr>
          <w:rFonts w:ascii="Times New Roman" w:hAnsi="Times New Roman" w:cs="Times New Roman"/>
        </w:rPr>
        <w:t xml:space="preserve">                                                                                                            _______________________</w:t>
      </w:r>
    </w:p>
    <w:p w:rsidR="00F96D77" w:rsidRPr="00E25FE2" w:rsidRDefault="00F96D77" w:rsidP="00F96D7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96D77" w:rsidRPr="00F96D77" w:rsidRDefault="00F96D77" w:rsidP="00F96D77">
      <w:pPr>
        <w:rPr>
          <w:rFonts w:ascii="Times New Roman" w:hAnsi="Times New Roman" w:cs="Times New Roman"/>
          <w:sz w:val="24"/>
          <w:szCs w:val="24"/>
        </w:rPr>
        <w:sectPr w:rsidR="00F96D77" w:rsidRPr="00F96D77" w:rsidSect="009707A7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F96D77" w:rsidRPr="003E45C4" w:rsidRDefault="00F96D77" w:rsidP="00F96D77">
      <w:pPr>
        <w:spacing w:after="0"/>
        <w:jc w:val="right"/>
        <w:rPr>
          <w:rFonts w:ascii="Times New Roman" w:hAnsi="Times New Roman" w:cs="Times New Roman"/>
          <w:b/>
        </w:rPr>
      </w:pPr>
      <w:r w:rsidRPr="003E45C4">
        <w:rPr>
          <w:rFonts w:ascii="Times New Roman" w:hAnsi="Times New Roman" w:cs="Times New Roman"/>
          <w:b/>
          <w:lang w:val="sr-Cyrl-CS"/>
        </w:rPr>
        <w:lastRenderedPageBreak/>
        <w:t>ОБРАЗАЦ БРОЈ 5.</w:t>
      </w:r>
      <w:r w:rsidRPr="003E45C4">
        <w:rPr>
          <w:rFonts w:ascii="Times New Roman" w:hAnsi="Times New Roman" w:cs="Times New Roman"/>
          <w:b/>
        </w:rPr>
        <w:t xml:space="preserve">   </w:t>
      </w:r>
    </w:p>
    <w:p w:rsidR="00F96D77" w:rsidRPr="00445154" w:rsidRDefault="00F96D77" w:rsidP="00F96D77">
      <w:pPr>
        <w:spacing w:after="0"/>
        <w:jc w:val="right"/>
        <w:rPr>
          <w:rFonts w:ascii="Times New Roman" w:hAnsi="Times New Roman" w:cs="Times New Roman"/>
          <w:b/>
          <w:color w:val="FF0000"/>
        </w:rPr>
      </w:pPr>
    </w:p>
    <w:p w:rsidR="00F96D77" w:rsidRPr="00FB1B65" w:rsidRDefault="00F96D77" w:rsidP="00FB1B65">
      <w:pPr>
        <w:spacing w:after="0"/>
        <w:jc w:val="center"/>
        <w:rPr>
          <w:rFonts w:ascii="Times New Roman" w:hAnsi="Times New Roman" w:cs="Times New Roman"/>
          <w:b/>
        </w:rPr>
      </w:pPr>
      <w:r w:rsidRPr="00216F84">
        <w:rPr>
          <w:rFonts w:ascii="Times New Roman" w:hAnsi="Times New Roman" w:cs="Times New Roman"/>
          <w:b/>
        </w:rPr>
        <w:t>Техничка спецификација</w:t>
      </w:r>
    </w:p>
    <w:p w:rsidR="00FB1B65" w:rsidRPr="004907DB" w:rsidRDefault="00FB1B65" w:rsidP="00FB1B65">
      <w:pPr>
        <w:rPr>
          <w:rFonts w:ascii="Times New Roman" w:hAnsi="Times New Roman" w:cs="Times New Roman"/>
          <w:b/>
          <w:sz w:val="24"/>
          <w:szCs w:val="24"/>
        </w:rPr>
      </w:pPr>
      <w:r w:rsidRPr="004907DB">
        <w:rPr>
          <w:rFonts w:ascii="Times New Roman" w:hAnsi="Times New Roman" w:cs="Times New Roman"/>
          <w:b/>
          <w:sz w:val="24"/>
          <w:szCs w:val="24"/>
        </w:rPr>
        <w:t>Јавна расвета</w: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1418"/>
        <w:gridCol w:w="1165"/>
        <w:gridCol w:w="111"/>
        <w:gridCol w:w="3129"/>
        <w:gridCol w:w="131"/>
        <w:gridCol w:w="1579"/>
      </w:tblGrid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ЕД БРОЈ</w:t>
            </w:r>
          </w:p>
        </w:tc>
        <w:tc>
          <w:tcPr>
            <w:tcW w:w="1276" w:type="dxa"/>
            <w:gridSpan w:val="2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(kW)</w:t>
            </w:r>
          </w:p>
        </w:tc>
        <w:tc>
          <w:tcPr>
            <w:tcW w:w="3260" w:type="dxa"/>
            <w:gridSpan w:val="2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Мерно место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Планирана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енергија за 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2020. </w:t>
            </w:r>
            <w:proofErr w:type="gramStart"/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3024834796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Opštinska uprava - JR "Dužanići"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7557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3024850390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"Karaula 2"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8654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3024881246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"Stojanovići 2"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22308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3024773610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"Rasadnik"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12819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3024631240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"Badnji do"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40925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3024631303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"4334"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14615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3024631345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"4338"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18863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3024631350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"Petlja"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58172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3024631544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"Lipa"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55277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3024633138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"Čajetina TS"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39354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3024633232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"4415"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20693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3024633379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"Šipovik"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23958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3024635664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"Omladinska"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35928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3024635727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"Kaldrma"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29660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3024635753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"Potoci"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18538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3024635795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"Čolovića brdo"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39265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3024635884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"Sloboda"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3509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3024636076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"Kula Palisad"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58209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3024636118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"TS JVR Livade"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89329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3024636150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"TS Televizija"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60618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3024638162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"Krompirište"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23922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3024638178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"TS Karaula"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38720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3024638356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"Jedriličarsko brdo"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37444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3024640245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"BIP"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54209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3024642373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"Zlatibor"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40944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3024642510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"TS Dunav"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41358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3024642771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"Sloga"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82230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3024646535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"Tržni centar"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41640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3024647000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"TS Kučinar"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32345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3024648794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"Đurkovac"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3024648967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"Dolina"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10594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3024653155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"Sirogojno"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45540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3024655791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"Branešci"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24266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3024624898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"Mačkat"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17199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3024765300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"Obudojevica 1"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57077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3024765320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"Obudojevica 3"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5945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3024765357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"Farma"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11649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3024717930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"Utrobe"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22921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3024717966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"Trg Rujno"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52861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3024717971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"Plato Rujno"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19392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3024717987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"Kriva reka"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13867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3024773610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Javna rasveta "Lovac"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12819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3024648800</w:t>
            </w:r>
          </w:p>
        </w:tc>
        <w:tc>
          <w:tcPr>
            <w:tcW w:w="1276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326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Крива река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37711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3024869851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Opštinska uprava - JR "Desko"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8801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3030145534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326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Čajetina javna rasveta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14400</w:t>
            </w: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2026075408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Dautovac javna rasveta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14400</w:t>
            </w:r>
          </w:p>
        </w:tc>
      </w:tr>
      <w:tr w:rsidR="00FB1B65" w:rsidRPr="004907DB" w:rsidTr="00FB1B65">
        <w:trPr>
          <w:trHeight w:val="355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3030111036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326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Mačkat Stojanovići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24000</w:t>
            </w:r>
          </w:p>
        </w:tc>
      </w:tr>
      <w:tr w:rsidR="00FB1B65" w:rsidRPr="004907DB" w:rsidTr="00FB1B65">
        <w:trPr>
          <w:trHeight w:val="454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3030159829</w:t>
            </w:r>
          </w:p>
        </w:tc>
        <w:tc>
          <w:tcPr>
            <w:tcW w:w="1276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326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Mačkat Stojanovići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2400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3030497961 </w:t>
            </w:r>
          </w:p>
        </w:tc>
        <w:tc>
          <w:tcPr>
            <w:tcW w:w="1276" w:type="dxa"/>
            <w:gridSpan w:val="2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26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Трчинога Семегњево</w:t>
            </w:r>
          </w:p>
        </w:tc>
        <w:tc>
          <w:tcPr>
            <w:tcW w:w="1579" w:type="dxa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FB1B65" w:rsidRPr="004907DB" w:rsidTr="00FB1B65">
        <w:trPr>
          <w:trHeight w:val="454"/>
        </w:trPr>
        <w:tc>
          <w:tcPr>
            <w:tcW w:w="67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</w:p>
        </w:tc>
        <w:tc>
          <w:tcPr>
            <w:tcW w:w="6115" w:type="dxa"/>
            <w:gridSpan w:val="5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65" w:rsidRPr="004907DB" w:rsidTr="00FB1B65"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5069053264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Bela zemlja Dautovac, KO Mačkat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5069051962</w:t>
            </w:r>
          </w:p>
        </w:tc>
        <w:tc>
          <w:tcPr>
            <w:tcW w:w="1165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 xml:space="preserve">          6.9</w:t>
            </w:r>
          </w:p>
        </w:tc>
        <w:tc>
          <w:tcPr>
            <w:tcW w:w="3240" w:type="dxa"/>
            <w:gridSpan w:val="2"/>
          </w:tcPr>
          <w:p w:rsidR="00FB1B65" w:rsidRPr="00C07FD3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Bela zemlja Dautovac, KO Mačkat</w:t>
            </w:r>
          </w:p>
        </w:tc>
        <w:tc>
          <w:tcPr>
            <w:tcW w:w="1710" w:type="dxa"/>
            <w:gridSpan w:val="2"/>
          </w:tcPr>
          <w:p w:rsidR="00FB1B65" w:rsidRPr="00C07FD3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5066068597 </w:t>
            </w:r>
          </w:p>
        </w:tc>
        <w:tc>
          <w:tcPr>
            <w:tcW w:w="1165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gridSpan w:val="2"/>
          </w:tcPr>
          <w:p w:rsidR="00FB1B65" w:rsidRPr="00C07FD3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iCs/>
                <w:sz w:val="24"/>
                <w:szCs w:val="24"/>
              </w:rPr>
              <w:t>Бела Земља</w:t>
            </w:r>
          </w:p>
        </w:tc>
        <w:tc>
          <w:tcPr>
            <w:tcW w:w="1710" w:type="dxa"/>
            <w:gridSpan w:val="2"/>
          </w:tcPr>
          <w:p w:rsidR="00FB1B65" w:rsidRPr="00C07FD3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C07FD3" w:rsidRDefault="00FB1B65" w:rsidP="00FB1B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5073175099  </w:t>
            </w:r>
          </w:p>
        </w:tc>
        <w:tc>
          <w:tcPr>
            <w:tcW w:w="1165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240" w:type="dxa"/>
            <w:gridSpan w:val="2"/>
          </w:tcPr>
          <w:p w:rsidR="00FB1B65" w:rsidRPr="00C07FD3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iCs/>
                <w:sz w:val="24"/>
                <w:szCs w:val="24"/>
              </w:rPr>
              <w:t>Насеље јелена Анжујска, Златибор</w:t>
            </w:r>
          </w:p>
        </w:tc>
        <w:tc>
          <w:tcPr>
            <w:tcW w:w="1710" w:type="dxa"/>
            <w:gridSpan w:val="2"/>
          </w:tcPr>
          <w:p w:rsidR="00FB1B65" w:rsidRPr="00C07FD3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C07FD3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418" w:type="dxa"/>
          </w:tcPr>
          <w:p w:rsidR="00FB1B65" w:rsidRPr="00C07FD3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iCs/>
                <w:sz w:val="24"/>
                <w:szCs w:val="24"/>
              </w:rPr>
              <w:t>5071657622</w:t>
            </w:r>
          </w:p>
        </w:tc>
        <w:tc>
          <w:tcPr>
            <w:tcW w:w="1165" w:type="dxa"/>
          </w:tcPr>
          <w:p w:rsidR="00FB1B65" w:rsidRPr="00C07FD3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240" w:type="dxa"/>
            <w:gridSpan w:val="2"/>
          </w:tcPr>
          <w:p w:rsidR="00FB1B65" w:rsidRPr="00C07FD3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iCs/>
                <w:sz w:val="24"/>
                <w:szCs w:val="24"/>
              </w:rPr>
              <w:t>Dobroselica centar</w:t>
            </w:r>
          </w:p>
        </w:tc>
        <w:tc>
          <w:tcPr>
            <w:tcW w:w="1710" w:type="dxa"/>
            <w:gridSpan w:val="2"/>
          </w:tcPr>
          <w:p w:rsidR="00FB1B65" w:rsidRPr="00C07FD3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FD3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5068743836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Jeremici  Rudine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5067895160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K.R. centar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5092742220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ОпштинаЧајетина, МЗ Даутовац, насељеВршчић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5067805064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Крива Река, Вишовина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5018390150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Палисад, Расадник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5029379655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Златибор, ТЦ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5067622644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Виогорска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5071539905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Бела Земља, Даутовац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</w:tr>
      <w:tr w:rsidR="00FB1B65" w:rsidRPr="004907DB" w:rsidTr="00FB1B65">
        <w:trPr>
          <w:trHeight w:val="444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5070954933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Семегњево, Трчинога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418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3024836002</w:t>
            </w:r>
          </w:p>
        </w:tc>
        <w:tc>
          <w:tcPr>
            <w:tcW w:w="1165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40" w:type="dxa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Opštinska uprava Čajetina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13200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3025847830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     11,04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Naselje sloboda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2508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3025909887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     17,25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Centar-k.reka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6468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3025775406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     11,04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Vesovići rudine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3026000874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     197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Tić polje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3030514203 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Горња мала Гостиље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FB1B65" w:rsidRPr="004907DB" w:rsidTr="00FB1B65">
        <w:trPr>
          <w:trHeight w:val="427"/>
        </w:trPr>
        <w:tc>
          <w:tcPr>
            <w:tcW w:w="675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5068966142</w:t>
            </w:r>
          </w:p>
        </w:tc>
        <w:tc>
          <w:tcPr>
            <w:tcW w:w="1165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240" w:type="dxa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Naselje jezeroZlatibor</w:t>
            </w:r>
          </w:p>
        </w:tc>
        <w:tc>
          <w:tcPr>
            <w:tcW w:w="1710" w:type="dxa"/>
            <w:gridSpan w:val="2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</w:tr>
      <w:tr w:rsidR="00FB1B65" w:rsidRPr="004907DB" w:rsidTr="00FB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0"/>
        </w:trPr>
        <w:tc>
          <w:tcPr>
            <w:tcW w:w="6498" w:type="dxa"/>
            <w:gridSpan w:val="5"/>
          </w:tcPr>
          <w:p w:rsidR="00FB1B65" w:rsidRPr="004907DB" w:rsidRDefault="00FB1B65" w:rsidP="00FB1B6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1710" w:type="dxa"/>
            <w:gridSpan w:val="2"/>
          </w:tcPr>
          <w:p w:rsidR="00FB1B65" w:rsidRPr="004907DB" w:rsidRDefault="00C04211" w:rsidP="00FB1B65">
            <w:pPr>
              <w:ind w:left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1755383</w:t>
            </w:r>
          </w:p>
        </w:tc>
      </w:tr>
    </w:tbl>
    <w:p w:rsidR="00FB1B65" w:rsidRPr="004907DB" w:rsidRDefault="00FB1B65" w:rsidP="00FB1B65">
      <w:pPr>
        <w:rPr>
          <w:rFonts w:ascii="Times New Roman" w:hAnsi="Times New Roman" w:cs="Times New Roman"/>
          <w:b/>
          <w:sz w:val="24"/>
          <w:szCs w:val="24"/>
        </w:rPr>
      </w:pPr>
    </w:p>
    <w:p w:rsidR="00FB1B65" w:rsidRPr="004907DB" w:rsidRDefault="00FB1B65" w:rsidP="00FB1B65">
      <w:pPr>
        <w:rPr>
          <w:rFonts w:ascii="Times New Roman" w:hAnsi="Times New Roman" w:cs="Times New Roman"/>
          <w:b/>
          <w:sz w:val="24"/>
          <w:szCs w:val="24"/>
        </w:rPr>
      </w:pPr>
      <w:r w:rsidRPr="004907DB">
        <w:rPr>
          <w:rFonts w:ascii="Times New Roman" w:hAnsi="Times New Roman" w:cs="Times New Roman"/>
          <w:b/>
          <w:sz w:val="24"/>
          <w:szCs w:val="24"/>
        </w:rPr>
        <w:t>Широка потрошња</w:t>
      </w:r>
    </w:p>
    <w:tbl>
      <w:tblPr>
        <w:tblStyle w:val="TableGrid"/>
        <w:tblW w:w="0" w:type="auto"/>
        <w:tblLook w:val="04A0"/>
      </w:tblPr>
      <w:tblGrid>
        <w:gridCol w:w="534"/>
        <w:gridCol w:w="1416"/>
        <w:gridCol w:w="1216"/>
        <w:gridCol w:w="93"/>
        <w:gridCol w:w="5029"/>
        <w:gridCol w:w="1334"/>
      </w:tblGrid>
      <w:tr w:rsidR="00FB1B65" w:rsidRPr="004907DB" w:rsidTr="00FB1B65">
        <w:trPr>
          <w:trHeight w:val="706"/>
        </w:trPr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ЕД БРОЈ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(kW)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Мерно место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Планирана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енергија за 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2020. год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3024636689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Klizalište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21780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3024651158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Mesna kancelarija Jablanica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3024732126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Strugara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3024792806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51.75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Opštinska uprava 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114840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3024760008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Fond za sredstva stambene i solidarne izgradnje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3025596846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Opštinska uprava Čajetina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37620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3024632993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Poslovne prostorije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3024646933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Poslovni prostor autobuska stanica Zlatibor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66000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3024646954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Poslovni prostor Zlatibor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2574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3024646960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Poslovni prostor Zlatibor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12936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3024646975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Poslovni prostor Zlatibor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28380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3024646980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Lokal 4/1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13860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3024646996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Lokal 4/2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8580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3024646933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Poslovni prostor autobuska stanica Zlatibor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67848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3024646954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Poslovni prostor Zlatibor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3024646960</w:t>
            </w:r>
          </w:p>
        </w:tc>
        <w:tc>
          <w:tcPr>
            <w:tcW w:w="0" w:type="auto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eastAsia="Times New Roman" w:hAnsi="Times New Roman" w:cs="Times New Roman"/>
                <w:sz w:val="24"/>
                <w:szCs w:val="24"/>
              </w:rPr>
              <w:t>Poslovni prostor Zlatibor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12936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3025876539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     11,05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stojanovići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54120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3024631324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Kapela Čajetina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EE79A7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3024647020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Poslovni prostor tržni centar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EE79A7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3024647041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Poslovni prostor tržni centar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EE79A7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3024855650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Crpna stanica Vrščić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22800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3024861130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Crpna stanica Vrščić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3024638487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KJP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3026012961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Cigla Jablanica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5069777696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Zgrada pošte Čajetina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3030502736 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Крива Река центар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5018390240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Краљево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5035597265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Vesovici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5046567848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Sloboda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5046610271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Stojanovici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5071082190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Gornja Mala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5067436000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Ou Čajetina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48800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5094496669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Почетна станица “Голд гондола Златибор“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5094496707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Крајња станица “Голд гондола Златибор“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5087535853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Зграда старог супа А.Карађорђевића 27, Чајетина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23760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020871" w:rsidRDefault="00FB1B65" w:rsidP="00FB1B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3024647083</w:t>
            </w:r>
          </w:p>
        </w:tc>
        <w:tc>
          <w:tcPr>
            <w:tcW w:w="1309" w:type="dxa"/>
            <w:gridSpan w:val="2"/>
            <w:vAlign w:val="center"/>
          </w:tcPr>
          <w:p w:rsidR="00FB1B65" w:rsidRPr="00020871" w:rsidRDefault="00FB1B65" w:rsidP="00FB1B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17.25</w:t>
            </w:r>
          </w:p>
        </w:tc>
        <w:tc>
          <w:tcPr>
            <w:tcW w:w="5029" w:type="dxa"/>
            <w:vAlign w:val="center"/>
          </w:tcPr>
          <w:p w:rsidR="00FB1B65" w:rsidRPr="00020871" w:rsidRDefault="00FB1B65" w:rsidP="00FB1B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Javni WC</w:t>
            </w:r>
          </w:p>
        </w:tc>
        <w:tc>
          <w:tcPr>
            <w:tcW w:w="1334" w:type="dxa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9590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3024631235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5,75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Зграде чајетина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65395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3025876539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11,04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Камаљ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79138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3025712536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3,20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TЦ ББ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61919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5059481047 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Златибор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</w:t>
            </w:r>
          </w:p>
        </w:tc>
      </w:tr>
      <w:tr w:rsidR="00FB1B65" w:rsidRPr="004907DB" w:rsidTr="00FB1B65">
        <w:trPr>
          <w:trHeight w:val="380"/>
        </w:trPr>
        <w:tc>
          <w:tcPr>
            <w:tcW w:w="534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3024766628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17,25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Tic Polje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11000                               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5070996156</w:t>
            </w:r>
          </w:p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Крива Река, центар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5086509328</w:t>
            </w:r>
          </w:p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Крива Река, бб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5086857180</w:t>
            </w:r>
          </w:p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Крива Река, Зечевићи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5067438916</w:t>
            </w:r>
          </w:p>
          <w:p w:rsidR="00FB1B65" w:rsidRPr="00020871" w:rsidRDefault="00FB1B65" w:rsidP="00FB1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</w:tcPr>
          <w:p w:rsidR="00FB1B65" w:rsidRPr="00020871" w:rsidRDefault="00FB1B65" w:rsidP="00FB1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Чајетина, Златиборска</w:t>
            </w:r>
          </w:p>
        </w:tc>
        <w:tc>
          <w:tcPr>
            <w:tcW w:w="0" w:type="auto"/>
          </w:tcPr>
          <w:p w:rsidR="00FB1B65" w:rsidRPr="00020871" w:rsidRDefault="00FB1B65" w:rsidP="00FB1B6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iCs/>
                <w:sz w:val="24"/>
                <w:szCs w:val="24"/>
              </w:rPr>
              <w:t>5088236590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Вишепородични стамбени објекат за избеглице и расељена лица, Чајетина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23760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5088785527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Комора  3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Комора 2 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Комора 1 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Смештај 1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Смештај 2</w:t>
            </w:r>
          </w:p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Позоришна сала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5088785500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11880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5088785489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11880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5088785446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11880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5088785381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23760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5088785292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23760</w:t>
            </w:r>
          </w:p>
        </w:tc>
      </w:tr>
      <w:tr w:rsidR="00FB1B65" w:rsidRPr="004907DB" w:rsidTr="00FB1B65">
        <w:tc>
          <w:tcPr>
            <w:tcW w:w="534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416" w:type="dxa"/>
            <w:vAlign w:val="center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5088785195</w:t>
            </w: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B1B65" w:rsidRPr="004907DB" w:rsidTr="00FB1B65">
        <w:tc>
          <w:tcPr>
            <w:tcW w:w="3166" w:type="dxa"/>
            <w:gridSpan w:val="3"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FB1B65" w:rsidRPr="004907DB" w:rsidRDefault="00FB1B65" w:rsidP="00FB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1B65" w:rsidRPr="004907DB" w:rsidRDefault="00FB1B65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65" w:rsidRPr="004907DB" w:rsidTr="00FB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"/>
        </w:trPr>
        <w:tc>
          <w:tcPr>
            <w:tcW w:w="8288" w:type="dxa"/>
            <w:gridSpan w:val="5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1334" w:type="dxa"/>
          </w:tcPr>
          <w:p w:rsidR="00FB1B65" w:rsidRPr="004907DB" w:rsidRDefault="00C04211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1246621</w:t>
            </w:r>
          </w:p>
        </w:tc>
      </w:tr>
    </w:tbl>
    <w:p w:rsidR="00FB1B65" w:rsidRPr="004907DB" w:rsidRDefault="00FB1B65" w:rsidP="00FB1B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FB1B65" w:rsidRPr="004907DB" w:rsidTr="00FB1B65">
        <w:tc>
          <w:tcPr>
            <w:tcW w:w="4811" w:type="dxa"/>
          </w:tcPr>
          <w:p w:rsidR="00FB1B65" w:rsidRPr="004907DB" w:rsidRDefault="00FB1B65" w:rsidP="00FB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:rsidR="00FB1B65" w:rsidRPr="004907DB" w:rsidRDefault="00FB1B65" w:rsidP="00FB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Planirana energija</w:t>
            </w:r>
          </w:p>
          <w:p w:rsidR="00FB1B65" w:rsidRPr="004907DB" w:rsidRDefault="00FB1B65" w:rsidP="00FB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 xml:space="preserve">Za 2020. </w:t>
            </w:r>
            <w:proofErr w:type="gramStart"/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god</w:t>
            </w:r>
            <w:proofErr w:type="gramEnd"/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. (Kwh)</w:t>
            </w:r>
          </w:p>
        </w:tc>
      </w:tr>
      <w:tr w:rsidR="00FB1B65" w:rsidRPr="004907DB" w:rsidTr="00FB1B65">
        <w:tc>
          <w:tcPr>
            <w:tcW w:w="4811" w:type="dxa"/>
          </w:tcPr>
          <w:p w:rsidR="00FB1B65" w:rsidRPr="004907DB" w:rsidRDefault="00FB1B65" w:rsidP="00FB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JAVNA RASVETA</w:t>
            </w:r>
          </w:p>
        </w:tc>
        <w:tc>
          <w:tcPr>
            <w:tcW w:w="4811" w:type="dxa"/>
          </w:tcPr>
          <w:p w:rsidR="00FB1B65" w:rsidRPr="004907DB" w:rsidRDefault="00C04211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1755383</w:t>
            </w:r>
          </w:p>
        </w:tc>
      </w:tr>
      <w:tr w:rsidR="00FB1B65" w:rsidRPr="004907DB" w:rsidTr="00FB1B65">
        <w:tc>
          <w:tcPr>
            <w:tcW w:w="4811" w:type="dxa"/>
          </w:tcPr>
          <w:p w:rsidR="00FB1B65" w:rsidRPr="004907DB" w:rsidRDefault="00FB1B65" w:rsidP="00FB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7DB">
              <w:rPr>
                <w:rFonts w:ascii="Times New Roman" w:hAnsi="Times New Roman" w:cs="Times New Roman"/>
                <w:sz w:val="24"/>
                <w:szCs w:val="24"/>
              </w:rPr>
              <w:t>ŠIROKA POTROŠNJA</w:t>
            </w:r>
          </w:p>
        </w:tc>
        <w:tc>
          <w:tcPr>
            <w:tcW w:w="4811" w:type="dxa"/>
          </w:tcPr>
          <w:p w:rsidR="00FB1B65" w:rsidRPr="004907DB" w:rsidRDefault="00C04211" w:rsidP="00FB1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1246621</w:t>
            </w:r>
          </w:p>
        </w:tc>
      </w:tr>
    </w:tbl>
    <w:p w:rsidR="00FB1B65" w:rsidRDefault="00FB1B65" w:rsidP="00FB1B65"/>
    <w:p w:rsidR="00FB1B65" w:rsidRDefault="00FB1B65" w:rsidP="00FB1B65"/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МОДЕЛ УГОВОРА</w:t>
      </w:r>
    </w:p>
    <w:p w:rsidR="00F96D77" w:rsidRPr="00D37367" w:rsidRDefault="00F96D77" w:rsidP="00F96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>РЕПУБЛИКА СРБИЈА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>ОПШТИНА ЧАЈЕТИНА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>Општинска управа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Број: 404-65-7/19</w:t>
      </w:r>
      <w:r w:rsidRPr="00DA0E43">
        <w:rPr>
          <w:rFonts w:ascii="Times New Roman" w:hAnsi="Times New Roman" w:cs="Times New Roman"/>
          <w:iCs/>
          <w:sz w:val="24"/>
          <w:szCs w:val="24"/>
        </w:rPr>
        <w:t>-02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 xml:space="preserve">Датум: 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>Чајетина</w:t>
      </w:r>
    </w:p>
    <w:p w:rsidR="00F96D77" w:rsidRPr="00DA0E43" w:rsidRDefault="00F96D77" w:rsidP="00F96D77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ab/>
      </w:r>
      <w:r w:rsidRPr="00DA0E43">
        <w:rPr>
          <w:rFonts w:ascii="Times New Roman" w:hAnsi="Times New Roman" w:cs="Times New Roman"/>
          <w:iCs/>
          <w:sz w:val="24"/>
          <w:szCs w:val="24"/>
        </w:rPr>
        <w:tab/>
      </w:r>
      <w:r w:rsidRPr="00DA0E43">
        <w:rPr>
          <w:rFonts w:ascii="Times New Roman" w:hAnsi="Times New Roman" w:cs="Times New Roman"/>
          <w:iCs/>
          <w:sz w:val="24"/>
          <w:szCs w:val="24"/>
        </w:rPr>
        <w:tab/>
      </w:r>
      <w:r w:rsidRPr="00DA0E43">
        <w:rPr>
          <w:rFonts w:ascii="Times New Roman" w:hAnsi="Times New Roman" w:cs="Times New Roman"/>
          <w:iCs/>
          <w:sz w:val="24"/>
          <w:szCs w:val="24"/>
        </w:rPr>
        <w:tab/>
      </w:r>
    </w:p>
    <w:p w:rsidR="00F96D77" w:rsidRPr="00DA0E43" w:rsidRDefault="00F96D77" w:rsidP="00F96D77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>УГОВОР О НАБАВЦИ ДОБАРА</w:t>
      </w:r>
    </w:p>
    <w:p w:rsidR="00F96D77" w:rsidRPr="00DA0E43" w:rsidRDefault="00F96D77" w:rsidP="00F96D77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>-Електрична енергија-</w:t>
      </w:r>
    </w:p>
    <w:p w:rsidR="00F96D77" w:rsidRPr="00DA0E43" w:rsidRDefault="00F96D77" w:rsidP="00F96D77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>Закључен дана</w:t>
      </w:r>
      <w:r>
        <w:rPr>
          <w:rFonts w:ascii="Times New Roman" w:hAnsi="Times New Roman" w:cs="Times New Roman"/>
          <w:iCs/>
          <w:sz w:val="24"/>
          <w:szCs w:val="24"/>
        </w:rPr>
        <w:t>__________</w:t>
      </w:r>
      <w:r w:rsidRPr="00DA0E43">
        <w:rPr>
          <w:rFonts w:ascii="Times New Roman" w:hAnsi="Times New Roman" w:cs="Times New Roman"/>
          <w:iCs/>
          <w:sz w:val="24"/>
          <w:szCs w:val="24"/>
        </w:rPr>
        <w:t>.године између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96D77" w:rsidRPr="00DA0E43" w:rsidRDefault="00F96D77" w:rsidP="00F96D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A0E43">
        <w:rPr>
          <w:rFonts w:ascii="Times New Roman" w:hAnsi="Times New Roman" w:cs="Times New Roman"/>
          <w:iCs/>
          <w:sz w:val="24"/>
          <w:szCs w:val="24"/>
        </w:rPr>
        <w:t>ОПШТИНЕ ЧАЈЕТИНА, Општинске управе</w:t>
      </w:r>
    </w:p>
    <w:p w:rsidR="00F96D77" w:rsidRPr="00DA0E43" w:rsidRDefault="00F96D77" w:rsidP="00F96D7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A0E43">
        <w:rPr>
          <w:rFonts w:ascii="Times New Roman" w:hAnsi="Times New Roman" w:cs="Times New Roman"/>
          <w:iCs/>
          <w:sz w:val="24"/>
          <w:szCs w:val="24"/>
        </w:rPr>
        <w:t>Александра Карађорђевића бр.28, 31310 Чајетина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           ПИБ</w:t>
      </w: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:101072148</w:t>
      </w:r>
      <w:proofErr w:type="gramEnd"/>
      <w:r w:rsidRPr="00DA0E43">
        <w:rPr>
          <w:rFonts w:ascii="Times New Roman" w:hAnsi="Times New Roman" w:cs="Times New Roman"/>
          <w:iCs/>
          <w:sz w:val="24"/>
          <w:szCs w:val="24"/>
        </w:rPr>
        <w:t>, матични број: 07353553,текући рачун;840-69640-49:  ,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коју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заступа начелник општинск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е управе </w:t>
      </w:r>
      <w:r>
        <w:rPr>
          <w:rFonts w:ascii="Times New Roman" w:hAnsi="Times New Roman" w:cs="Times New Roman"/>
          <w:iCs/>
          <w:sz w:val="24"/>
          <w:szCs w:val="24"/>
        </w:rPr>
        <w:t>Милица Стамат</w:t>
      </w:r>
      <w:r w:rsidRPr="00DA0E43">
        <w:rPr>
          <w:rFonts w:ascii="Times New Roman" w:hAnsi="Times New Roman" w:cs="Times New Roman"/>
          <w:iCs/>
          <w:sz w:val="24"/>
          <w:szCs w:val="24"/>
        </w:rPr>
        <w:t>овић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           (</w:t>
      </w: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у</w:t>
      </w:r>
      <w:proofErr w:type="gramEnd"/>
      <w:r w:rsidRPr="00DA0E43">
        <w:rPr>
          <w:rFonts w:ascii="Times New Roman" w:hAnsi="Times New Roman" w:cs="Times New Roman"/>
          <w:iCs/>
          <w:sz w:val="24"/>
          <w:szCs w:val="24"/>
        </w:rPr>
        <w:t xml:space="preserve"> даљем тексту Наручилац)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96D77" w:rsidRPr="00D37367" w:rsidRDefault="00F96D77" w:rsidP="00F96D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</w:t>
      </w:r>
    </w:p>
    <w:p w:rsidR="00F96D77" w:rsidRDefault="00F96D77" w:rsidP="00F96D7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</w:t>
      </w:r>
    </w:p>
    <w:p w:rsidR="00F96D77" w:rsidRDefault="00F96D77" w:rsidP="00F96D7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</w:t>
      </w:r>
    </w:p>
    <w:p w:rsidR="00F96D77" w:rsidRPr="00D37367" w:rsidRDefault="00F96D77" w:rsidP="00F96D7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     (</w:t>
      </w: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у</w:t>
      </w:r>
      <w:proofErr w:type="gramEnd"/>
      <w:r w:rsidRPr="00DA0E43">
        <w:rPr>
          <w:rFonts w:ascii="Times New Roman" w:hAnsi="Times New Roman" w:cs="Times New Roman"/>
          <w:iCs/>
          <w:sz w:val="24"/>
          <w:szCs w:val="24"/>
        </w:rPr>
        <w:t xml:space="preserve"> даљем тексту: испоручилац)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b/>
          <w:iCs/>
          <w:sz w:val="24"/>
          <w:szCs w:val="24"/>
        </w:rPr>
        <w:t>Члан 1.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7367">
        <w:rPr>
          <w:rFonts w:ascii="Times New Roman" w:hAnsi="Times New Roman" w:cs="Times New Roman"/>
          <w:iCs/>
          <w:sz w:val="24"/>
          <w:szCs w:val="24"/>
        </w:rPr>
        <w:t>Овим уговором Уговорне стране уређују права, обавезе и одговорности у погледу продаје електричне енергије са потпуним снабдевањем, као и друга питања везана за реализацију овог Уговора, под условима утврђеним овим Уговором и законским прописима којима се уређују права и обавезе по основу производње и продаје електричне енергије.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b/>
          <w:iCs/>
          <w:sz w:val="24"/>
          <w:szCs w:val="24"/>
        </w:rPr>
        <w:t>Члан 2.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A0E43">
        <w:rPr>
          <w:rFonts w:ascii="Times New Roman" w:hAnsi="Times New Roman" w:cs="Times New Roman"/>
          <w:b/>
          <w:iCs/>
          <w:sz w:val="24"/>
          <w:szCs w:val="24"/>
        </w:rPr>
        <w:t>Трајање уговора</w:t>
      </w:r>
    </w:p>
    <w:p w:rsidR="00F96D77" w:rsidRPr="00D3736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 xml:space="preserve">Уговор се закључује на период од годину дана од </w:t>
      </w:r>
      <w:r>
        <w:rPr>
          <w:rFonts w:ascii="Times New Roman" w:hAnsi="Times New Roman" w:cs="Times New Roman"/>
          <w:iCs/>
          <w:sz w:val="24"/>
          <w:szCs w:val="24"/>
        </w:rPr>
        <w:t>01.03.2020.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, као д</w:t>
      </w:r>
      <w:r w:rsidRPr="00DA0E43">
        <w:rPr>
          <w:rFonts w:ascii="Times New Roman" w:hAnsi="Times New Roman" w:cs="Times New Roman"/>
          <w:iCs/>
          <w:sz w:val="24"/>
          <w:szCs w:val="24"/>
        </w:rPr>
        <w:t>ана обостраног  потписивања уговора</w:t>
      </w:r>
      <w:r>
        <w:rPr>
          <w:rFonts w:ascii="Times New Roman" w:hAnsi="Times New Roman" w:cs="Times New Roman"/>
          <w:iCs/>
          <w:sz w:val="24"/>
          <w:szCs w:val="24"/>
        </w:rPr>
        <w:t>, до 01</w:t>
      </w:r>
      <w:r w:rsidRPr="00DA0E4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03.2021.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96D77" w:rsidRPr="00DA0E43" w:rsidRDefault="00F96D77" w:rsidP="00F96D7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E43">
        <w:rPr>
          <w:rFonts w:ascii="Times New Roman" w:hAnsi="Times New Roman" w:cs="Times New Roman"/>
          <w:sz w:val="24"/>
          <w:szCs w:val="24"/>
        </w:rPr>
        <w:t>У случају промене снадбевача уговор ступа на снагу даном завршетка законске процедуре промене снадбевача у 00:00h и важи годину дана.</w:t>
      </w: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37367">
        <w:rPr>
          <w:rFonts w:ascii="Times New Roman" w:hAnsi="Times New Roman" w:cs="Times New Roman"/>
          <w:b/>
          <w:iCs/>
          <w:sz w:val="24"/>
          <w:szCs w:val="24"/>
        </w:rPr>
        <w:t>Члан 3</w:t>
      </w:r>
      <w:r w:rsidRPr="00D37367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F96D77" w:rsidRPr="00D37367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Место примопредаје електричне енергије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>Уговорне стране су сагласне да су продаја, преузимање и плаћање електричне енергије, која је предмет овог Уговора, изврши на следећи начин: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eastAsia="SymbolMT" w:hAnsi="Times New Roman" w:cs="Times New Roman"/>
          <w:iCs/>
          <w:sz w:val="24"/>
          <w:szCs w:val="24"/>
        </w:rPr>
        <w:lastRenderedPageBreak/>
        <w:t xml:space="preserve"> </w:t>
      </w: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гарантована</w:t>
      </w:r>
      <w:proofErr w:type="gramEnd"/>
      <w:r w:rsidRPr="00DA0E43">
        <w:rPr>
          <w:rFonts w:ascii="Times New Roman" w:hAnsi="Times New Roman" w:cs="Times New Roman"/>
          <w:iCs/>
          <w:sz w:val="24"/>
          <w:szCs w:val="24"/>
        </w:rPr>
        <w:t xml:space="preserve"> и одређена на основу остварене потрошње Наручиоца, на места примопредаје, током испоруке,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eastAsia="SymbolMT" w:hAnsi="Times New Roman" w:cs="Times New Roman"/>
          <w:iCs/>
          <w:sz w:val="24"/>
          <w:szCs w:val="24"/>
        </w:rPr>
        <w:t xml:space="preserve"> </w:t>
      </w: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капацитет</w:t>
      </w:r>
      <w:proofErr w:type="gramEnd"/>
      <w:r w:rsidRPr="00DA0E43">
        <w:rPr>
          <w:rFonts w:ascii="Times New Roman" w:hAnsi="Times New Roman" w:cs="Times New Roman"/>
          <w:iCs/>
          <w:sz w:val="24"/>
          <w:szCs w:val="24"/>
        </w:rPr>
        <w:t xml:space="preserve"> испоруке до 3.000 MWh, променљив дијаграм оптерећења,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eastAsia="SymbolMT" w:hAnsi="Times New Roman" w:cs="Times New Roman"/>
          <w:iCs/>
          <w:sz w:val="24"/>
          <w:szCs w:val="24"/>
        </w:rPr>
        <w:t xml:space="preserve"> </w:t>
      </w: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рок</w:t>
      </w:r>
      <w:proofErr w:type="gramEnd"/>
      <w:r w:rsidRPr="00DA0E43">
        <w:rPr>
          <w:rFonts w:ascii="Times New Roman" w:hAnsi="Times New Roman" w:cs="Times New Roman"/>
          <w:iCs/>
          <w:sz w:val="24"/>
          <w:szCs w:val="24"/>
        </w:rPr>
        <w:t xml:space="preserve"> испоруке: период од 12 месеци од момента закључења уговора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eastAsia="SymbolMT" w:hAnsi="Times New Roman" w:cs="Times New Roman"/>
          <w:iCs/>
          <w:sz w:val="24"/>
          <w:szCs w:val="24"/>
        </w:rPr>
        <w:t xml:space="preserve"> </w:t>
      </w:r>
      <w:r w:rsidRPr="00DA0E43">
        <w:rPr>
          <w:rFonts w:ascii="Times New Roman" w:hAnsi="Times New Roman" w:cs="Times New Roman"/>
          <w:iCs/>
          <w:sz w:val="24"/>
          <w:szCs w:val="24"/>
        </w:rPr>
        <w:t>Место примопредаје: Мерна места наручиоца (објекти) наведени у Техничкој спецификацији, која је саставни део Конкурсне документације.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 xml:space="preserve">Уговорена количина електричне енергије ће се испоручити у складу са утврђеним Правилима о раду преносног система (у даљем тексту: </w:t>
      </w:r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Правила ОПС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), односно Правилима о раду дистрибутивног система (у даљем тексту: </w:t>
      </w:r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Правила ОДС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) Републике Србије (у даљем тексту у множини: </w:t>
      </w:r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Правила Оператора система</w:t>
      </w:r>
      <w:r w:rsidRPr="00DA0E43">
        <w:rPr>
          <w:rFonts w:ascii="Times New Roman" w:hAnsi="Times New Roman" w:cs="Times New Roman"/>
          <w:iCs/>
          <w:sz w:val="24"/>
          <w:szCs w:val="24"/>
        </w:rPr>
        <w:t>).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Цена електричне енергије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 xml:space="preserve">Укупна цена за испоручену електричну енергију са фиксним трошковима износи </w:t>
      </w:r>
      <w:r>
        <w:rPr>
          <w:rFonts w:ascii="Times New Roman" w:hAnsi="Times New Roman" w:cs="Times New Roman"/>
          <w:iCs/>
          <w:sz w:val="24"/>
          <w:szCs w:val="24"/>
        </w:rPr>
        <w:t>___________</w:t>
      </w:r>
      <w:r w:rsidRPr="00DA0E4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динара 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без ПДВ-а + </w:t>
      </w:r>
      <w:r>
        <w:rPr>
          <w:rFonts w:ascii="Times New Roman" w:hAnsi="Times New Roman" w:cs="Times New Roman"/>
          <w:iCs/>
          <w:sz w:val="24"/>
          <w:szCs w:val="24"/>
        </w:rPr>
        <w:t>________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ПДВ= </w:t>
      </w:r>
      <w:r>
        <w:rPr>
          <w:rFonts w:ascii="Times New Roman" w:hAnsi="Times New Roman" w:cs="Times New Roman"/>
          <w:iCs/>
          <w:sz w:val="24"/>
          <w:szCs w:val="24"/>
        </w:rPr>
        <w:t>___________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DA0E4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динара</w:t>
      </w:r>
      <w:r>
        <w:rPr>
          <w:rFonts w:ascii="Times New Roman" w:hAnsi="Times New Roman" w:cs="Times New Roman"/>
          <w:iCs/>
          <w:sz w:val="24"/>
          <w:szCs w:val="24"/>
        </w:rPr>
        <w:t>са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ПДВ-ом</w:t>
      </w:r>
      <w:r w:rsidRPr="00DA0E43">
        <w:rPr>
          <w:rFonts w:ascii="Times New Roman" w:hAnsi="Times New Roman" w:cs="Times New Roman"/>
          <w:iCs/>
          <w:sz w:val="24"/>
          <w:szCs w:val="24"/>
        </w:rPr>
        <w:t>.</w:t>
      </w:r>
    </w:p>
    <w:p w:rsidR="00F96D77" w:rsidRPr="00D3736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 xml:space="preserve">Плаћање уговорене цене из става 1.овог члана Наручилца ће извршити </w:t>
      </w:r>
      <w:r>
        <w:rPr>
          <w:rFonts w:ascii="Times New Roman" w:hAnsi="Times New Roman" w:cs="Times New Roman"/>
          <w:iCs/>
          <w:sz w:val="24"/>
          <w:szCs w:val="24"/>
        </w:rPr>
        <w:t>Испоручиоцу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у динарској противредности по средњем курсу Народне банке Србије на дан промета (датум очитавања) на рачун Понучђача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са посизиције 69 и 143 конто 421</w:t>
      </w:r>
      <w:bookmarkStart w:id="0" w:name="_GoBack"/>
      <w:bookmarkEnd w:id="0"/>
      <w:r w:rsidRPr="00DA0E43">
        <w:rPr>
          <w:rFonts w:ascii="Times New Roman" w:hAnsi="Times New Roman" w:cs="Times New Roman"/>
          <w:iCs/>
          <w:sz w:val="24"/>
          <w:szCs w:val="24"/>
        </w:rPr>
        <w:t>.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У цену из става 1.овог члана није урачуната акциза за електричну енергију.</w:t>
      </w:r>
      <w:proofErr w:type="gramEnd"/>
    </w:p>
    <w:p w:rsidR="00F96D77" w:rsidRPr="00DA0E43" w:rsidRDefault="00F96D77" w:rsidP="00F96D7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 xml:space="preserve">У цену из става 1.овог члана нису урачунати трошкови приступа и коришћења система електричне енергије, трошкови накнаде за подстицај повлашћених </w:t>
      </w: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потрошача 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 xml:space="preserve">Трошкове услуге приступа и коришћења система за дистрибуцију електричне енергије за испоручену електричну енергију Наручиоцу, које Оператор Дистрибутивног Система обрачунава </w:t>
      </w:r>
      <w:r>
        <w:rPr>
          <w:rFonts w:ascii="Times New Roman" w:hAnsi="Times New Roman" w:cs="Times New Roman"/>
          <w:iCs/>
          <w:sz w:val="24"/>
          <w:szCs w:val="24"/>
        </w:rPr>
        <w:t>Испоручиоцу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Испоручилац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ће фактурисати Наручиоцу, сваког месеца, на основу обрачунских величина, за место примопредаје Наручиоца, на основу Одлуке о цени приступа систему за дистрибуцију електричне енергије.</w:t>
      </w: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Методологија  за</w:t>
      </w:r>
      <w:proofErr w:type="gramEnd"/>
      <w:r w:rsidRPr="00DA0E43">
        <w:rPr>
          <w:rFonts w:ascii="Times New Roman" w:hAnsi="Times New Roman" w:cs="Times New Roman"/>
          <w:iCs/>
          <w:sz w:val="24"/>
          <w:szCs w:val="24"/>
        </w:rPr>
        <w:t xml:space="preserve"> израчунавање цене дистрибуције електричне енергије налази се на званичној интернет презентацији Агенције за енергетику Републике Србије.</w:t>
      </w: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 xml:space="preserve">Трошкове из става 3.и 4.овог члана Купац се обавезује да исплати Продавцу у складу са чланом </w:t>
      </w: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5.,</w:t>
      </w:r>
      <w:proofErr w:type="gramEnd"/>
      <w:r w:rsidRPr="00DA0E43">
        <w:rPr>
          <w:rFonts w:ascii="Times New Roman" w:hAnsi="Times New Roman" w:cs="Times New Roman"/>
          <w:iCs/>
          <w:sz w:val="24"/>
          <w:szCs w:val="24"/>
        </w:rPr>
        <w:t xml:space="preserve"> 6. </w:t>
      </w: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Pr="00DA0E43">
        <w:rPr>
          <w:rFonts w:ascii="Times New Roman" w:hAnsi="Times New Roman" w:cs="Times New Roman"/>
          <w:iCs/>
          <w:sz w:val="24"/>
          <w:szCs w:val="24"/>
        </w:rPr>
        <w:t xml:space="preserve"> 7.</w:t>
      </w:r>
      <w:r>
        <w:rPr>
          <w:rFonts w:ascii="Times New Roman" w:hAnsi="Times New Roman" w:cs="Times New Roman"/>
          <w:iCs/>
          <w:sz w:val="24"/>
          <w:szCs w:val="24"/>
        </w:rPr>
        <w:t>овог Уговора.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Трошкови приступа преносном (дистрибутивном) систему електричне енергије испоручене Наручиоцу</w:t>
      </w: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 xml:space="preserve">Наручилац се обавезује да плати </w:t>
      </w:r>
      <w:r>
        <w:rPr>
          <w:rFonts w:ascii="Times New Roman" w:hAnsi="Times New Roman" w:cs="Times New Roman"/>
          <w:iCs/>
          <w:sz w:val="24"/>
          <w:szCs w:val="24"/>
        </w:rPr>
        <w:t>Испоручиоцу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поред цене из члана 4.овог Уговора и трошкове приступа преносном систему електричне енергије и/или трошкове приступа дистрибутивном систему, који се од стране оператора система обрачунавају </w:t>
      </w:r>
      <w:r>
        <w:rPr>
          <w:rFonts w:ascii="Times New Roman" w:hAnsi="Times New Roman" w:cs="Times New Roman"/>
          <w:iCs/>
          <w:sz w:val="24"/>
          <w:szCs w:val="24"/>
        </w:rPr>
        <w:t>Испоручиоц</w:t>
      </w:r>
      <w:r w:rsidRPr="00DA0E43">
        <w:rPr>
          <w:rFonts w:ascii="Times New Roman" w:hAnsi="Times New Roman" w:cs="Times New Roman"/>
          <w:iCs/>
          <w:sz w:val="24"/>
          <w:szCs w:val="24"/>
        </w:rPr>
        <w:t>у (у зависности од места прикључења Наручиоца).</w:t>
      </w:r>
      <w:proofErr w:type="gramEnd"/>
    </w:p>
    <w:p w:rsidR="00F96D77" w:rsidRPr="00D3736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3736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 xml:space="preserve">Трошкови приступа систему електричне енергије се обрачунавају применом Одлуке о цени приступа систему за пренос електричне енергије, односно применом Одлуке о цени </w:t>
      </w:r>
      <w:r w:rsidRPr="00DA0E43">
        <w:rPr>
          <w:rFonts w:ascii="Times New Roman" w:hAnsi="Times New Roman" w:cs="Times New Roman"/>
          <w:iCs/>
          <w:sz w:val="24"/>
          <w:szCs w:val="24"/>
        </w:rPr>
        <w:lastRenderedPageBreak/>
        <w:t>приступа дистрибутивном систему.Одлука о цени приступа систему се примењује на обрачунске величине за тарифне ставове за место примопредаје Наручиоца, добијене од оператора система.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Трошкови накнадa за подстицај повлашћених произвођача електричне енергије</w:t>
      </w: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 xml:space="preserve">Наручилац се обавезује да плати </w:t>
      </w:r>
      <w:r>
        <w:rPr>
          <w:rFonts w:ascii="Times New Roman" w:hAnsi="Times New Roman" w:cs="Times New Roman"/>
          <w:iCs/>
          <w:sz w:val="24"/>
          <w:szCs w:val="24"/>
        </w:rPr>
        <w:t>Испоручиоцу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поред цене из члана 4.овог Уговора и трошкове накнаде за подстицај повлашћених произвођача електричне енергије (у даљем тексту: </w:t>
      </w:r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Накнада</w:t>
      </w:r>
      <w:r w:rsidRPr="00DA0E43">
        <w:rPr>
          <w:rFonts w:ascii="Times New Roman" w:hAnsi="Times New Roman" w:cs="Times New Roman"/>
          <w:iCs/>
          <w:sz w:val="24"/>
          <w:szCs w:val="24"/>
        </w:rPr>
        <w:t>) у складу са прописима Републике Србије.</w:t>
      </w:r>
    </w:p>
    <w:p w:rsidR="00F96D77" w:rsidRPr="00D3736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 xml:space="preserve">Трошкове услуге приступа и коришћења система за дистрибуцију електричне енергије за испоручену електричну енергију Наручиоцу, које Оператор Дистрибутивног Система обрачунава </w:t>
      </w:r>
      <w:r>
        <w:rPr>
          <w:rFonts w:ascii="Times New Roman" w:hAnsi="Times New Roman" w:cs="Times New Roman"/>
          <w:iCs/>
          <w:sz w:val="24"/>
          <w:szCs w:val="24"/>
        </w:rPr>
        <w:t>Испоручиоцу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Испоручилац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ће фактурисати Наручиоцу, сваког месеца, на основу обрачунских величина, за место примопредаје Наручиоца, на основу Одлуке о цени приступа систему за дистрибуцију електричне енергије. </w:t>
      </w: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Методологија за израчунавање цене дистрибуције електричне енергије налази се на званичној интернет презентацији Агенције за енергетику Републике Србије.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Pr="00DA0E43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Начин обрачуна и фактурисање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Као обрачунски период (период обрачуна) утврђује се временски период који почиње од 07:00 часова првог календарског дана у месецу и траје до 07:00 часова првог календарског дана у наредном месецу.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Обрачунске величине се утврђују на основу приспелих месечних извештаја о очитавању обрачунских мерних места добијених од стране Оператора система.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>Јединична цена износи: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2143"/>
        <w:gridCol w:w="2060"/>
        <w:gridCol w:w="2931"/>
      </w:tblGrid>
      <w:tr w:rsidR="00F96D77" w:rsidRPr="00DA0E43" w:rsidTr="00F96D77">
        <w:trPr>
          <w:trHeight w:val="670"/>
        </w:trPr>
        <w:tc>
          <w:tcPr>
            <w:tcW w:w="2193" w:type="dxa"/>
          </w:tcPr>
          <w:p w:rsidR="00F96D77" w:rsidRPr="00DA0E43" w:rsidRDefault="00F96D77" w:rsidP="00F96D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F96D77" w:rsidRPr="00DA0E43" w:rsidRDefault="00F96D77" w:rsidP="00F9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E43">
              <w:rPr>
                <w:rFonts w:ascii="Times New Roman" w:hAnsi="Times New Roman" w:cs="Times New Roman"/>
              </w:rPr>
              <w:t>Планирана енергија</w:t>
            </w:r>
          </w:p>
          <w:p w:rsidR="00F96D77" w:rsidRPr="00DA0E43" w:rsidRDefault="00F96D77" w:rsidP="00F96D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2020</w:t>
            </w:r>
            <w:r w:rsidRPr="00DA0E43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A0E43">
              <w:rPr>
                <w:rFonts w:ascii="Times New Roman" w:hAnsi="Times New Roman" w:cs="Times New Roman"/>
              </w:rPr>
              <w:t>год</w:t>
            </w:r>
            <w:proofErr w:type="gramEnd"/>
            <w:r w:rsidRPr="00DA0E43">
              <w:rPr>
                <w:rFonts w:ascii="Times New Roman" w:hAnsi="Times New Roman" w:cs="Times New Roman"/>
              </w:rPr>
              <w:t>. (Kwh)</w:t>
            </w:r>
          </w:p>
        </w:tc>
        <w:tc>
          <w:tcPr>
            <w:tcW w:w="2060" w:type="dxa"/>
          </w:tcPr>
          <w:p w:rsidR="00F96D77" w:rsidRPr="00DA0E43" w:rsidRDefault="00F96D77" w:rsidP="00F96D77">
            <w:pPr>
              <w:spacing w:after="0"/>
              <w:rPr>
                <w:rFonts w:ascii="Times New Roman" w:hAnsi="Times New Roman" w:cs="Times New Roman"/>
              </w:rPr>
            </w:pPr>
            <w:r w:rsidRPr="00DA0E43">
              <w:rPr>
                <w:rFonts w:ascii="Times New Roman" w:hAnsi="Times New Roman" w:cs="Times New Roman"/>
              </w:rPr>
              <w:t xml:space="preserve">Цена </w:t>
            </w:r>
          </w:p>
          <w:p w:rsidR="00F96D77" w:rsidRPr="00DA0E43" w:rsidRDefault="00F96D77" w:rsidP="00F96D77">
            <w:pPr>
              <w:spacing w:after="0"/>
              <w:rPr>
                <w:rFonts w:ascii="Times New Roman" w:hAnsi="Times New Roman" w:cs="Times New Roman"/>
              </w:rPr>
            </w:pPr>
            <w:r w:rsidRPr="00DA0E43">
              <w:rPr>
                <w:rFonts w:ascii="Times New Roman" w:hAnsi="Times New Roman" w:cs="Times New Roman"/>
              </w:rPr>
              <w:t xml:space="preserve"> по јед.мере без ПДВ.а ( EUR/Kwh)</w:t>
            </w:r>
          </w:p>
        </w:tc>
        <w:tc>
          <w:tcPr>
            <w:tcW w:w="2931" w:type="dxa"/>
          </w:tcPr>
          <w:p w:rsidR="00F96D77" w:rsidRPr="00DA0E43" w:rsidRDefault="00F96D77" w:rsidP="00F96D77">
            <w:pPr>
              <w:spacing w:after="0"/>
              <w:rPr>
                <w:rFonts w:ascii="Times New Roman" w:hAnsi="Times New Roman" w:cs="Times New Roman"/>
              </w:rPr>
            </w:pPr>
            <w:r w:rsidRPr="00DA0E43">
              <w:rPr>
                <w:rFonts w:ascii="Times New Roman" w:hAnsi="Times New Roman" w:cs="Times New Roman"/>
              </w:rPr>
              <w:t>Укупна цена без ПДВ.</w:t>
            </w:r>
          </w:p>
          <w:p w:rsidR="00F96D77" w:rsidRPr="00DA0E43" w:rsidRDefault="00F96D77" w:rsidP="00F96D77">
            <w:pPr>
              <w:spacing w:after="0"/>
              <w:rPr>
                <w:rFonts w:ascii="Times New Roman" w:hAnsi="Times New Roman" w:cs="Times New Roman"/>
              </w:rPr>
            </w:pPr>
            <w:r w:rsidRPr="00DA0E43">
              <w:rPr>
                <w:rFonts w:ascii="Times New Roman" w:hAnsi="Times New Roman" w:cs="Times New Roman"/>
              </w:rPr>
              <w:t>(ЕUR)</w:t>
            </w:r>
          </w:p>
        </w:tc>
      </w:tr>
      <w:tr w:rsidR="00F96D77" w:rsidRPr="00DA0E43" w:rsidTr="00F96D77">
        <w:trPr>
          <w:trHeight w:val="636"/>
        </w:trPr>
        <w:tc>
          <w:tcPr>
            <w:tcW w:w="2193" w:type="dxa"/>
          </w:tcPr>
          <w:p w:rsidR="00F96D77" w:rsidRPr="00DA0E43" w:rsidRDefault="00F96D77" w:rsidP="00F96D77">
            <w:pPr>
              <w:spacing w:after="0"/>
              <w:rPr>
                <w:rFonts w:ascii="Times New Roman" w:hAnsi="Times New Roman" w:cs="Times New Roman"/>
              </w:rPr>
            </w:pPr>
            <w:r w:rsidRPr="00DA0E43">
              <w:rPr>
                <w:rFonts w:ascii="Times New Roman" w:hAnsi="Times New Roman" w:cs="Times New Roman"/>
              </w:rPr>
              <w:t>Јавна расвета</w:t>
            </w:r>
          </w:p>
        </w:tc>
        <w:tc>
          <w:tcPr>
            <w:tcW w:w="2143" w:type="dxa"/>
          </w:tcPr>
          <w:p w:rsidR="00F96D77" w:rsidRPr="00C04211" w:rsidRDefault="00C04211" w:rsidP="00F96D77">
            <w:pPr>
              <w:jc w:val="right"/>
              <w:rPr>
                <w:rFonts w:ascii="Times New Roman" w:hAnsi="Times New Roman" w:cs="Times New Roman"/>
              </w:rPr>
            </w:pPr>
            <w:r w:rsidRPr="00C04211">
              <w:rPr>
                <w:rFonts w:ascii="Times New Roman" w:hAnsi="Times New Roman" w:cs="Times New Roman"/>
              </w:rPr>
              <w:t>1755383</w:t>
            </w:r>
          </w:p>
        </w:tc>
        <w:tc>
          <w:tcPr>
            <w:tcW w:w="2060" w:type="dxa"/>
          </w:tcPr>
          <w:p w:rsidR="00F96D77" w:rsidRPr="00DA0E43" w:rsidRDefault="00F96D77" w:rsidP="00F96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F96D77" w:rsidRPr="00DA0E43" w:rsidRDefault="00F96D77" w:rsidP="00F96D77">
            <w:pPr>
              <w:rPr>
                <w:rFonts w:ascii="Times New Roman" w:hAnsi="Times New Roman" w:cs="Times New Roman"/>
              </w:rPr>
            </w:pPr>
          </w:p>
        </w:tc>
      </w:tr>
      <w:tr w:rsidR="00F96D77" w:rsidRPr="00DA0E43" w:rsidTr="00F96D77">
        <w:trPr>
          <w:trHeight w:val="619"/>
        </w:trPr>
        <w:tc>
          <w:tcPr>
            <w:tcW w:w="2193" w:type="dxa"/>
          </w:tcPr>
          <w:p w:rsidR="00F96D77" w:rsidRPr="00DA0E43" w:rsidRDefault="00F96D77" w:rsidP="00F96D77">
            <w:pPr>
              <w:rPr>
                <w:rFonts w:ascii="Times New Roman" w:hAnsi="Times New Roman" w:cs="Times New Roman"/>
              </w:rPr>
            </w:pPr>
            <w:r w:rsidRPr="00DA0E43">
              <w:rPr>
                <w:rFonts w:ascii="Times New Roman" w:hAnsi="Times New Roman" w:cs="Times New Roman"/>
              </w:rPr>
              <w:t>Широка потрошња</w:t>
            </w:r>
          </w:p>
        </w:tc>
        <w:tc>
          <w:tcPr>
            <w:tcW w:w="2143" w:type="dxa"/>
          </w:tcPr>
          <w:p w:rsidR="00F96D77" w:rsidRPr="00D07493" w:rsidRDefault="00C04211" w:rsidP="00F96D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1246621</w:t>
            </w:r>
          </w:p>
        </w:tc>
        <w:tc>
          <w:tcPr>
            <w:tcW w:w="2060" w:type="dxa"/>
          </w:tcPr>
          <w:p w:rsidR="00F96D77" w:rsidRPr="00DA0E43" w:rsidRDefault="00F96D77" w:rsidP="00F96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F96D77" w:rsidRPr="00DA0E43" w:rsidRDefault="00F96D77" w:rsidP="00F96D77">
            <w:pPr>
              <w:rPr>
                <w:rFonts w:ascii="Times New Roman" w:hAnsi="Times New Roman" w:cs="Times New Roman"/>
              </w:rPr>
            </w:pPr>
          </w:p>
        </w:tc>
      </w:tr>
      <w:tr w:rsidR="00F96D77" w:rsidRPr="00DA0E43" w:rsidTr="00F96D77">
        <w:trPr>
          <w:trHeight w:val="335"/>
        </w:trPr>
        <w:tc>
          <w:tcPr>
            <w:tcW w:w="4336" w:type="dxa"/>
            <w:gridSpan w:val="2"/>
            <w:vMerge w:val="restart"/>
          </w:tcPr>
          <w:p w:rsidR="00F96D77" w:rsidRPr="00DA0E43" w:rsidRDefault="00F96D77" w:rsidP="00F96D77">
            <w:pPr>
              <w:rPr>
                <w:rFonts w:ascii="Times New Roman" w:hAnsi="Times New Roman" w:cs="Times New Roman"/>
              </w:rPr>
            </w:pPr>
            <w:r w:rsidRPr="00DA0E43">
              <w:rPr>
                <w:rFonts w:ascii="Times New Roman" w:hAnsi="Times New Roman" w:cs="Times New Roman"/>
              </w:rPr>
              <w:t>Средњи курс еура на дан када је започето отварање понуда</w:t>
            </w:r>
          </w:p>
        </w:tc>
        <w:tc>
          <w:tcPr>
            <w:tcW w:w="2060" w:type="dxa"/>
          </w:tcPr>
          <w:p w:rsidR="00F96D77" w:rsidRPr="00DA0E43" w:rsidRDefault="00F96D77" w:rsidP="00F96D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0E43">
              <w:rPr>
                <w:rFonts w:ascii="Times New Roman" w:hAnsi="Times New Roman" w:cs="Times New Roman"/>
              </w:rPr>
              <w:t>Укупно без ПДВ.</w:t>
            </w:r>
          </w:p>
          <w:p w:rsidR="00F96D77" w:rsidRPr="00DA0E43" w:rsidRDefault="00F96D77" w:rsidP="00F96D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0E43">
              <w:rPr>
                <w:rFonts w:ascii="Times New Roman" w:hAnsi="Times New Roman" w:cs="Times New Roman"/>
              </w:rPr>
              <w:t>(EUR)</w:t>
            </w:r>
          </w:p>
        </w:tc>
        <w:tc>
          <w:tcPr>
            <w:tcW w:w="2931" w:type="dxa"/>
          </w:tcPr>
          <w:p w:rsidR="00F96D77" w:rsidRPr="00DA0E43" w:rsidRDefault="00F96D77" w:rsidP="00F96D77">
            <w:pPr>
              <w:rPr>
                <w:rFonts w:ascii="Times New Roman" w:hAnsi="Times New Roman" w:cs="Times New Roman"/>
              </w:rPr>
            </w:pPr>
          </w:p>
        </w:tc>
      </w:tr>
      <w:tr w:rsidR="00F96D77" w:rsidRPr="00DA0E43" w:rsidTr="00F96D77">
        <w:trPr>
          <w:trHeight w:val="251"/>
        </w:trPr>
        <w:tc>
          <w:tcPr>
            <w:tcW w:w="4336" w:type="dxa"/>
            <w:gridSpan w:val="2"/>
            <w:vMerge/>
          </w:tcPr>
          <w:p w:rsidR="00F96D77" w:rsidRPr="00DA0E43" w:rsidRDefault="00F96D77" w:rsidP="00F96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F96D77" w:rsidRPr="00DA0E43" w:rsidRDefault="00F96D77" w:rsidP="00F96D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0E43">
              <w:rPr>
                <w:rFonts w:ascii="Times New Roman" w:hAnsi="Times New Roman" w:cs="Times New Roman"/>
              </w:rPr>
              <w:t>Укупно са ПДВ.</w:t>
            </w:r>
          </w:p>
          <w:p w:rsidR="00F96D77" w:rsidRPr="00DA0E43" w:rsidRDefault="00F96D77" w:rsidP="00F96D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0E43">
              <w:rPr>
                <w:rFonts w:ascii="Times New Roman" w:hAnsi="Times New Roman" w:cs="Times New Roman"/>
              </w:rPr>
              <w:t>(EUR)</w:t>
            </w:r>
          </w:p>
        </w:tc>
        <w:tc>
          <w:tcPr>
            <w:tcW w:w="2931" w:type="dxa"/>
          </w:tcPr>
          <w:p w:rsidR="00F96D77" w:rsidRPr="00DA0E43" w:rsidRDefault="00F96D77" w:rsidP="00F96D77">
            <w:pPr>
              <w:rPr>
                <w:rFonts w:ascii="Times New Roman" w:hAnsi="Times New Roman" w:cs="Times New Roman"/>
              </w:rPr>
            </w:pPr>
          </w:p>
        </w:tc>
      </w:tr>
    </w:tbl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Трошкови приступа дистрибутивном систему електричне енергије (мрежарина) и трошкови накнаде за подстицај повлашћених произвођача (накнада) у наведено нису урачунати.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Порез на додату вредност (ПДВ)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6D77" w:rsidRP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 xml:space="preserve">Наручилац се обавезује да </w:t>
      </w:r>
      <w:r>
        <w:rPr>
          <w:rFonts w:ascii="Times New Roman" w:hAnsi="Times New Roman" w:cs="Times New Roman"/>
          <w:iCs/>
          <w:sz w:val="24"/>
          <w:szCs w:val="24"/>
        </w:rPr>
        <w:t>Испоручиоцу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исплати обрачунати ПДВ на уговорену цену за продату електричну енергију из члана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DA0E43">
        <w:rPr>
          <w:rFonts w:ascii="Times New Roman" w:hAnsi="Times New Roman" w:cs="Times New Roman"/>
          <w:iCs/>
          <w:sz w:val="24"/>
          <w:szCs w:val="24"/>
        </w:rPr>
        <w:t>.,</w:t>
      </w:r>
      <w:proofErr w:type="gramEnd"/>
      <w:r w:rsidRPr="00DA0E43">
        <w:rPr>
          <w:rFonts w:ascii="Times New Roman" w:hAnsi="Times New Roman" w:cs="Times New Roman"/>
          <w:iCs/>
          <w:sz w:val="24"/>
          <w:szCs w:val="24"/>
        </w:rPr>
        <w:t xml:space="preserve"> трошкове приступасистем</w:t>
      </w:r>
      <w:r>
        <w:rPr>
          <w:rFonts w:ascii="Times New Roman" w:hAnsi="Times New Roman" w:cs="Times New Roman"/>
          <w:iCs/>
          <w:sz w:val="24"/>
          <w:szCs w:val="24"/>
        </w:rPr>
        <w:t>у електричне енергије из члана 5.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и Накнаду из члана 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овог</w:t>
      </w:r>
      <w:proofErr w:type="gramEnd"/>
      <w:r w:rsidRPr="00DA0E43">
        <w:rPr>
          <w:rFonts w:ascii="Times New Roman" w:hAnsi="Times New Roman" w:cs="Times New Roman"/>
          <w:iCs/>
          <w:sz w:val="24"/>
          <w:szCs w:val="24"/>
        </w:rPr>
        <w:t xml:space="preserve"> Уговора.</w:t>
      </w: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Обавезни елементи рачуна, начин издавања и плаћања.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Испоручилац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издаје Н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DA0E43">
        <w:rPr>
          <w:rFonts w:ascii="Times New Roman" w:hAnsi="Times New Roman" w:cs="Times New Roman"/>
          <w:iCs/>
          <w:sz w:val="24"/>
          <w:szCs w:val="24"/>
        </w:rPr>
        <w:t>ручиоцу јединствен рачун са исказаном испорученом електричном енергијом, трошковима приступа систему електричне енергије, Накнадом и ПДВ-ом најкасније у року од 3 (три) дана по добијању месечног извештаја од оператора система о очитавању обрачунских мерних места.</w:t>
      </w:r>
      <w:proofErr w:type="gramEnd"/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Испоручилац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рачун издаје у два примерка и доставља Наручиоцу, путем поште.</w:t>
      </w:r>
      <w:proofErr w:type="gramEnd"/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Испоручилац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ће у рачуну из става 1.овог члана посебно исказати: цену продате електричне енергије, трошкове приступа систему електричне енергије, Накнаду и обрачунати ПДВ.</w:t>
      </w:r>
    </w:p>
    <w:p w:rsidR="00F96D77" w:rsidRP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37367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D37367">
        <w:rPr>
          <w:rFonts w:ascii="Times New Roman" w:hAnsi="Times New Roman" w:cs="Times New Roman"/>
          <w:b/>
          <w:iCs/>
          <w:sz w:val="24"/>
          <w:szCs w:val="24"/>
        </w:rPr>
        <w:t>Члан 10.</w:t>
      </w:r>
      <w:proofErr w:type="gramEnd"/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 xml:space="preserve">Наручилац ће извршити плаћање по испостављеном рачуну </w:t>
      </w:r>
      <w:r>
        <w:rPr>
          <w:rFonts w:ascii="Times New Roman" w:hAnsi="Times New Roman" w:cs="Times New Roman"/>
          <w:iCs/>
          <w:sz w:val="24"/>
          <w:szCs w:val="24"/>
        </w:rPr>
        <w:t>Испоручиоца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у складу са његовим писаним инструкцијама назначеним у самом рачуну (до 20 у месецу за претходни месец), са позивом на број рачуна који се плаћа.</w:t>
      </w:r>
      <w:proofErr w:type="gramEnd"/>
    </w:p>
    <w:p w:rsidR="00F96D77" w:rsidRPr="00D3736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 xml:space="preserve">Наручилац се обавезује да сноси све банкарске трошкове, своје и коресподентске банке, који су у вези са плаћањима по основима из овог Уговора. Понуђач ће сносити само банкарске трошкове своје банке.Сматраће се да је Наручилац измирио обавезу када </w:t>
      </w:r>
      <w:r>
        <w:rPr>
          <w:rFonts w:ascii="Times New Roman" w:hAnsi="Times New Roman" w:cs="Times New Roman"/>
          <w:iCs/>
          <w:sz w:val="24"/>
          <w:szCs w:val="24"/>
        </w:rPr>
        <w:t>Испоручиоцу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уплати на рачун укупан износ задужења по издатом рачуну из става 1.овог члана.</w:t>
      </w:r>
    </w:p>
    <w:p w:rsidR="00F96D77" w:rsidRPr="00F96D77" w:rsidRDefault="00F96D77" w:rsidP="00F96D77">
      <w:pPr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034A7">
        <w:rPr>
          <w:rFonts w:ascii="Times New Roman" w:hAnsi="Times New Roman" w:cs="Times New Roman"/>
          <w:iCs/>
          <w:sz w:val="24"/>
          <w:szCs w:val="24"/>
        </w:rPr>
        <w:t>Наручилац се обавезује да плаћање по рачуну испостављеном у смислу члана 8.овог Уговора изврши најкасније до 20.</w:t>
      </w:r>
      <w:proofErr w:type="gramEnd"/>
      <w:r w:rsidRPr="002034A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2034A7">
        <w:rPr>
          <w:rFonts w:ascii="Times New Roman" w:hAnsi="Times New Roman" w:cs="Times New Roman"/>
          <w:iCs/>
          <w:sz w:val="24"/>
          <w:szCs w:val="24"/>
        </w:rPr>
        <w:t>у</w:t>
      </w:r>
      <w:proofErr w:type="gramEnd"/>
      <w:r w:rsidRPr="002034A7">
        <w:rPr>
          <w:rFonts w:ascii="Times New Roman" w:hAnsi="Times New Roman" w:cs="Times New Roman"/>
          <w:iCs/>
          <w:sz w:val="24"/>
          <w:szCs w:val="24"/>
        </w:rPr>
        <w:t xml:space="preserve"> текућем месецу за предходни месец.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Члан 11.</w:t>
      </w:r>
      <w:proofErr w:type="gramEnd"/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Право Наручиоца на приговор на рачун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На испостављен рачун Наручилац може поднети приговор у року од 8 (осам) дана од дана добијања рачуна.</w:t>
      </w:r>
      <w:proofErr w:type="gramEnd"/>
    </w:p>
    <w:p w:rsidR="00F96D77" w:rsidRPr="00D3736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 xml:space="preserve">Приговор Наручиоца на рачун </w:t>
      </w:r>
      <w:r>
        <w:rPr>
          <w:rFonts w:ascii="Times New Roman" w:hAnsi="Times New Roman" w:cs="Times New Roman"/>
          <w:iCs/>
          <w:sz w:val="24"/>
          <w:szCs w:val="24"/>
        </w:rPr>
        <w:t>Испоручиоц</w:t>
      </w:r>
      <w:r w:rsidRPr="00DA0E43">
        <w:rPr>
          <w:rFonts w:ascii="Times New Roman" w:hAnsi="Times New Roman" w:cs="Times New Roman"/>
          <w:iCs/>
          <w:sz w:val="24"/>
          <w:szCs w:val="24"/>
        </w:rPr>
        <w:t>а не одлаже обавезу плаћања рачуна.</w:t>
      </w:r>
      <w:proofErr w:type="gramEnd"/>
    </w:p>
    <w:p w:rsidR="00F96D77" w:rsidRPr="00D3736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Испоручилац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је дужан да приговор реши у року од 8 (осам) дана од дана пријема приговора.У случају да је приговор основан, </w:t>
      </w:r>
      <w:r>
        <w:rPr>
          <w:rFonts w:ascii="Times New Roman" w:hAnsi="Times New Roman" w:cs="Times New Roman"/>
          <w:iCs/>
          <w:sz w:val="24"/>
          <w:szCs w:val="24"/>
        </w:rPr>
        <w:t>Испоручилац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ће извршити одговарајуће исправке рачуна и доставити их </w:t>
      </w:r>
      <w:r>
        <w:rPr>
          <w:rFonts w:ascii="Times New Roman" w:hAnsi="Times New Roman" w:cs="Times New Roman"/>
          <w:iCs/>
          <w:sz w:val="24"/>
          <w:szCs w:val="24"/>
        </w:rPr>
        <w:t>Наручиоцу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у року од 8 (осам) дана од дана пријема приговора.</w:t>
      </w:r>
      <w:proofErr w:type="gramEnd"/>
    </w:p>
    <w:p w:rsidR="00F96D77" w:rsidRP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 xml:space="preserve">У случају да </w:t>
      </w:r>
      <w:r>
        <w:rPr>
          <w:rFonts w:ascii="Times New Roman" w:hAnsi="Times New Roman" w:cs="Times New Roman"/>
          <w:iCs/>
          <w:sz w:val="24"/>
          <w:szCs w:val="24"/>
        </w:rPr>
        <w:t>Испоручилац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одлучи да приговор није основан, о томе ће писаним путем обавестити Наручиоца уз образложење одлуке о приговору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Члан 12</w:t>
      </w:r>
      <w:r w:rsidRPr="00DA0E43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Уговорне стране су сагласне да за случај да дође до промене цена и других услова везаних за испоруку, Испоручилац се обавезује да непосредно обавеси Наручиоца , најкасније 15 дана пре измењених цена или услова везаних за испоруку, изузев у случају снижења цена и давања Наручиоцу повољнијих услова испоруке.</w:t>
      </w:r>
    </w:p>
    <w:p w:rsidR="00F96D77" w:rsidRP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Члан 13.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Инструменти обезбеђења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Испоручилац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се обавезује да на дан закључења Уговора, а најкасније у року од пет дана од дана закључења Уговора преда Наручиоцу, као средство обезбеђења бланко меницу, прописно потписану и оверену са меничним овлашћењем на попуну у износу од 10% од уговорене вредности без ПДВ-а.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 xml:space="preserve">Уз меницу, се достављају следећа документа: 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>-Прописно сачињено, потписано и оверено овлашћење Наручиоца за попуњавање и подношење исте менице надлежној банци у циљу наплате (менично овлашћење)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>- Оверена фотокопија картона депонованих потписа од стране банке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- Захтева за регистрацију менице, оверен од пословне банке.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Уколико дође до промене лица овлашћених за потписивање обавезно је поновно достављање депо картона овереног од стране банке.</w:t>
      </w:r>
      <w:proofErr w:type="gramEnd"/>
      <w:r w:rsidRPr="00DA0E43">
        <w:rPr>
          <w:rFonts w:ascii="Times New Roman" w:hAnsi="Times New Roman" w:cs="Times New Roman"/>
          <w:iCs/>
          <w:sz w:val="24"/>
          <w:szCs w:val="24"/>
        </w:rPr>
        <w:t xml:space="preserve"> Уколико је лице које је потписало меницу избрисано из картона депонованих потписа, потребно је поново доставити меницу</w:t>
      </w: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,оверену</w:t>
      </w:r>
      <w:proofErr w:type="gramEnd"/>
      <w:r w:rsidRPr="00DA0E43">
        <w:rPr>
          <w:rFonts w:ascii="Times New Roman" w:hAnsi="Times New Roman" w:cs="Times New Roman"/>
          <w:iCs/>
          <w:sz w:val="24"/>
          <w:szCs w:val="24"/>
        </w:rPr>
        <w:t xml:space="preserve"> фотокопију картона депо потписа и захтев за регистрацију менице оверен од стране пословне банке.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 xml:space="preserve">Средство обезбеђења траје онолико колико траје рок за испуњење обавезе која је предмет обезбеђења односно 5 дана дуже.Средство обезбеђења не може се вратити пре истека рока трајања, осим ако је </w:t>
      </w:r>
      <w:r>
        <w:rPr>
          <w:rFonts w:ascii="Times New Roman" w:hAnsi="Times New Roman" w:cs="Times New Roman"/>
          <w:iCs/>
          <w:sz w:val="24"/>
          <w:szCs w:val="24"/>
        </w:rPr>
        <w:t>Испоручилац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у целости и</w:t>
      </w:r>
      <w:r>
        <w:rPr>
          <w:rFonts w:ascii="Times New Roman" w:hAnsi="Times New Roman" w:cs="Times New Roman"/>
          <w:iCs/>
          <w:sz w:val="24"/>
          <w:szCs w:val="24"/>
        </w:rPr>
        <w:t xml:space="preserve">спунио своју обезбеђену обавезу, у </w:t>
      </w:r>
      <w:r w:rsidRPr="00DA0E43">
        <w:rPr>
          <w:rFonts w:ascii="Times New Roman" w:hAnsi="Times New Roman" w:cs="Times New Roman"/>
          <w:iCs/>
          <w:sz w:val="24"/>
          <w:szCs w:val="24"/>
        </w:rPr>
        <w:t>том случају рок важности наведеног је 5 дана дуже од дана коначне испоруке.</w:t>
      </w:r>
    </w:p>
    <w:p w:rsidR="00F96D77" w:rsidRPr="00D3736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 xml:space="preserve">Средство обезбеђења Наручилац ће активирати уколико </w:t>
      </w:r>
      <w:r>
        <w:rPr>
          <w:rFonts w:ascii="Times New Roman" w:hAnsi="Times New Roman" w:cs="Times New Roman"/>
          <w:iCs/>
          <w:sz w:val="24"/>
          <w:szCs w:val="24"/>
        </w:rPr>
        <w:t>Испоручилац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не испоручи добра уговореног квалитета, уколико не испоручи у уговореном року и уколико не испоштује цене уговорене у обрасцу структуре цене после првог враћања рачуна на усаглашавање.</w:t>
      </w:r>
      <w:proofErr w:type="gramEnd"/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Средство финансијског обезбеђења за добро извршење посла биће реализовано у случају да не дође до извршења овог уговора кривицом Понуђача.Наве</w:t>
      </w:r>
      <w:r>
        <w:rPr>
          <w:rFonts w:ascii="Times New Roman" w:hAnsi="Times New Roman" w:cs="Times New Roman"/>
          <w:iCs/>
          <w:sz w:val="24"/>
          <w:szCs w:val="24"/>
        </w:rPr>
        <w:t>де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но средство финансијског обезбеђења за добро извршење посла као и наведена пратећа документа, </w:t>
      </w:r>
      <w:r>
        <w:rPr>
          <w:rFonts w:ascii="Times New Roman" w:hAnsi="Times New Roman" w:cs="Times New Roman"/>
          <w:iCs/>
          <w:sz w:val="24"/>
          <w:szCs w:val="24"/>
        </w:rPr>
        <w:t>Испоручилацје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у обавези да достави приликом потписивања уговора.</w:t>
      </w:r>
      <w:proofErr w:type="gramEnd"/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 xml:space="preserve">У случају да дође до реализације средства финансијског обезбеђења из наведених разлога </w:t>
      </w:r>
      <w:r>
        <w:rPr>
          <w:rFonts w:ascii="Times New Roman" w:hAnsi="Times New Roman" w:cs="Times New Roman"/>
          <w:iCs/>
          <w:sz w:val="24"/>
          <w:szCs w:val="24"/>
        </w:rPr>
        <w:t>Испоручилац се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обавезује да Наручиоцу одмах достави идентично средство финансијског обезбеђења на попуну до преосталог износа без ПДВ-а.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Члан 14.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Неизвршење уговорених обавеза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 xml:space="preserve">Уговорне стране су сагласне да ће у случају настанка штете повредом одредби овог уговора, уговорна страна која је проузроковала штету, накнадити другој страни стварну штету,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према општим правилима о накнади штете 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у складу са </w:t>
      </w:r>
      <w:r>
        <w:rPr>
          <w:rFonts w:ascii="Times New Roman" w:hAnsi="Times New Roman" w:cs="Times New Roman"/>
          <w:iCs/>
          <w:sz w:val="24"/>
          <w:szCs w:val="24"/>
        </w:rPr>
        <w:t>одредбама ЗОО</w:t>
      </w:r>
      <w:r w:rsidRPr="00DA0E43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Члан 15.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Ослобађање од одговорности (виша сила и други случајеви)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Испоручилац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и Наручилац могу бити ослобођени од одговорности за накнаду штете у случају више силе.</w:t>
      </w:r>
      <w:proofErr w:type="gramEnd"/>
    </w:p>
    <w:p w:rsidR="00F96D77" w:rsidRPr="00D3736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 xml:space="preserve">Виша сила ослобађа </w:t>
      </w:r>
      <w:r>
        <w:rPr>
          <w:rFonts w:ascii="Times New Roman" w:hAnsi="Times New Roman" w:cs="Times New Roman"/>
          <w:iCs/>
          <w:sz w:val="24"/>
          <w:szCs w:val="24"/>
        </w:rPr>
        <w:t>Испоручиоца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обавезе да испоручи, а Наручиоца да преузме количине електричне енергије, утврђене Уговором за време њеног трајања.</w:t>
      </w:r>
      <w:proofErr w:type="gramEnd"/>
    </w:p>
    <w:p w:rsidR="00F96D77" w:rsidRPr="00D3736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Као виша сила, за Уговорне стране, сматрају се непредвиђени природни догађаји који имају значај елементарних непогода (поплаве, земљотреси, пожари и сл.), као и догађаји и околности који су настали после закључења овог уговора који онемогућавају извршење уговорних обавеза, а које уговорна страна није могла спречити, отклонити или избећи.</w:t>
      </w:r>
      <w:proofErr w:type="gramEnd"/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Под таквим догађајима сматрају се и акти надлежних државних органа и оператора система донети у складу са правилима о раду система, а у циљу обезбеђивања сигурности електроенергетског система.</w:t>
      </w:r>
      <w:proofErr w:type="gramEnd"/>
    </w:p>
    <w:p w:rsidR="00F96D77" w:rsidRPr="00D3736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Уговорна страна која је погођена деловањем више силе обавезна је да обавести другу уговорну страну о настанку, врсти и трајању више силе уколико се њено трајање може предвидети, као и да предузме потребне активности ради ублажавања последица више силе.</w:t>
      </w:r>
      <w:proofErr w:type="gramEnd"/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За време трајања више силе, права и обавезе Уговорних страна мирују и не примењују се санкције за неизвршење уговрних обавеза.</w:t>
      </w:r>
      <w:proofErr w:type="gramEnd"/>
    </w:p>
    <w:p w:rsidR="00F96D77" w:rsidRPr="00D3736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Уговорна страна погођена вишом силом обавезна је да докаже настанак више силе веродостојним документом издатим од стране надлежних органа, уколико то није ноторна чињеница.</w:t>
      </w:r>
      <w:proofErr w:type="gramEnd"/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У случају да догађај више силе ефективно спречавају Уговорне стране да извршавају своје обавезе, за период дужи од једног месеца, Уговорне стране ће споразумно одлучити о даљој примени овог Уговора.</w:t>
      </w:r>
      <w:proofErr w:type="gramEnd"/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Уговорна страна код које није наступила виша сила има право на раскид овог Уговора без обраћања суду кад о томе писаним путем (препорученим писмом, телеграмом, меилом, факсом) обавести другу уговорну страну.</w:t>
      </w:r>
      <w:proofErr w:type="gramEnd"/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96D77" w:rsidRPr="00F96D77" w:rsidRDefault="00F96D77" w:rsidP="00F96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Члан 16.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Раскид уговора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Уговор се може раскинути споразумно и у случајевима предвиђеним Законом о облигационим односима Републике Србије.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Члан 17.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Решавање спорова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 xml:space="preserve">Уговорне стране су сагласне да ће сваки спор који настане у вези са овим уговором, настојати да реше мирним путем, у духу добре пословне сарадње.У случају да се настали спор не може решити мирним путем, спорове из овог Уговора или поводом овог Уговора, решаваће </w:t>
      </w:r>
      <w:r>
        <w:rPr>
          <w:rFonts w:ascii="Times New Roman" w:hAnsi="Times New Roman" w:cs="Times New Roman"/>
          <w:iCs/>
          <w:sz w:val="24"/>
          <w:szCs w:val="24"/>
        </w:rPr>
        <w:t xml:space="preserve">стварно </w:t>
      </w:r>
      <w:r w:rsidRPr="00DA0E43">
        <w:rPr>
          <w:rFonts w:ascii="Times New Roman" w:hAnsi="Times New Roman" w:cs="Times New Roman"/>
          <w:iCs/>
          <w:sz w:val="24"/>
          <w:szCs w:val="24"/>
        </w:rPr>
        <w:t>надлежни суду Ужицу.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Члан 18.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На сва питања која нису уређена овим Уговором примењиваће се одредбе Закона о облигационим односима Републике Србије, Закона о енергетици и других закона и подзаконских прописа којима се регулише рад енергетских субјеката, енергетске делатноси и функционисања тржишта електричне енергије у Републици Србији.</w:t>
      </w:r>
      <w:proofErr w:type="gramEnd"/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D37367">
        <w:rPr>
          <w:rFonts w:ascii="Times New Roman" w:hAnsi="Times New Roman" w:cs="Times New Roman"/>
          <w:b/>
          <w:iCs/>
          <w:sz w:val="24"/>
          <w:szCs w:val="24"/>
        </w:rPr>
        <w:t>Члан 19.</w:t>
      </w:r>
      <w:proofErr w:type="gramEnd"/>
    </w:p>
    <w:p w:rsidR="00F96D77" w:rsidRPr="00D37367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Наручилац овим Уговором истовремено потврђује, под законском одговорношћу, да су сви подаци и копије докумената које је дао Понуђачу за потребе закључења и праћења овог уговорног односа тачни и веродостојни оригиналној документацији.</w:t>
      </w:r>
      <w:proofErr w:type="gramEnd"/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D37367">
        <w:rPr>
          <w:rFonts w:ascii="Times New Roman" w:hAnsi="Times New Roman" w:cs="Times New Roman"/>
          <w:b/>
          <w:iCs/>
          <w:sz w:val="24"/>
          <w:szCs w:val="24"/>
        </w:rPr>
        <w:t>Члан 20.</w:t>
      </w:r>
      <w:proofErr w:type="gramEnd"/>
    </w:p>
    <w:p w:rsidR="00F96D77" w:rsidRPr="00D37367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F96D77" w:rsidRPr="00D37367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 xml:space="preserve">Наручилац је сагласан да је </w:t>
      </w:r>
      <w:r>
        <w:rPr>
          <w:rFonts w:ascii="Times New Roman" w:hAnsi="Times New Roman" w:cs="Times New Roman"/>
          <w:iCs/>
          <w:sz w:val="24"/>
          <w:szCs w:val="24"/>
        </w:rPr>
        <w:t>Испоручилац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његов ексклузивни снабдевач, што значи да Наручилац нема право да закључи истоветни уговорни однос за исти уговорени период са другим </w:t>
      </w:r>
      <w:r>
        <w:rPr>
          <w:rFonts w:ascii="Times New Roman" w:hAnsi="Times New Roman" w:cs="Times New Roman"/>
          <w:iCs/>
          <w:sz w:val="24"/>
          <w:szCs w:val="24"/>
        </w:rPr>
        <w:t>Испоручиоцем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, а у противном Нарућилац је дужан да </w:t>
      </w:r>
      <w:r>
        <w:rPr>
          <w:rFonts w:ascii="Times New Roman" w:hAnsi="Times New Roman" w:cs="Times New Roman"/>
          <w:iCs/>
          <w:sz w:val="24"/>
          <w:szCs w:val="24"/>
        </w:rPr>
        <w:t>Испоручиоцу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надокнади сву насталу материјалну штету (стварна штета и изгубљена добит</w:t>
      </w:r>
      <w:r w:rsidRPr="00DA0E43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према опрштим правилима о накнади штете предвиђеним нормама ЗОО.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>Члан 21</w:t>
      </w:r>
      <w:r w:rsidRPr="00DA0E4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 xml:space="preserve">Овај Уговор је </w:t>
      </w:r>
      <w:proofErr w:type="gramStart"/>
      <w:r w:rsidRPr="00DA0E43">
        <w:rPr>
          <w:rFonts w:ascii="Times New Roman" w:hAnsi="Times New Roman" w:cs="Times New Roman"/>
          <w:iCs/>
          <w:sz w:val="24"/>
          <w:szCs w:val="24"/>
        </w:rPr>
        <w:t>сачињен  у</w:t>
      </w:r>
      <w:proofErr w:type="gramEnd"/>
      <w:r w:rsidRPr="00DA0E43">
        <w:rPr>
          <w:rFonts w:ascii="Times New Roman" w:hAnsi="Times New Roman" w:cs="Times New Roman"/>
          <w:iCs/>
          <w:sz w:val="24"/>
          <w:szCs w:val="24"/>
        </w:rPr>
        <w:t xml:space="preserve"> 4 (четири) истоветна примерака, по два примерка за сваку Уговорну страну.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48655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48655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>
        <w:rPr>
          <w:rFonts w:ascii="Times New Roman" w:hAnsi="Times New Roman" w:cs="Times New Roman"/>
          <w:iCs/>
          <w:sz w:val="24"/>
          <w:szCs w:val="24"/>
        </w:rPr>
        <w:t xml:space="preserve">испоручиоца                                                              </w:t>
      </w:r>
      <w:r w:rsidR="00FB1B65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За </w:t>
      </w:r>
      <w:r>
        <w:rPr>
          <w:rFonts w:ascii="Times New Roman" w:hAnsi="Times New Roman" w:cs="Times New Roman"/>
          <w:iCs/>
          <w:sz w:val="24"/>
          <w:szCs w:val="24"/>
        </w:rPr>
        <w:t>наручиоца: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D77" w:rsidRPr="009E1279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</w:t>
      </w:r>
      <w:r w:rsidRPr="00DA0E43">
        <w:rPr>
          <w:rFonts w:ascii="Times New Roman" w:hAnsi="Times New Roman" w:cs="Times New Roman"/>
          <w:iCs/>
          <w:sz w:val="24"/>
          <w:szCs w:val="24"/>
        </w:rPr>
        <w:t>Начелник Општинске управе</w:t>
      </w:r>
    </w:p>
    <w:p w:rsidR="00F96D77" w:rsidRPr="009E1279" w:rsidRDefault="00F96D77" w:rsidP="00F96D77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Милица Стаматовић</w:t>
      </w:r>
    </w:p>
    <w:p w:rsidR="00F96D77" w:rsidRPr="00DA0E43" w:rsidRDefault="00F96D77" w:rsidP="00F9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E00F6" w:rsidRPr="00F96D77" w:rsidRDefault="00F96D77" w:rsidP="00F96D77">
      <w:pPr>
        <w:rPr>
          <w:rFonts w:ascii="Times New Roman" w:hAnsi="Times New Roman" w:cs="Times New Roman"/>
          <w:sz w:val="24"/>
          <w:szCs w:val="24"/>
        </w:rPr>
      </w:pPr>
      <w:r w:rsidRPr="00DA0E43">
        <w:rPr>
          <w:rFonts w:ascii="Times New Roman" w:hAnsi="Times New Roman" w:cs="Times New Roman"/>
          <w:iCs/>
          <w:sz w:val="24"/>
          <w:szCs w:val="24"/>
        </w:rPr>
        <w:t xml:space="preserve">________________________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</w:t>
      </w:r>
      <w:r w:rsidRPr="00DA0E43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Cs/>
          <w:sz w:val="24"/>
          <w:szCs w:val="24"/>
        </w:rPr>
        <w:t>_________________________</w:t>
      </w:r>
    </w:p>
    <w:sectPr w:rsidR="005E00F6" w:rsidRPr="00F96D77" w:rsidSect="005E00F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8"/>
    <w:multiLevelType w:val="multilevel"/>
    <w:tmpl w:val="C2B0774E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FE450AF"/>
    <w:multiLevelType w:val="hybridMultilevel"/>
    <w:tmpl w:val="ACE2D700"/>
    <w:lvl w:ilvl="0" w:tplc="B76AD43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5253F"/>
    <w:multiLevelType w:val="hybridMultilevel"/>
    <w:tmpl w:val="2EB4F876"/>
    <w:lvl w:ilvl="0" w:tplc="D0CE1F4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C3283"/>
    <w:multiLevelType w:val="hybridMultilevel"/>
    <w:tmpl w:val="E5A461D2"/>
    <w:lvl w:ilvl="0" w:tplc="D0D2BB32">
      <w:start w:val="9"/>
      <w:numFmt w:val="bullet"/>
      <w:lvlText w:val="-"/>
      <w:lvlJc w:val="left"/>
      <w:pPr>
        <w:ind w:left="3495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5">
    <w:nsid w:val="2C667A81"/>
    <w:multiLevelType w:val="hybridMultilevel"/>
    <w:tmpl w:val="9A24D5FC"/>
    <w:lvl w:ilvl="0" w:tplc="D27A07EE">
      <w:start w:val="9"/>
      <w:numFmt w:val="bullet"/>
      <w:lvlText w:val="-"/>
      <w:lvlJc w:val="left"/>
      <w:pPr>
        <w:ind w:left="3855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6">
    <w:nsid w:val="49C976C0"/>
    <w:multiLevelType w:val="hybridMultilevel"/>
    <w:tmpl w:val="D8360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589"/>
    <w:multiLevelType w:val="hybridMultilevel"/>
    <w:tmpl w:val="35FA3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07C62"/>
    <w:multiLevelType w:val="hybridMultilevel"/>
    <w:tmpl w:val="A8C2B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07A7"/>
    <w:rsid w:val="00043924"/>
    <w:rsid w:val="000A5CAB"/>
    <w:rsid w:val="002B5F19"/>
    <w:rsid w:val="00381A9E"/>
    <w:rsid w:val="004907DB"/>
    <w:rsid w:val="004C47E0"/>
    <w:rsid w:val="005E00F6"/>
    <w:rsid w:val="0060192A"/>
    <w:rsid w:val="006C3EDD"/>
    <w:rsid w:val="009707A7"/>
    <w:rsid w:val="00AA23E3"/>
    <w:rsid w:val="00B77546"/>
    <w:rsid w:val="00C04211"/>
    <w:rsid w:val="00C07FD3"/>
    <w:rsid w:val="00C91536"/>
    <w:rsid w:val="00D07493"/>
    <w:rsid w:val="00D623E8"/>
    <w:rsid w:val="00DE2C06"/>
    <w:rsid w:val="00E622CA"/>
    <w:rsid w:val="00E877E4"/>
    <w:rsid w:val="00F96D77"/>
    <w:rsid w:val="00FB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A7"/>
  </w:style>
  <w:style w:type="paragraph" w:styleId="Heading1">
    <w:name w:val="heading 1"/>
    <w:basedOn w:val="Normal"/>
    <w:next w:val="Normal"/>
    <w:link w:val="Heading1Char"/>
    <w:uiPriority w:val="9"/>
    <w:qFormat/>
    <w:rsid w:val="00970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7A7"/>
    <w:pPr>
      <w:spacing w:after="0"/>
      <w:outlineLvl w:val="6"/>
    </w:pPr>
    <w:rPr>
      <w:rFonts w:asciiTheme="majorHAnsi" w:eastAsiaTheme="majorEastAsia" w:hAnsiTheme="majorHAnsi" w:cstheme="majorBidi"/>
      <w:i/>
      <w:iCs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7A7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7A7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7A7"/>
    <w:rPr>
      <w:rFonts w:asciiTheme="majorHAnsi" w:eastAsiaTheme="majorEastAsia" w:hAnsiTheme="majorHAnsi" w:cstheme="majorBidi"/>
      <w:b/>
      <w:bCs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7A7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7A7"/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7A7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7A7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7A7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7A7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707A7"/>
    <w:pPr>
      <w:ind w:left="720"/>
      <w:contextualSpacing/>
    </w:pPr>
    <w:rPr>
      <w:lang w:bidi="en-US"/>
    </w:rPr>
  </w:style>
  <w:style w:type="character" w:customStyle="1" w:styleId="Bodytext">
    <w:name w:val="Body text_"/>
    <w:link w:val="BodyText2"/>
    <w:rsid w:val="009707A7"/>
    <w:rPr>
      <w:spacing w:val="-3"/>
      <w:shd w:val="clear" w:color="auto" w:fill="FFFFFF"/>
    </w:rPr>
  </w:style>
  <w:style w:type="paragraph" w:customStyle="1" w:styleId="BodyText2">
    <w:name w:val="Body Text2"/>
    <w:basedOn w:val="Normal"/>
    <w:link w:val="Bodytext"/>
    <w:rsid w:val="009707A7"/>
    <w:pPr>
      <w:widowControl w:val="0"/>
      <w:shd w:val="clear" w:color="auto" w:fill="FFFFFF"/>
      <w:spacing w:after="0" w:line="0" w:lineRule="atLeast"/>
      <w:ind w:hanging="260"/>
    </w:pPr>
    <w:rPr>
      <w:spacing w:val="-3"/>
    </w:rPr>
  </w:style>
  <w:style w:type="character" w:customStyle="1" w:styleId="sadrzajlink">
    <w:name w:val="sadrzajlink"/>
    <w:basedOn w:val="DefaultParagraphFont"/>
    <w:rsid w:val="009707A7"/>
  </w:style>
  <w:style w:type="character" w:customStyle="1" w:styleId="apple-converted-space">
    <w:name w:val="apple-converted-space"/>
    <w:basedOn w:val="DefaultParagraphFont"/>
    <w:rsid w:val="009707A7"/>
  </w:style>
  <w:style w:type="character" w:styleId="Hyperlink">
    <w:name w:val="Hyperlink"/>
    <w:rsid w:val="009707A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70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707A7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707A7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styleId="Strong">
    <w:name w:val="Strong"/>
    <w:uiPriority w:val="22"/>
    <w:qFormat/>
    <w:rsid w:val="009707A7"/>
    <w:rPr>
      <w:b/>
      <w:bCs/>
    </w:rPr>
  </w:style>
  <w:style w:type="character" w:styleId="Emphasis">
    <w:name w:val="Emphasis"/>
    <w:uiPriority w:val="20"/>
    <w:qFormat/>
    <w:rsid w:val="00970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707A7"/>
    <w:pPr>
      <w:spacing w:after="0" w:line="240" w:lineRule="auto"/>
    </w:pPr>
    <w:rPr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707A7"/>
    <w:pPr>
      <w:spacing w:before="200" w:after="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707A7"/>
    <w:rPr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7A7"/>
    <w:rPr>
      <w:b/>
      <w:bCs/>
      <w:i/>
      <w:iCs/>
      <w:lang w:bidi="en-US"/>
    </w:rPr>
  </w:style>
  <w:style w:type="character" w:styleId="SubtleEmphasis">
    <w:name w:val="Subtle Emphasis"/>
    <w:uiPriority w:val="19"/>
    <w:qFormat/>
    <w:rsid w:val="009707A7"/>
    <w:rPr>
      <w:i/>
      <w:iCs/>
    </w:rPr>
  </w:style>
  <w:style w:type="character" w:styleId="IntenseEmphasis">
    <w:name w:val="Intense Emphasis"/>
    <w:uiPriority w:val="21"/>
    <w:qFormat/>
    <w:rsid w:val="009707A7"/>
    <w:rPr>
      <w:b/>
      <w:bCs/>
    </w:rPr>
  </w:style>
  <w:style w:type="character" w:styleId="SubtleReference">
    <w:name w:val="Subtle Reference"/>
    <w:uiPriority w:val="31"/>
    <w:qFormat/>
    <w:rsid w:val="009707A7"/>
    <w:rPr>
      <w:smallCaps/>
    </w:rPr>
  </w:style>
  <w:style w:type="character" w:styleId="IntenseReference">
    <w:name w:val="Intense Reference"/>
    <w:uiPriority w:val="32"/>
    <w:qFormat/>
    <w:rsid w:val="009707A7"/>
    <w:rPr>
      <w:smallCaps/>
      <w:spacing w:val="5"/>
      <w:u w:val="single"/>
    </w:rPr>
  </w:style>
  <w:style w:type="character" w:styleId="BookTitle">
    <w:name w:val="Book Title"/>
    <w:uiPriority w:val="33"/>
    <w:qFormat/>
    <w:rsid w:val="00970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07A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707A7"/>
    <w:pPr>
      <w:tabs>
        <w:tab w:val="center" w:pos="4703"/>
        <w:tab w:val="right" w:pos="940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9707A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707A7"/>
    <w:pPr>
      <w:tabs>
        <w:tab w:val="center" w:pos="4703"/>
        <w:tab w:val="right" w:pos="9406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9707A7"/>
    <w:rPr>
      <w:rFonts w:eastAsiaTheme="minorEastAsia"/>
    </w:rPr>
  </w:style>
  <w:style w:type="character" w:customStyle="1" w:styleId="HeaderChar1">
    <w:name w:val="Header Char1"/>
    <w:basedOn w:val="DefaultParagraphFont"/>
    <w:uiPriority w:val="99"/>
    <w:rsid w:val="009707A7"/>
    <w:rPr>
      <w:rFonts w:ascii="Franklin Gothic Book" w:eastAsia="Times New Roman" w:hAnsi="Franklin Gothic Book" w:cs="Times New Roman"/>
      <w:sz w:val="24"/>
      <w:szCs w:val="20"/>
      <w:lang w:eastAsia="zh-CN"/>
    </w:rPr>
  </w:style>
  <w:style w:type="character" w:customStyle="1" w:styleId="FooterChar1">
    <w:name w:val="Footer Char1"/>
    <w:basedOn w:val="DefaultParagraphFont"/>
    <w:uiPriority w:val="99"/>
    <w:rsid w:val="009707A7"/>
    <w:rPr>
      <w:rFonts w:ascii="Franklin Gothic Book" w:eastAsia="Times New Roman" w:hAnsi="Franklin Gothic Book" w:cs="Times New Roman"/>
      <w:sz w:val="24"/>
      <w:szCs w:val="20"/>
      <w:lang w:eastAsia="zh-CN"/>
    </w:rPr>
  </w:style>
  <w:style w:type="table" w:styleId="TableGrid">
    <w:name w:val="Table Grid"/>
    <w:basedOn w:val="TableNormal"/>
    <w:uiPriority w:val="59"/>
    <w:rsid w:val="00970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5584</Words>
  <Characters>31832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</dc:creator>
  <cp:lastModifiedBy>JN OU Cajetina</cp:lastModifiedBy>
  <cp:revision>10</cp:revision>
  <cp:lastPrinted>2020-01-23T11:13:00Z</cp:lastPrinted>
  <dcterms:created xsi:type="dcterms:W3CDTF">2020-01-22T11:22:00Z</dcterms:created>
  <dcterms:modified xsi:type="dcterms:W3CDTF">2020-01-24T13:49:00Z</dcterms:modified>
</cp:coreProperties>
</file>