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42" w:rsidRDefault="00FF5017" w:rsidP="00FF50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ОПШТИНСКА УПРАВА ЧАЈЕТИНА</w:t>
      </w:r>
    </w:p>
    <w:p w:rsidR="00FF5017" w:rsidRDefault="00FF5017" w:rsidP="00FF5017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РЕГИСТАР</w:t>
      </w:r>
    </w:p>
    <w:p w:rsidR="00FF5017" w:rsidRDefault="00FF5017" w:rsidP="00FF50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ИЗДАТИХ ДОЗВОЛА ЗА САКУПЉАЊЕ, ТРАНСПОРТ, СКЛАДИШТЕЊЕ,</w:t>
      </w:r>
    </w:p>
    <w:p w:rsidR="00FF5017" w:rsidRDefault="00FF5017" w:rsidP="00FF50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ТРЕТМАН И ОДЛАГАЊЕ ОТПАДА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B32EE7" w:rsidTr="00B32EE7">
        <w:tc>
          <w:tcPr>
            <w:tcW w:w="558" w:type="dxa"/>
          </w:tcPr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018" w:type="dxa"/>
          </w:tcPr>
          <w:p w:rsidR="00B32EE7" w:rsidRPr="00C06751" w:rsidRDefault="00C06751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број:</w:t>
            </w:r>
            <w:r w:rsidR="00E11D27">
              <w:rPr>
                <w:rStyle w:val="Naglaeno"/>
              </w:rPr>
              <w:t xml:space="preserve">  </w:t>
            </w:r>
            <w:r w:rsidR="00E11D27" w:rsidRPr="00E11D27">
              <w:rPr>
                <w:rStyle w:val="Naglaeno"/>
                <w:rFonts w:ascii="Times New Roman" w:hAnsi="Times New Roman" w:cs="Times New Roman"/>
              </w:rPr>
              <w:t>01</w:t>
            </w:r>
          </w:p>
        </w:tc>
      </w:tr>
      <w:tr w:rsidR="00B32EE7" w:rsidTr="00B32EE7">
        <w:tc>
          <w:tcPr>
            <w:tcW w:w="558" w:type="dxa"/>
          </w:tcPr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018" w:type="dxa"/>
          </w:tcPr>
          <w:p w:rsidR="00B32EE7" w:rsidRPr="00C06751" w:rsidRDefault="00C06751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досијеа:</w:t>
            </w:r>
            <w:r w:rsidR="00E11D27">
              <w:rPr>
                <w:b/>
                <w:lang w:val="sr-Latn-CS"/>
              </w:rPr>
              <w:t xml:space="preserve">  </w:t>
            </w:r>
            <w:r w:rsidR="00E11D27" w:rsidRPr="00E11D27">
              <w:rPr>
                <w:rFonts w:ascii="Times New Roman" w:hAnsi="Times New Roman" w:cs="Times New Roman"/>
                <w:b/>
                <w:lang w:val="sr-Latn-CS"/>
              </w:rPr>
              <w:t>501-82/2012-02</w:t>
            </w:r>
          </w:p>
        </w:tc>
      </w:tr>
      <w:tr w:rsidR="00B32EE7" w:rsidTr="00B32EE7">
        <w:trPr>
          <w:trHeight w:val="1313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018" w:type="dxa"/>
          </w:tcPr>
          <w:p w:rsidR="00B32EE7" w:rsidRDefault="00977D56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8" style="position:absolute;margin-left:344.85pt;margin-top:3.95pt;width:17.25pt;height:7.15pt;z-index:25166028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22.6pt;margin-top:-.55pt;width:0;height:69.75pt;z-index:251659264;mso-position-horizontal-relative:text;mso-position-vertical-relative:text" o:connectortype="straight"/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Сакупљање</w:t>
            </w:r>
          </w:p>
          <w:p w:rsidR="00C06751" w:rsidRDefault="00977D56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9" style="position:absolute;margin-left:344.85pt;margin-top:4.4pt;width:17.25pt;height:7.15pt;z-index:251661312"/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Транспорт           </w:t>
            </w:r>
          </w:p>
          <w:p w:rsidR="00C06751" w:rsidRDefault="00977D56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pict>
                <v:rect id="_x0000_s1030" style="position:absolute;margin-left:345.6pt;margin-top:2.6pt;width:17.25pt;height:7.15pt;z-index:251662336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Врста дозволе за управљање дозволом                  Складиштење  </w:t>
            </w:r>
          </w:p>
          <w:p w:rsidR="00C06751" w:rsidRDefault="00977D56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31" style="position:absolute;margin-left:346.35pt;margin-top:2.3pt;width:17.25pt;height:7.15pt;z-index:251663360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Третман  </w:t>
            </w:r>
          </w:p>
          <w:p w:rsidR="00C06751" w:rsidRPr="00C06751" w:rsidRDefault="007C17ED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pict>
                <v:rect id="_x0000_s1039" style="position:absolute;margin-left:346.35pt;margin-top:2.75pt;width:17.25pt;height:7.15pt;z-index:251669504;mso-position-horizontal-relative:text;mso-position-vertical-relative:text"/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Одлагање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</w:t>
            </w:r>
          </w:p>
        </w:tc>
      </w:tr>
      <w:tr w:rsidR="00B32EE7" w:rsidTr="00B32EE7">
        <w:trPr>
          <w:trHeight w:val="800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018" w:type="dxa"/>
          </w:tcPr>
          <w:p w:rsidR="00B32EE7" w:rsidRPr="00E11D27" w:rsidRDefault="00C06751" w:rsidP="00C0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лица регистрованог за обављање делатности сакупљања, односно лица које има својство превозника коме је издата дозвола</w:t>
            </w:r>
            <w:r w:rsidRPr="00E11D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E11D27" w:rsidRPr="00E11D27">
              <w:rPr>
                <w:rFonts w:ascii="Times New Roman" w:hAnsi="Times New Roman" w:cs="Times New Roman"/>
              </w:rPr>
              <w:t xml:space="preserve">  </w:t>
            </w:r>
            <w:r w:rsidR="00E11D27" w:rsidRPr="00E11D27">
              <w:rPr>
                <w:rStyle w:val="Naglaeno"/>
                <w:rFonts w:ascii="Times New Roman" w:hAnsi="Times New Roman" w:cs="Times New Roman"/>
              </w:rPr>
              <w:t> </w:t>
            </w:r>
            <w:r w:rsidR="00E11D27" w:rsidRPr="00E11D27">
              <w:rPr>
                <w:rFonts w:ascii="Times New Roman" w:hAnsi="Times New Roman" w:cs="Times New Roman"/>
              </w:rPr>
              <w:t xml:space="preserve"> </w:t>
            </w:r>
            <w:r w:rsidR="004E565A">
              <w:rPr>
                <w:rFonts w:ascii="Times New Roman" w:hAnsi="Times New Roman" w:cs="Times New Roman"/>
                <w:b/>
                <w:lang w:val="sr-Cyrl-CS"/>
              </w:rPr>
              <w:t>ПР „ИЛИК“ ЧАЈЕТИНА, ул. Ћетен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 xml:space="preserve"> бб, 31310 Чајетина</w:t>
            </w:r>
          </w:p>
          <w:p w:rsidR="00C06751" w:rsidRPr="00E11D27" w:rsidRDefault="00C06751" w:rsidP="00C0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 или име и лични број:</w:t>
            </w:r>
            <w:r w:rsidR="00E1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D27" w:rsidRPr="00E11D27">
              <w:rPr>
                <w:rStyle w:val="Naglaeno"/>
                <w:rFonts w:ascii="Times New Roman" w:hAnsi="Times New Roman" w:cs="Times New Roman"/>
              </w:rPr>
              <w:t>матични</w:t>
            </w:r>
            <w:proofErr w:type="spellEnd"/>
            <w:r w:rsidR="00E11D27" w:rsidRPr="00E11D27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="00E11D27" w:rsidRPr="00E11D27">
              <w:rPr>
                <w:rStyle w:val="Naglaeno"/>
                <w:rFonts w:ascii="Times New Roman" w:hAnsi="Times New Roman" w:cs="Times New Roman"/>
              </w:rPr>
              <w:t>број</w:t>
            </w:r>
            <w:proofErr w:type="spellEnd"/>
            <w:r w:rsidR="00E11D27" w:rsidRPr="00E11D27">
              <w:rPr>
                <w:rStyle w:val="Naglaeno"/>
                <w:rFonts w:ascii="Times New Roman" w:hAnsi="Times New Roman" w:cs="Times New Roman"/>
              </w:rPr>
              <w:t xml:space="preserve">  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62984830</w:t>
            </w:r>
          </w:p>
        </w:tc>
      </w:tr>
      <w:tr w:rsidR="00B32EE7" w:rsidTr="00B32EE7">
        <w:trPr>
          <w:trHeight w:val="800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9018" w:type="dxa"/>
          </w:tcPr>
          <w:p w:rsidR="00B32EE7" w:rsidRPr="00E11D27" w:rsidRDefault="00C06751" w:rsidP="00C0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оператера постројења за складиштење, третман и одлагање отпада коме је издата дозвола:</w:t>
            </w:r>
            <w:r w:rsidR="00E1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65A">
              <w:rPr>
                <w:rFonts w:ascii="Times New Roman" w:hAnsi="Times New Roman" w:cs="Times New Roman"/>
                <w:b/>
                <w:lang w:val="sr-Cyrl-CS"/>
              </w:rPr>
              <w:t>ПР „ИЛИК“ ЧАЈЕТИНА, ул. Ћетен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 xml:space="preserve"> бб, 31310 Чајетина</w:t>
            </w:r>
            <w:r w:rsidR="00E11D27" w:rsidRPr="00E11D27"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C06751" w:rsidRPr="00E11D27" w:rsidRDefault="00C06751" w:rsidP="00C0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Регистарски број или име и лични број:</w:t>
            </w:r>
            <w:r w:rsidR="00E11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1D27" w:rsidRPr="00E11D27">
              <w:rPr>
                <w:rStyle w:val="Naglaeno"/>
                <w:rFonts w:ascii="Times New Roman" w:hAnsi="Times New Roman" w:cs="Times New Roman"/>
              </w:rPr>
              <w:t>матични</w:t>
            </w:r>
            <w:proofErr w:type="spellEnd"/>
            <w:r w:rsidR="00E11D27" w:rsidRPr="00E11D27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="00E11D27" w:rsidRPr="00E11D27">
              <w:rPr>
                <w:rStyle w:val="Naglaeno"/>
                <w:rFonts w:ascii="Times New Roman" w:hAnsi="Times New Roman" w:cs="Times New Roman"/>
              </w:rPr>
              <w:t>број</w:t>
            </w:r>
            <w:proofErr w:type="spellEnd"/>
            <w:r w:rsidR="00E11D27" w:rsidRPr="00E11D27">
              <w:rPr>
                <w:rStyle w:val="Naglaeno"/>
                <w:rFonts w:ascii="Times New Roman" w:hAnsi="Times New Roman" w:cs="Times New Roman"/>
              </w:rPr>
              <w:t xml:space="preserve"> 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62984830</w:t>
            </w:r>
          </w:p>
        </w:tc>
      </w:tr>
      <w:tr w:rsidR="00B32EE7" w:rsidTr="00B32EE7">
        <w:trPr>
          <w:trHeight w:val="710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9018" w:type="dxa"/>
          </w:tcPr>
          <w:p w:rsidR="00E11D27" w:rsidRPr="00E11D27" w:rsidRDefault="00C06751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постројења или активности за које је дозвола издата</w:t>
            </w:r>
            <w:r w:rsidR="00E11D2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 w:rsidR="004E565A">
              <w:rPr>
                <w:rFonts w:ascii="Times New Roman" w:hAnsi="Times New Roman" w:cs="Times New Roman"/>
                <w:b/>
                <w:lang w:val="sr-Cyrl-CS"/>
              </w:rPr>
              <w:t xml:space="preserve"> С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кладиштење</w:t>
            </w:r>
            <w:r w:rsidR="00977D56">
              <w:rPr>
                <w:rFonts w:ascii="Times New Roman" w:hAnsi="Times New Roman" w:cs="Times New Roman"/>
                <w:b/>
                <w:lang w:val="sr-Cyrl-RS"/>
              </w:rPr>
              <w:t xml:space="preserve"> и</w:t>
            </w:r>
            <w:r w:rsidR="00977D56">
              <w:rPr>
                <w:rFonts w:ascii="Times New Roman" w:hAnsi="Times New Roman" w:cs="Times New Roman"/>
                <w:b/>
                <w:lang w:val="sr-Cyrl-CS"/>
              </w:rPr>
              <w:t xml:space="preserve"> третман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proofErr w:type="spellStart"/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неопасног</w:t>
            </w:r>
            <w:proofErr w:type="spellEnd"/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 xml:space="preserve"> отпада на локацији оператера, тј</w:t>
            </w:r>
            <w:r w:rsidR="00E11D27" w:rsidRPr="00E11D27">
              <w:rPr>
                <w:rFonts w:ascii="Times New Roman" w:hAnsi="Times New Roman" w:cs="Times New Roman"/>
                <w:lang w:val="sr-Cyrl-CS"/>
              </w:rPr>
              <w:t xml:space="preserve">. 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на локацији  Ћетен бб.</w:t>
            </w:r>
            <w:r w:rsidR="00E11D27" w:rsidRPr="00E11D27">
              <w:rPr>
                <w:rFonts w:ascii="Times New Roman" w:hAnsi="Times New Roman" w:cs="Times New Roman"/>
                <w:b/>
                <w:lang w:val="sr-Latn-CS"/>
              </w:rPr>
              <w:t>, на катастарск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им</w:t>
            </w:r>
            <w:r w:rsidR="00E11D27" w:rsidRPr="00E11D27">
              <w:rPr>
                <w:rFonts w:ascii="Times New Roman" w:hAnsi="Times New Roman" w:cs="Times New Roman"/>
                <w:b/>
                <w:lang w:val="sr-Latn-CS"/>
              </w:rPr>
              <w:t xml:space="preserve"> парцел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ама број 1532/6 и 1535/2</w:t>
            </w:r>
            <w:r w:rsidR="00E11D27" w:rsidRPr="00E11D27">
              <w:rPr>
                <w:rFonts w:ascii="Times New Roman" w:hAnsi="Times New Roman" w:cs="Times New Roman"/>
                <w:b/>
                <w:lang w:val="sr-Latn-CS"/>
              </w:rPr>
              <w:t xml:space="preserve"> К</w:t>
            </w:r>
            <w:r w:rsidR="00E11D27" w:rsidRPr="00E11D27">
              <w:rPr>
                <w:rFonts w:ascii="Times New Roman" w:hAnsi="Times New Roman" w:cs="Times New Roman"/>
                <w:b/>
                <w:lang w:val="sr-Cyrl-CS"/>
              </w:rPr>
              <w:t>О Чајетина</w:t>
            </w:r>
            <w:r w:rsidR="00E11D27" w:rsidRPr="00E11D27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</w:tr>
      <w:tr w:rsidR="00B32EE7" w:rsidTr="005A525D">
        <w:trPr>
          <w:trHeight w:val="350"/>
        </w:trPr>
        <w:tc>
          <w:tcPr>
            <w:tcW w:w="558" w:type="dxa"/>
          </w:tcPr>
          <w:p w:rsidR="00B32EE7" w:rsidRPr="00B32EE7" w:rsidRDefault="00B32EE7" w:rsidP="005A52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9018" w:type="dxa"/>
          </w:tcPr>
          <w:p w:rsidR="00B32EE7" w:rsidRPr="00C06751" w:rsidRDefault="00C06751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надлежног органа који је издао дозволу:</w:t>
            </w:r>
            <w:r w:rsidR="005A525D">
              <w:rPr>
                <w:rStyle w:val="Naglaeno"/>
              </w:rPr>
              <w:t xml:space="preserve"> </w:t>
            </w:r>
            <w:proofErr w:type="spellStart"/>
            <w:r w:rsidR="005A525D" w:rsidRPr="005A525D">
              <w:rPr>
                <w:rStyle w:val="Naglaeno"/>
                <w:rFonts w:ascii="Times New Roman" w:hAnsi="Times New Roman" w:cs="Times New Roman"/>
              </w:rPr>
              <w:t>Општинска</w:t>
            </w:r>
            <w:proofErr w:type="spellEnd"/>
            <w:r w:rsidR="005A525D" w:rsidRPr="005A525D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="005A525D" w:rsidRPr="005A525D">
              <w:rPr>
                <w:rStyle w:val="Naglaeno"/>
                <w:rFonts w:ascii="Times New Roman" w:hAnsi="Times New Roman" w:cs="Times New Roman"/>
              </w:rPr>
              <w:t>управа</w:t>
            </w:r>
            <w:proofErr w:type="spellEnd"/>
            <w:r w:rsidR="005A525D" w:rsidRPr="005A525D">
              <w:rPr>
                <w:rStyle w:val="Naglaeno"/>
                <w:rFonts w:ascii="Times New Roman" w:hAnsi="Times New Roman" w:cs="Times New Roman"/>
                <w:lang w:val="sr-Cyrl-CS"/>
              </w:rPr>
              <w:t xml:space="preserve"> Чајетина</w:t>
            </w:r>
          </w:p>
        </w:tc>
      </w:tr>
      <w:tr w:rsidR="00B32EE7" w:rsidTr="00B32EE7">
        <w:tc>
          <w:tcPr>
            <w:tcW w:w="558" w:type="dxa"/>
          </w:tcPr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9018" w:type="dxa"/>
          </w:tcPr>
          <w:p w:rsidR="00B32EE7" w:rsidRPr="00C06751" w:rsidRDefault="00C06751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и датум издавања дозволе:</w:t>
            </w:r>
            <w:r w:rsidR="005A525D">
              <w:rPr>
                <w:rStyle w:val="Naglaeno"/>
              </w:rPr>
              <w:t xml:space="preserve"> </w:t>
            </w:r>
            <w:r w:rsidR="005A525D" w:rsidRPr="005A525D">
              <w:rPr>
                <w:rStyle w:val="Naglaeno"/>
                <w:rFonts w:ascii="Times New Roman" w:hAnsi="Times New Roman" w:cs="Times New Roman"/>
              </w:rPr>
              <w:t>0</w:t>
            </w:r>
            <w:r w:rsidR="005A525D" w:rsidRPr="005A525D">
              <w:rPr>
                <w:rStyle w:val="Naglaeno"/>
                <w:rFonts w:ascii="Times New Roman" w:hAnsi="Times New Roman" w:cs="Times New Roman"/>
                <w:lang w:val="sr-Cyrl-CS"/>
              </w:rPr>
              <w:t>1</w:t>
            </w:r>
            <w:r w:rsidR="005A525D" w:rsidRPr="005A525D">
              <w:rPr>
                <w:rStyle w:val="Naglaeno"/>
                <w:rFonts w:ascii="Times New Roman" w:hAnsi="Times New Roman" w:cs="Times New Roman"/>
              </w:rPr>
              <w:t xml:space="preserve">,   </w:t>
            </w:r>
            <w:r w:rsidR="005A525D">
              <w:rPr>
                <w:rStyle w:val="Naglaeno"/>
                <w:rFonts w:ascii="Times New Roman" w:hAnsi="Times New Roman" w:cs="Times New Roman"/>
                <w:lang w:val="sr-Cyrl-CS"/>
              </w:rPr>
              <w:t>12</w:t>
            </w:r>
            <w:r w:rsidR="005A525D" w:rsidRPr="005A525D">
              <w:rPr>
                <w:rStyle w:val="Naglaeno"/>
                <w:rFonts w:ascii="Times New Roman" w:hAnsi="Times New Roman" w:cs="Times New Roman"/>
              </w:rPr>
              <w:t>.</w:t>
            </w:r>
            <w:r w:rsidR="005A525D">
              <w:rPr>
                <w:rStyle w:val="Naglaeno"/>
                <w:rFonts w:ascii="Times New Roman" w:hAnsi="Times New Roman" w:cs="Times New Roman"/>
                <w:lang w:val="sr-Cyrl-CS"/>
              </w:rPr>
              <w:t>03</w:t>
            </w:r>
            <w:r w:rsidR="005A525D" w:rsidRPr="005A525D">
              <w:rPr>
                <w:rStyle w:val="Naglaeno"/>
                <w:rFonts w:ascii="Times New Roman" w:hAnsi="Times New Roman" w:cs="Times New Roman"/>
              </w:rPr>
              <w:t>.201</w:t>
            </w:r>
            <w:r w:rsidR="005A525D" w:rsidRPr="005A525D">
              <w:rPr>
                <w:rStyle w:val="Naglaeno"/>
                <w:rFonts w:ascii="Times New Roman" w:hAnsi="Times New Roman" w:cs="Times New Roman"/>
                <w:lang w:val="sr-Cyrl-CS"/>
              </w:rPr>
              <w:t>3</w:t>
            </w:r>
            <w:r w:rsidR="005A525D" w:rsidRPr="005A525D">
              <w:rPr>
                <w:rStyle w:val="Naglaeno"/>
                <w:rFonts w:ascii="Times New Roman" w:hAnsi="Times New Roman" w:cs="Times New Roman"/>
              </w:rPr>
              <w:t>.г.</w:t>
            </w:r>
          </w:p>
        </w:tc>
      </w:tr>
      <w:tr w:rsidR="00B32EE7" w:rsidTr="00C06751">
        <w:trPr>
          <w:trHeight w:val="647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9018" w:type="dxa"/>
          </w:tcPr>
          <w:p w:rsidR="00B32EE7" w:rsidRDefault="00977D56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7" type="#_x0000_t32" style="position:absolute;margin-left:299.1pt;margin-top:.6pt;width:0;height:31.5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32" style="position:absolute;margin-left:259.35pt;margin-top:.6pt;width:0;height:31.5pt;z-index:2516674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32" style="position:absolute;margin-left:130.35pt;margin-top:.6pt;width:0;height:31.5pt;z-index:2516664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4" type="#_x0000_t32" style="position:absolute;margin-left:89.1pt;margin-top:.6pt;width:0;height:31.5pt;z-index:251665408;mso-position-horizontal-relative:text;mso-position-vertical-relative:text" o:connectortype="straight"/>
              </w:pic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Рок важности</w:t>
            </w:r>
          </w:p>
          <w:p w:rsidR="00C06751" w:rsidRPr="00C06751" w:rsidRDefault="00633A47" w:rsidP="005A525D">
            <w:pPr>
              <w:tabs>
                <w:tab w:val="left" w:pos="2175"/>
                <w:tab w:val="left" w:pos="3165"/>
                <w:tab w:val="left" w:pos="5655"/>
                <w:tab w:val="left" w:pos="6915"/>
              </w:tabs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  <w:r w:rsidR="00C067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дозволе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="005A525D" w:rsidRPr="005A52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12.03.2013.</w:t>
            </w:r>
            <w:r w:rsidR="005A5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5A5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="005A525D" w:rsidRPr="005A525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12.03.2023.</w:t>
            </w:r>
          </w:p>
        </w:tc>
      </w:tr>
      <w:tr w:rsidR="00B32EE7" w:rsidTr="00B32EE7">
        <w:trPr>
          <w:trHeight w:val="4490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8C0ACC" w:rsidRDefault="008C0ACC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9018" w:type="dxa"/>
          </w:tcPr>
          <w:p w:rsidR="005A525D" w:rsidRPr="005A525D" w:rsidRDefault="00633A47" w:rsidP="00D72A8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Услови утврђени дозволом за сакупљање, транспорт, складиштење, третман и одлагање отпада:</w:t>
            </w:r>
            <w:r w:rsidR="005A525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B32EE7" w:rsidRDefault="00B32EE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9736BA" w:rsidRPr="00715CF8" w:rsidRDefault="00633A47" w:rsidP="009736BA">
            <w:pPr>
              <w:autoSpaceDE w:val="0"/>
              <w:autoSpaceDN w:val="0"/>
              <w:adjustRightInd w:val="0"/>
              <w:ind w:right="-35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Врста и количина отпада:</w:t>
            </w:r>
            <w:r w:rsidR="00D72A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02 01 04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07 02 13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08 03 18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12 01 03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12 01 04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15 01 01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15 01 02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15 01 03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15 01 04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15 01 05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15 01 07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15 01 09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15 02 03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16 01 03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16 01 06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16 01 12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16 01 15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16 01 16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16 01 17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16 01 18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16 01 19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16 01 20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16 01 99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9736BA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16 02 14,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16 02 16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16 06 04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16 06 05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16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08 01</w:t>
            </w:r>
            <w:r w:rsidR="00715CF8"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</w:p>
          <w:p w:rsidR="00633A47" w:rsidRDefault="00715CF8" w:rsidP="009736BA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17 02 02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17 02 03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17 04 01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17 04 03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17 04 04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17 04 05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17 04 06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17 04 07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17 04 11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17 06 04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19 10 01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19 10 02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19 12 01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19 12 02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19 12 03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19 12 04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19 12 08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19 12 12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20 10 02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20 01 10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20 01 11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20 01 34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20 01 38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20 01 39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20 01 40</w:t>
            </w:r>
            <w:r w:rsidRPr="00715CF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15CF8">
              <w:rPr>
                <w:rFonts w:ascii="Times New Roman" w:hAnsi="Times New Roman" w:cs="Times New Roman"/>
                <w:b/>
                <w:color w:val="000000"/>
                <w:lang w:val="sr-Cyrl-CS"/>
              </w:rPr>
              <w:t>20 01 99</w:t>
            </w:r>
          </w:p>
          <w:p w:rsidR="00715CF8" w:rsidRPr="00715CF8" w:rsidRDefault="00715CF8" w:rsidP="009736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3A47" w:rsidRPr="004E565A" w:rsidRDefault="00633A47" w:rsidP="00C06751">
            <w:pPr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Локација, капацитет постројења и кратак опис:</w:t>
            </w:r>
            <w:r w:rsidR="00D72A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D72A89" w:rsidRPr="00D72A89">
              <w:rPr>
                <w:rStyle w:val="Naglaeno"/>
                <w:rFonts w:ascii="Times New Roman" w:hAnsi="Times New Roman" w:cs="Times New Roman"/>
              </w:rPr>
              <w:t>кат.парц.бр</w:t>
            </w:r>
            <w:proofErr w:type="spellEnd"/>
            <w:r w:rsidR="00D72A89" w:rsidRPr="00D72A89">
              <w:rPr>
                <w:rStyle w:val="Naglaeno"/>
                <w:rFonts w:ascii="Times New Roman" w:hAnsi="Times New Roman" w:cs="Times New Roman"/>
              </w:rPr>
              <w:t xml:space="preserve">. </w:t>
            </w:r>
            <w:r w:rsidR="00D72A89" w:rsidRPr="00D72A89">
              <w:rPr>
                <w:rFonts w:ascii="Times New Roman" w:hAnsi="Times New Roman" w:cs="Times New Roman"/>
                <w:b/>
                <w:lang w:val="sr-Cyrl-CS"/>
              </w:rPr>
              <w:t xml:space="preserve">1532/6 и 1535/2 </w:t>
            </w:r>
            <w:r w:rsidR="00D72A89" w:rsidRPr="00D72A89">
              <w:rPr>
                <w:rStyle w:val="Naglaeno"/>
                <w:rFonts w:ascii="Times New Roman" w:hAnsi="Times New Roman" w:cs="Times New Roman"/>
                <w:lang w:val="sr-Cyrl-CS"/>
              </w:rPr>
              <w:t>КО</w:t>
            </w:r>
            <w:r w:rsidR="00D72A89"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r w:rsidR="00D72A89" w:rsidRPr="00D72A89">
              <w:rPr>
                <w:rStyle w:val="Naglaeno"/>
                <w:rFonts w:ascii="Times New Roman" w:hAnsi="Times New Roman" w:cs="Times New Roman"/>
                <w:lang w:val="sr-Cyrl-CS"/>
              </w:rPr>
              <w:t>Чајетина</w:t>
            </w:r>
            <w:r w:rsidR="004E565A">
              <w:rPr>
                <w:rStyle w:val="Naglaeno"/>
                <w:rFonts w:ascii="Times New Roman" w:hAnsi="Times New Roman" w:cs="Times New Roman"/>
                <w:lang w:val="sr-Cyrl-CS"/>
              </w:rPr>
              <w:t xml:space="preserve">, </w:t>
            </w:r>
            <w:r w:rsidR="00C53BF5">
              <w:rPr>
                <w:rStyle w:val="Naglaeno"/>
                <w:rFonts w:ascii="Times New Roman" w:hAnsi="Times New Roman" w:cs="Times New Roman"/>
                <w:lang w:val="sr-Cyrl-CS"/>
              </w:rPr>
              <w:t xml:space="preserve">максималан </w:t>
            </w:r>
            <w:r w:rsidR="004E565A">
              <w:rPr>
                <w:rStyle w:val="Naglaeno"/>
                <w:rFonts w:ascii="Times New Roman" w:hAnsi="Times New Roman" w:cs="Times New Roman"/>
                <w:lang w:val="sr-Cyrl-CS"/>
              </w:rPr>
              <w:t>капацитет складишта</w:t>
            </w:r>
            <w:r w:rsidR="00C53BF5">
              <w:rPr>
                <w:rStyle w:val="Naglaeno"/>
                <w:rFonts w:ascii="Times New Roman" w:hAnsi="Times New Roman" w:cs="Times New Roman"/>
                <w:lang w:val="sr-Cyrl-CS"/>
              </w:rPr>
              <w:t xml:space="preserve"> 50 тона.</w:t>
            </w:r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3A47" w:rsidRPr="00D72A89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Начин управљања отпадом:</w:t>
            </w:r>
            <w:r w:rsidR="00D72A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72A89" w:rsidRPr="00C53BF5">
              <w:rPr>
                <w:rFonts w:ascii="Times New Roman" w:hAnsi="Times New Roman" w:cs="Times New Roman"/>
                <w:b/>
                <w:lang w:val="sr-Cyrl-CS"/>
              </w:rPr>
              <w:t>складиштење</w:t>
            </w:r>
            <w:r w:rsidR="00977D56">
              <w:rPr>
                <w:rFonts w:ascii="Times New Roman" w:hAnsi="Times New Roman" w:cs="Times New Roman"/>
                <w:b/>
                <w:lang w:val="sr-Cyrl-CS"/>
              </w:rPr>
              <w:t xml:space="preserve"> и третман</w:t>
            </w:r>
            <w:bookmarkStart w:id="0" w:name="_GoBack"/>
            <w:bookmarkEnd w:id="0"/>
            <w:r w:rsidR="00D72A89" w:rsidRPr="00D72A89">
              <w:rPr>
                <w:rFonts w:ascii="Times New Roman" w:hAnsi="Times New Roman" w:cs="Times New Roman"/>
                <w:b/>
                <w:lang w:val="sr-Cyrl-CS"/>
              </w:rPr>
              <w:t xml:space="preserve"> неопасног отпада на локацији оператера, Ћетен бб, Чајетина</w:t>
            </w:r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715CF8" w:rsidRDefault="00633A47" w:rsidP="00715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Превозно средство:</w:t>
            </w:r>
          </w:p>
          <w:p w:rsidR="00D72A89" w:rsidRPr="00715CF8" w:rsidRDefault="00633A47" w:rsidP="00715CF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15CF8">
              <w:rPr>
                <w:rFonts w:ascii="Times New Roman" w:hAnsi="Times New Roman" w:cs="Times New Roman"/>
                <w:lang w:val="sr-Cyrl-CS"/>
              </w:rPr>
              <w:lastRenderedPageBreak/>
              <w:t>Мере заштите животне средине и контрола загађивања:</w:t>
            </w:r>
            <w:r w:rsidR="00D72A89" w:rsidRPr="00715CF8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D72A89" w:rsidRDefault="00D72A89" w:rsidP="00D72A89">
            <w:pPr>
              <w:pStyle w:val="NormalWeb"/>
              <w:rPr>
                <w:lang w:val="sr-Cyrl-CS"/>
              </w:rPr>
            </w:pPr>
            <w:r>
              <w:rPr>
                <w:lang w:val="sr-Cyrl-CS"/>
              </w:rPr>
              <w:t xml:space="preserve">- </w:t>
            </w:r>
            <w:r>
              <w:rPr>
                <w:rStyle w:val="Naglaeno"/>
              </w:rPr>
              <w:t>забрањено је мешање са другом врстом отпада</w:t>
            </w:r>
          </w:p>
          <w:p w:rsidR="00D72A89" w:rsidRDefault="00D72A89" w:rsidP="00D72A89">
            <w:pPr>
              <w:pStyle w:val="NormalWeb"/>
            </w:pPr>
            <w:r>
              <w:rPr>
                <w:lang w:val="sr-Cyrl-CS"/>
              </w:rPr>
              <w:t>-</w:t>
            </w:r>
            <w:r>
              <w:rPr>
                <w:rStyle w:val="Naglaeno"/>
              </w:rPr>
              <w:t>обавезно је попуњавање Документа о кретању отпада</w:t>
            </w:r>
          </w:p>
          <w:p w:rsidR="00D72A89" w:rsidRDefault="00D72A89" w:rsidP="00D72A89">
            <w:pPr>
              <w:pStyle w:val="NormalWeb"/>
            </w:pPr>
            <w:r>
              <w:rPr>
                <w:rStyle w:val="Naglaeno"/>
              </w:rPr>
              <w:t>-обавеза чувања Документа о</w:t>
            </w:r>
            <w:r>
              <w:rPr>
                <w:rStyle w:val="Naglaeno"/>
                <w:lang w:val="sr-Cyrl-CS"/>
              </w:rPr>
              <w:t xml:space="preserve"> </w:t>
            </w:r>
            <w:r>
              <w:rPr>
                <w:rStyle w:val="Naglaeno"/>
              </w:rPr>
              <w:t>кретању је две године</w:t>
            </w:r>
          </w:p>
          <w:p w:rsidR="00D72A89" w:rsidRDefault="00D72A89" w:rsidP="00D72A89">
            <w:pPr>
              <w:pStyle w:val="NormalWeb"/>
            </w:pPr>
            <w:r>
              <w:rPr>
                <w:rStyle w:val="Naglaeno"/>
              </w:rPr>
              <w:t>-обавеза вођења евиденције о преузетим количинама отпада</w:t>
            </w:r>
          </w:p>
          <w:p w:rsidR="00D72A89" w:rsidRDefault="00D72A89" w:rsidP="00D72A89">
            <w:pPr>
              <w:pStyle w:val="NormalWeb"/>
            </w:pPr>
            <w:r>
              <w:rPr>
                <w:rStyle w:val="Naglaeno"/>
              </w:rPr>
              <w:t>-отпад може продавати оператерима који имају дозволу за третман неопасног отпада</w:t>
            </w:r>
          </w:p>
          <w:p w:rsidR="00D72A89" w:rsidRDefault="00D72A89" w:rsidP="00D72A89">
            <w:pPr>
              <w:jc w:val="both"/>
              <w:rPr>
                <w:rStyle w:val="Naglaeno"/>
                <w:lang w:val="sr-Cyrl-CS"/>
              </w:rPr>
            </w:pPr>
            <w:r>
              <w:rPr>
                <w:rStyle w:val="Naglaeno"/>
              </w:rPr>
              <w:t>-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складиштење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вршити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искључиво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на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локацији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за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коју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је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дозвола</w:t>
            </w:r>
            <w:proofErr w:type="spellEnd"/>
            <w:r w:rsidRPr="00D72A89">
              <w:rPr>
                <w:rStyle w:val="Naglaeno"/>
                <w:rFonts w:ascii="Times New Roman" w:hAnsi="Times New Roman" w:cs="Times New Roman"/>
              </w:rPr>
              <w:t xml:space="preserve"> </w:t>
            </w:r>
            <w:proofErr w:type="spellStart"/>
            <w:r w:rsidRPr="00D72A89">
              <w:rPr>
                <w:rStyle w:val="Naglaeno"/>
                <w:rFonts w:ascii="Times New Roman" w:hAnsi="Times New Roman" w:cs="Times New Roman"/>
              </w:rPr>
              <w:t>издата</w:t>
            </w:r>
            <w:proofErr w:type="spellEnd"/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3A47" w:rsidRDefault="00633A47" w:rsidP="00C06751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Спречавање удеса и одговор на удес:</w:t>
            </w:r>
            <w:r w:rsidR="00D72A89">
              <w:rPr>
                <w:b/>
                <w:lang w:val="sr-Cyrl-CS"/>
              </w:rPr>
              <w:t xml:space="preserve"> </w:t>
            </w:r>
            <w:r w:rsidR="00D72A89" w:rsidRPr="00D72A89">
              <w:rPr>
                <w:rFonts w:ascii="Times New Roman" w:hAnsi="Times New Roman" w:cs="Times New Roman"/>
                <w:b/>
                <w:lang w:val="sr-Cyrl-CS"/>
              </w:rPr>
              <w:t>оператер, ПР „Илик“ из Чајетина је у обавези да спроводи Мере у случају удеса у складу са Планом заштите од удеса који је оператер доставио уз Захтев за издавање дозволе</w:t>
            </w:r>
          </w:p>
          <w:p w:rsidR="00D72A89" w:rsidRDefault="00D72A89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33A47" w:rsidRDefault="00633A47" w:rsidP="00D72A89">
            <w:pPr>
              <w:jc w:val="both"/>
              <w:rPr>
                <w:b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Мере у случају коначног престанка рада постројења:</w:t>
            </w:r>
            <w:r w:rsidR="00D72A89">
              <w:rPr>
                <w:b/>
                <w:lang w:val="sr-Cyrl-CS"/>
              </w:rPr>
              <w:t xml:space="preserve"> </w:t>
            </w:r>
            <w:r w:rsidR="00D72A89" w:rsidRPr="00D72A89">
              <w:rPr>
                <w:rFonts w:ascii="Times New Roman" w:hAnsi="Times New Roman" w:cs="Times New Roman"/>
                <w:b/>
                <w:lang w:val="sr-Cyrl-CS"/>
              </w:rPr>
              <w:t>оператер, ПР „Илик“ из Чајетина је у обавези да спроводи Мере у случају престанка рада у складу са Планом за затварање постројења који је оператер доставио уз Захтев за издавање дозволе.</w:t>
            </w:r>
          </w:p>
          <w:p w:rsidR="00D72A89" w:rsidRPr="00D72A89" w:rsidRDefault="00D72A89" w:rsidP="00D72A89">
            <w:pPr>
              <w:jc w:val="both"/>
              <w:rPr>
                <w:b/>
                <w:lang w:val="sr-Cyrl-CS"/>
              </w:rPr>
            </w:pPr>
          </w:p>
          <w:p w:rsidR="00633A47" w:rsidRPr="00C06751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Извештавања:</w:t>
            </w:r>
          </w:p>
        </w:tc>
      </w:tr>
      <w:tr w:rsidR="00B32EE7" w:rsidTr="00B32EE7">
        <w:trPr>
          <w:trHeight w:val="800"/>
        </w:trPr>
        <w:tc>
          <w:tcPr>
            <w:tcW w:w="558" w:type="dxa"/>
          </w:tcPr>
          <w:p w:rsid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9018" w:type="dxa"/>
          </w:tcPr>
          <w:p w:rsidR="00B32EE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Промена:</w:t>
            </w:r>
          </w:p>
          <w:p w:rsidR="00633A47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измена дозволе</w:t>
            </w:r>
          </w:p>
          <w:p w:rsidR="00633A47" w:rsidRPr="00C06751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одузимање дозволе</w:t>
            </w:r>
          </w:p>
        </w:tc>
      </w:tr>
      <w:tr w:rsidR="00B32EE7" w:rsidTr="00B32EE7">
        <w:tc>
          <w:tcPr>
            <w:tcW w:w="558" w:type="dxa"/>
          </w:tcPr>
          <w:p w:rsidR="00B32EE7" w:rsidRPr="00B32EE7" w:rsidRDefault="00B32EE7" w:rsidP="00B32E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9018" w:type="dxa"/>
          </w:tcPr>
          <w:p w:rsidR="00B32EE7" w:rsidRPr="00C06751" w:rsidRDefault="00633A47" w:rsidP="00C067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Напомена:</w:t>
            </w:r>
          </w:p>
        </w:tc>
      </w:tr>
    </w:tbl>
    <w:p w:rsidR="00B32EE7" w:rsidRDefault="00B32EE7" w:rsidP="00FF50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33A47" w:rsidRDefault="00633A47" w:rsidP="00FF5017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2EE7" w:rsidRDefault="00B32EE7" w:rsidP="00FF501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 овлашћеног лица</w:t>
      </w:r>
    </w:p>
    <w:p w:rsidR="00B32EE7" w:rsidRDefault="00977D56" w:rsidP="00FF501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123.75pt;margin-top:20.45pt;width:216.75pt;height:0;z-index:251658240" o:connectortype="straight"/>
        </w:pict>
      </w:r>
    </w:p>
    <w:p w:rsidR="00B32EE7" w:rsidRPr="00B32EE7" w:rsidRDefault="00B32EE7" w:rsidP="00B32EE7">
      <w:pPr>
        <w:tabs>
          <w:tab w:val="left" w:pos="3405"/>
        </w:tabs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Славица Дидановић</w:t>
      </w:r>
    </w:p>
    <w:sectPr w:rsidR="00B32EE7" w:rsidRPr="00B32EE7" w:rsidSect="002B2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121A"/>
    <w:multiLevelType w:val="hybridMultilevel"/>
    <w:tmpl w:val="4D7A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F5017"/>
    <w:rsid w:val="00054788"/>
    <w:rsid w:val="000A68CA"/>
    <w:rsid w:val="001726C2"/>
    <w:rsid w:val="002B2B42"/>
    <w:rsid w:val="00361755"/>
    <w:rsid w:val="004E565A"/>
    <w:rsid w:val="005A525D"/>
    <w:rsid w:val="00633A47"/>
    <w:rsid w:val="00715CF8"/>
    <w:rsid w:val="007C17ED"/>
    <w:rsid w:val="00854C4A"/>
    <w:rsid w:val="008C0ACC"/>
    <w:rsid w:val="009736BA"/>
    <w:rsid w:val="00977D56"/>
    <w:rsid w:val="009F78C0"/>
    <w:rsid w:val="00B32EE7"/>
    <w:rsid w:val="00C06751"/>
    <w:rsid w:val="00C53BF5"/>
    <w:rsid w:val="00D72A89"/>
    <w:rsid w:val="00E11D27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7"/>
        <o:r id="V:Rule4" type="connector" idref="#_x0000_s1027"/>
        <o:r id="V:Rule5" type="connector" idref="#_x0000_s1035"/>
        <o:r id="V:Rule6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4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32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aglaeno">
    <w:name w:val="Strong"/>
    <w:basedOn w:val="Podrazumevanifontpasusa"/>
    <w:qFormat/>
    <w:rsid w:val="00E11D27"/>
    <w:rPr>
      <w:b/>
      <w:bCs/>
    </w:rPr>
  </w:style>
  <w:style w:type="paragraph" w:styleId="NormalWeb">
    <w:name w:val="Normal (Web)"/>
    <w:basedOn w:val="Normal"/>
    <w:unhideWhenUsed/>
    <w:rsid w:val="00E11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looolko.',lklkkk,oln bnbn hu8989iioolpooo,/</dc:creator>
  <cp:keywords/>
  <dc:description/>
  <cp:lastModifiedBy>Korisnik</cp:lastModifiedBy>
  <cp:revision>12</cp:revision>
  <dcterms:created xsi:type="dcterms:W3CDTF">2013-03-06T11:59:00Z</dcterms:created>
  <dcterms:modified xsi:type="dcterms:W3CDTF">2013-03-15T09:24:00Z</dcterms:modified>
</cp:coreProperties>
</file>