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16" w:rsidRDefault="009B7416" w:rsidP="009B7416">
      <w:pPr>
        <w:tabs>
          <w:tab w:val="left" w:pos="5220"/>
        </w:tabs>
        <w:jc w:val="both"/>
        <w:rPr>
          <w:lang w:val="sr-Cyrl-CS"/>
        </w:rPr>
      </w:pPr>
      <w:r>
        <w:rPr>
          <w:lang w:val="sr-Cyrl-CS"/>
        </w:rPr>
        <w:t>Република Србија</w:t>
      </w:r>
      <w:r>
        <w:rPr>
          <w:lang w:val="ru-RU"/>
        </w:rPr>
        <w:t xml:space="preserve"> </w:t>
      </w:r>
    </w:p>
    <w:p w:rsidR="009B7416" w:rsidRDefault="009B7416" w:rsidP="009B7416">
      <w:pPr>
        <w:jc w:val="both"/>
        <w:rPr>
          <w:lang w:val="sr-Cyrl-CS"/>
        </w:rPr>
      </w:pPr>
      <w:r>
        <w:rPr>
          <w:lang w:val="sr-Cyrl-CS"/>
        </w:rPr>
        <w:t>ОПШТИНА ЧАЈЕТИНА</w:t>
      </w:r>
    </w:p>
    <w:p w:rsidR="009B7416" w:rsidRDefault="009B7416" w:rsidP="009B7416">
      <w:pPr>
        <w:jc w:val="both"/>
        <w:rPr>
          <w:lang w:val="sr-Cyrl-CS"/>
        </w:rPr>
      </w:pPr>
      <w:r>
        <w:rPr>
          <w:lang w:val="sr-Cyrl-CS"/>
        </w:rPr>
        <w:t>Комисија за избор</w:t>
      </w:r>
    </w:p>
    <w:p w:rsidR="009B7416" w:rsidRDefault="009B7416" w:rsidP="009B7416">
      <w:pPr>
        <w:jc w:val="both"/>
        <w:rPr>
          <w:lang w:val="sr-Cyrl-CS"/>
        </w:rPr>
      </w:pPr>
      <w:r>
        <w:rPr>
          <w:lang w:val="sr-Cyrl-CS"/>
        </w:rPr>
        <w:t>Пружаоца услуга</w:t>
      </w:r>
    </w:p>
    <w:p w:rsidR="009B7416" w:rsidRPr="0065547F" w:rsidRDefault="002F77B4" w:rsidP="009B7416">
      <w:pPr>
        <w:jc w:val="both"/>
      </w:pPr>
      <w:r>
        <w:rPr>
          <w:lang w:val="sr-Cyrl-CS"/>
        </w:rPr>
        <w:t>Број:400-784</w:t>
      </w:r>
      <w:r w:rsidR="009B7416">
        <w:rPr>
          <w:lang w:val="sr-Cyrl-CS"/>
        </w:rPr>
        <w:t>/201</w:t>
      </w:r>
      <w:r w:rsidR="009B7416">
        <w:t>5</w:t>
      </w:r>
    </w:p>
    <w:p w:rsidR="009B7416" w:rsidRDefault="009B7416" w:rsidP="009B7416">
      <w:pPr>
        <w:rPr>
          <w:lang w:val="sr-Cyrl-CS"/>
        </w:rPr>
      </w:pPr>
      <w:r>
        <w:rPr>
          <w:lang/>
        </w:rPr>
        <w:t>30</w:t>
      </w:r>
      <w:r>
        <w:t>.</w:t>
      </w:r>
      <w:r>
        <w:rPr>
          <w:lang/>
        </w:rPr>
        <w:t xml:space="preserve"> децембар</w:t>
      </w:r>
      <w:r>
        <w:t xml:space="preserve"> </w:t>
      </w:r>
      <w:r>
        <w:rPr>
          <w:lang w:val="sr-Cyrl-CS"/>
        </w:rPr>
        <w:t xml:space="preserve"> 20</w:t>
      </w:r>
      <w:r>
        <w:t>15</w:t>
      </w:r>
      <w:r>
        <w:rPr>
          <w:lang w:val="sr-Cyrl-CS"/>
        </w:rPr>
        <w:t>.</w:t>
      </w:r>
    </w:p>
    <w:p w:rsidR="009B7416" w:rsidRDefault="009B7416" w:rsidP="009B7416">
      <w:pPr>
        <w:rPr>
          <w:lang w:val="sr-Cyrl-CS"/>
        </w:rPr>
      </w:pPr>
      <w:r>
        <w:rPr>
          <w:lang w:val="sr-Cyrl-CS"/>
        </w:rPr>
        <w:t xml:space="preserve">Ч а ј е т и н а </w:t>
      </w:r>
    </w:p>
    <w:p w:rsidR="009B7416" w:rsidRDefault="009B7416" w:rsidP="009B7416">
      <w:pPr>
        <w:spacing w:before="240"/>
        <w:ind w:firstLine="720"/>
      </w:pPr>
    </w:p>
    <w:p w:rsidR="009B7416" w:rsidRDefault="009B7416" w:rsidP="008D4E3E">
      <w:pPr>
        <w:spacing w:before="240"/>
        <w:ind w:firstLine="720"/>
        <w:jc w:val="center"/>
      </w:pPr>
    </w:p>
    <w:p w:rsidR="008D4E3E" w:rsidRDefault="008D4E3E" w:rsidP="008D4E3E">
      <w:pPr>
        <w:spacing w:before="240"/>
        <w:ind w:firstLine="720"/>
        <w:jc w:val="center"/>
        <w:rPr>
          <w:lang w:val="sr-Cyrl-CS"/>
        </w:rPr>
      </w:pPr>
      <w:r>
        <w:rPr>
          <w:lang w:val="sr-Cyrl-CS"/>
        </w:rPr>
        <w:t xml:space="preserve">На основу  </w:t>
      </w:r>
      <w:proofErr w:type="spellStart"/>
      <w:r>
        <w:t>члана</w:t>
      </w:r>
      <w:proofErr w:type="spellEnd"/>
      <w:r>
        <w:t xml:space="preserve"> 38. </w:t>
      </w:r>
      <w:proofErr w:type="spellStart"/>
      <w:r>
        <w:t>Закона</w:t>
      </w:r>
      <w:proofErr w:type="spellEnd"/>
      <w:r>
        <w:t xml:space="preserve"> о </w:t>
      </w:r>
      <w:proofErr w:type="spellStart"/>
      <w:proofErr w:type="gramStart"/>
      <w:r>
        <w:t>удружењима</w:t>
      </w:r>
      <w:proofErr w:type="spellEnd"/>
      <w:r>
        <w:t xml:space="preserve">  (</w:t>
      </w:r>
      <w:proofErr w:type="gramEnd"/>
      <w:r>
        <w:t>''</w:t>
      </w:r>
      <w:proofErr w:type="spellStart"/>
      <w:r>
        <w:t>Сл.гласник</w:t>
      </w:r>
      <w:proofErr w:type="spellEnd"/>
      <w:r>
        <w:t xml:space="preserve"> РС'' бр.51/2009), </w:t>
      </w:r>
      <w:proofErr w:type="spellStart"/>
      <w:r>
        <w:t>чл</w:t>
      </w:r>
      <w:proofErr w:type="spellEnd"/>
      <w:r>
        <w:t>.</w:t>
      </w:r>
      <w:r>
        <w:rPr>
          <w:lang w:val="sr-Cyrl-CS"/>
        </w:rPr>
        <w:t>6</w:t>
      </w:r>
      <w:r>
        <w:t>.</w:t>
      </w:r>
      <w:r>
        <w:rPr>
          <w:lang w:val="sr-Cyrl-CS"/>
        </w:rPr>
        <w:t xml:space="preserve"> и 7.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начину</w:t>
      </w:r>
      <w:proofErr w:type="gramStart"/>
      <w:r>
        <w:t>,критеријумима</w:t>
      </w:r>
      <w:proofErr w:type="spellEnd"/>
      <w:proofErr w:type="gramEnd"/>
      <w:r>
        <w:t xml:space="preserve"> и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доделе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удружењима</w:t>
      </w:r>
      <w:proofErr w:type="spellEnd"/>
      <w:r>
        <w:t xml:space="preserve"> </w:t>
      </w:r>
      <w:proofErr w:type="spellStart"/>
      <w:r>
        <w:t>цивилног</w:t>
      </w:r>
      <w:proofErr w:type="spellEnd"/>
      <w:r>
        <w:t xml:space="preserve"> </w:t>
      </w:r>
      <w:proofErr w:type="spellStart"/>
      <w:r>
        <w:t>друштва</w:t>
      </w:r>
      <w:proofErr w:type="spellEnd"/>
      <w:r>
        <w:t xml:space="preserve"> </w:t>
      </w:r>
      <w:proofErr w:type="spellStart"/>
      <w:r>
        <w:t>финанси</w:t>
      </w:r>
      <w:proofErr w:type="spellEnd"/>
      <w:r>
        <w:rPr>
          <w:lang w:val="sr-Cyrl-CS"/>
        </w:rPr>
        <w:t xml:space="preserve">рање  услуге Дневног боравка за децу са сметњама у развоју и услуге помоћ у кући за стара и инвалидна лица које се финансирају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r>
        <w:rPr>
          <w:lang w:val="sr-Cyrl-CS"/>
        </w:rPr>
        <w:t>Чајетина</w:t>
      </w:r>
      <w:r>
        <w:t xml:space="preserve"> (</w:t>
      </w:r>
      <w:r>
        <w:rPr>
          <w:lang w:val="sr-Cyrl-CS"/>
        </w:rPr>
        <w:t>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Чајетина</w:t>
      </w:r>
      <w:proofErr w:type="spellEnd"/>
      <w:r>
        <w:rPr>
          <w:lang w:val="sr-Cyrl-CS"/>
        </w:rPr>
        <w:t>“</w:t>
      </w:r>
      <w:r>
        <w:t>,бр.4/2014)</w:t>
      </w:r>
      <w:r>
        <w:rPr>
          <w:lang w:val="sr-Cyrl-CS"/>
        </w:rPr>
        <w:t xml:space="preserve">, и </w:t>
      </w:r>
      <w:proofErr w:type="spellStart"/>
      <w:r>
        <w:t>Одлуком</w:t>
      </w:r>
      <w:proofErr w:type="spellEnd"/>
      <w:r>
        <w:t xml:space="preserve"> о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r>
        <w:rPr>
          <w:lang w:val="sr-Cyrl-CS"/>
        </w:rPr>
        <w:t xml:space="preserve">Чајетина </w:t>
      </w:r>
      <w:proofErr w:type="spellStart"/>
      <w:r>
        <w:t>за</w:t>
      </w:r>
      <w:proofErr w:type="spellEnd"/>
      <w:r>
        <w:t xml:space="preserve"> 2016. </w:t>
      </w:r>
      <w:proofErr w:type="spellStart"/>
      <w:proofErr w:type="gramStart"/>
      <w:r>
        <w:t>годину</w:t>
      </w:r>
      <w:proofErr w:type="spellEnd"/>
      <w:proofErr w:type="gramEnd"/>
      <w:r>
        <w:t xml:space="preserve"> ( </w:t>
      </w:r>
      <w:r>
        <w:rPr>
          <w:lang w:val="sr-Cyrl-CS"/>
        </w:rPr>
        <w:t>„</w:t>
      </w:r>
      <w:proofErr w:type="spellStart"/>
      <w:r>
        <w:t>Службени</w:t>
      </w:r>
      <w:proofErr w:type="spellEnd"/>
      <w:r w:rsidR="00F96629">
        <w:t xml:space="preserve">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r>
        <w:rPr>
          <w:lang w:val="sr-Cyrl-CS"/>
        </w:rPr>
        <w:t>Чајетина“</w:t>
      </w:r>
      <w:r>
        <w:t xml:space="preserve"> бр.11/15)  </w:t>
      </w:r>
      <w:r>
        <w:rPr>
          <w:lang w:val="sr-Cyrl-CS"/>
        </w:rPr>
        <w:t>Комисија за избор пружаоца услуга, расписује</w:t>
      </w:r>
    </w:p>
    <w:p w:rsidR="008D4E3E" w:rsidRDefault="008D4E3E" w:rsidP="008D4E3E">
      <w:pPr>
        <w:spacing w:before="240"/>
        <w:jc w:val="both"/>
      </w:pPr>
    </w:p>
    <w:p w:rsidR="008D4E3E" w:rsidRDefault="008D4E3E" w:rsidP="008D4E3E">
      <w:pPr>
        <w:jc w:val="center"/>
        <w:rPr>
          <w:b/>
          <w:lang w:val="sr-Cyrl-CS"/>
        </w:rPr>
      </w:pPr>
      <w:r>
        <w:rPr>
          <w:b/>
          <w:lang w:val="sr-Cyrl-CS"/>
        </w:rPr>
        <w:t>Ј А В Н И    К О Н К У Р С</w:t>
      </w:r>
    </w:p>
    <w:p w:rsidR="008D4E3E" w:rsidRDefault="008D4E3E" w:rsidP="008D4E3E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За  </w:t>
      </w:r>
      <w:proofErr w:type="spellStart"/>
      <w:r>
        <w:rPr>
          <w:b/>
        </w:rPr>
        <w:t>финанси</w:t>
      </w:r>
      <w:proofErr w:type="spellEnd"/>
      <w:r>
        <w:rPr>
          <w:b/>
          <w:lang w:val="sr-Cyrl-CS"/>
        </w:rPr>
        <w:t>рање  пружања  услуге  Дневног  боравка за децу са сметњама у развоју и услуге помоћ у кући за стара и инвалидна лица</w:t>
      </w:r>
    </w:p>
    <w:p w:rsidR="008D4E3E" w:rsidRDefault="008D4E3E" w:rsidP="008D4E3E">
      <w:pPr>
        <w:jc w:val="both"/>
      </w:pPr>
    </w:p>
    <w:p w:rsidR="008D4E3E" w:rsidRDefault="008D4E3E" w:rsidP="008D4E3E">
      <w:pPr>
        <w:jc w:val="both"/>
      </w:pPr>
    </w:p>
    <w:p w:rsidR="008D4E3E" w:rsidRDefault="008D4E3E" w:rsidP="008D4E3E">
      <w:pPr>
        <w:rPr>
          <w:lang w:val="sr-Cyrl-CS"/>
        </w:rPr>
      </w:pPr>
      <w:r>
        <w:rPr>
          <w:lang w:val="sr-Cyrl-CS"/>
        </w:rPr>
        <w:tab/>
        <w:t xml:space="preserve"> Расписује се Јавни конкурс за избор удружења  за  финансирање пружања услуга од јавног интереса: Дневног боравка за децу са сметњама у развоју и услуге помоћ у кући за стара и инвалидна лица у 2016. години .</w:t>
      </w:r>
    </w:p>
    <w:p w:rsidR="008D4E3E" w:rsidRDefault="008D4E3E" w:rsidP="008D4E3E">
      <w:pPr>
        <w:jc w:val="both"/>
        <w:rPr>
          <w:lang w:val="sr-Cyrl-CS"/>
        </w:rPr>
      </w:pPr>
      <w:r>
        <w:rPr>
          <w:lang w:val="sr-Cyrl-CS"/>
        </w:rPr>
        <w:tab/>
        <w:t xml:space="preserve"> Средства за реализацију пружања услуга из става 1. овог јавног конкурса обезбеђена су у буџету општине Чајетина за 2016. годину и то:</w:t>
      </w:r>
    </w:p>
    <w:p w:rsidR="008D4E3E" w:rsidRDefault="008D4E3E" w:rsidP="008D4E3E">
      <w:pPr>
        <w:jc w:val="both"/>
        <w:rPr>
          <w:lang w:val="sr-Cyrl-CS"/>
        </w:rPr>
      </w:pPr>
      <w:r>
        <w:rPr>
          <w:lang w:val="sr-Cyrl-CS"/>
        </w:rPr>
        <w:t>-Услуга Дневног боравка за децу са сметњама у развоју    7.000.000,00 динара</w:t>
      </w:r>
    </w:p>
    <w:p w:rsidR="008D4E3E" w:rsidRDefault="008D4E3E" w:rsidP="008D4E3E">
      <w:pPr>
        <w:jc w:val="both"/>
        <w:rPr>
          <w:lang w:val="sr-Cyrl-CS"/>
        </w:rPr>
      </w:pPr>
      <w:r>
        <w:rPr>
          <w:lang w:val="sr-Cyrl-CS"/>
        </w:rPr>
        <w:t>-Услуга помоћ у кући за стара и инвалидна лица -              8.000.000,00 динара</w:t>
      </w:r>
    </w:p>
    <w:p w:rsidR="008D4E3E" w:rsidRDefault="008D4E3E" w:rsidP="008D4E3E">
      <w:pPr>
        <w:jc w:val="both"/>
        <w:rPr>
          <w:lang w:val="sr-Cyrl-CS"/>
        </w:rPr>
      </w:pPr>
    </w:p>
    <w:p w:rsidR="008D4E3E" w:rsidRDefault="008D4E3E" w:rsidP="008D4E3E">
      <w:pPr>
        <w:jc w:val="both"/>
      </w:pPr>
      <w:r>
        <w:rPr>
          <w:lang w:val="sr-Cyrl-CS"/>
        </w:rPr>
        <w:tab/>
        <w:t xml:space="preserve"> Право подношења  пријаве  за доделу средстава  имају удружења под условом да им је седиште на територији општине Чајетина  и да обављају делатност на подручју општине</w:t>
      </w:r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директно</w:t>
      </w:r>
      <w:proofErr w:type="spellEnd"/>
      <w:r>
        <w:t xml:space="preserve"> </w:t>
      </w:r>
      <w:proofErr w:type="spellStart"/>
      <w:r>
        <w:t>одговорно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lang w:val="sr-Cyrl-CS"/>
        </w:rPr>
        <w:t xml:space="preserve"> пружање услуга</w:t>
      </w:r>
      <w:r>
        <w:t xml:space="preserve">, </w:t>
      </w:r>
      <w:proofErr w:type="spellStart"/>
      <w:r>
        <w:t>да</w:t>
      </w:r>
      <w:proofErr w:type="spellEnd"/>
      <w:r>
        <w:rPr>
          <w:lang w:val="sr-Cyrl-CS"/>
        </w:rPr>
        <w:t xml:space="preserve"> је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годин</w:t>
      </w:r>
      <w:proofErr w:type="spellEnd"/>
      <w:r>
        <w:rPr>
          <w:lang w:val="sr-Cyrl-CS"/>
        </w:rPr>
        <w:t xml:space="preserve">у дана </w:t>
      </w:r>
      <w:proofErr w:type="spellStart"/>
      <w:r>
        <w:t>пружа</w:t>
      </w:r>
      <w:proofErr w:type="spellEnd"/>
      <w:r>
        <w:rPr>
          <w:lang w:val="sr-Cyrl-CS"/>
        </w:rPr>
        <w:t xml:space="preserve">ло </w:t>
      </w:r>
      <w:proofErr w:type="spellStart"/>
      <w:r w:rsidR="00B9692E">
        <w:t>услугу</w:t>
      </w:r>
      <w:proofErr w:type="spellEnd"/>
      <w:r w:rsidR="00B9692E">
        <w:t xml:space="preserve"> </w:t>
      </w:r>
      <w:proofErr w:type="spellStart"/>
      <w:r w:rsidR="00B9692E">
        <w:t>дневног</w:t>
      </w:r>
      <w:proofErr w:type="spellEnd"/>
      <w:r w:rsidR="00B9692E">
        <w:t xml:space="preserve"> </w:t>
      </w:r>
      <w:proofErr w:type="spellStart"/>
      <w:r w:rsidR="00B9692E">
        <w:t>боравка</w:t>
      </w:r>
      <w:proofErr w:type="spellEnd"/>
      <w:r w:rsidR="00B9692E">
        <w:t xml:space="preserve"> и </w:t>
      </w:r>
      <w:proofErr w:type="spellStart"/>
      <w:r w:rsidR="00B9692E">
        <w:t>помоћи</w:t>
      </w:r>
      <w:proofErr w:type="spellEnd"/>
      <w:r w:rsidR="00B9692E">
        <w:t xml:space="preserve"> у </w:t>
      </w:r>
      <w:proofErr w:type="spellStart"/>
      <w:r w:rsidR="00B9692E">
        <w:t>кући</w:t>
      </w:r>
      <w:proofErr w:type="spellEnd"/>
      <w:r w:rsidR="00B9692E">
        <w:t>,</w:t>
      </w:r>
      <w:r>
        <w:t xml:space="preserve"> 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поднело</w:t>
      </w:r>
      <w:proofErr w:type="spellEnd"/>
      <w:r>
        <w:t xml:space="preserve"> </w:t>
      </w:r>
      <w:proofErr w:type="spellStart"/>
      <w:r>
        <w:t>годишњи</w:t>
      </w:r>
      <w:proofErr w:type="spellEnd"/>
      <w:r>
        <w:t xml:space="preserve"> </w:t>
      </w:r>
      <w:proofErr w:type="spellStart"/>
      <w:r>
        <w:t>извештај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претходну</w:t>
      </w:r>
      <w:proofErr w:type="spellEnd"/>
      <w:r>
        <w:t xml:space="preserve"> </w:t>
      </w:r>
      <w:proofErr w:type="spellStart"/>
      <w:r>
        <w:t>буџетску</w:t>
      </w:r>
      <w:proofErr w:type="spellEnd"/>
      <w:r>
        <w:t xml:space="preserve"> </w:t>
      </w:r>
      <w:proofErr w:type="spellStart"/>
      <w:r>
        <w:t>годину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уговором</w:t>
      </w:r>
      <w:proofErr w:type="spellEnd"/>
      <w:r>
        <w:t xml:space="preserve"> о </w:t>
      </w:r>
      <w:proofErr w:type="spellStart"/>
      <w:r>
        <w:t>реализовању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>/</w:t>
      </w:r>
      <w:proofErr w:type="spellStart"/>
      <w:r>
        <w:t>програма</w:t>
      </w:r>
      <w:proofErr w:type="spellEnd"/>
      <w:r>
        <w:t xml:space="preserve">,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носилац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>/</w:t>
      </w:r>
      <w:proofErr w:type="spellStart"/>
      <w:r>
        <w:t>програма</w:t>
      </w:r>
      <w:proofErr w:type="spellEnd"/>
      <w:r>
        <w:t xml:space="preserve">  у </w:t>
      </w:r>
      <w:proofErr w:type="spellStart"/>
      <w:r>
        <w:t>претходној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, и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остварени</w:t>
      </w:r>
      <w:proofErr w:type="spellEnd"/>
      <w:r>
        <w:t xml:space="preserve"> </w:t>
      </w:r>
      <w:proofErr w:type="spellStart"/>
      <w:r>
        <w:t>очекивани</w:t>
      </w:r>
      <w:proofErr w:type="spellEnd"/>
      <w:r>
        <w:t xml:space="preserve"> </w:t>
      </w:r>
      <w:proofErr w:type="spellStart"/>
      <w:r>
        <w:t>резултати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>/</w:t>
      </w:r>
      <w:proofErr w:type="spellStart"/>
      <w:r>
        <w:t>програма</w:t>
      </w:r>
      <w:proofErr w:type="spellEnd"/>
      <w:r>
        <w:rPr>
          <w:lang w:val="sr-Cyrl-CS"/>
        </w:rPr>
        <w:t>, односно услуге</w:t>
      </w:r>
      <w:r>
        <w:t>.</w:t>
      </w:r>
    </w:p>
    <w:p w:rsidR="008D4E3E" w:rsidRDefault="008D4E3E" w:rsidP="008D4E3E">
      <w:pPr>
        <w:jc w:val="both"/>
      </w:pPr>
      <w:r>
        <w:rPr>
          <w:lang w:val="sr-Cyrl-CS"/>
        </w:rPr>
        <w:tab/>
      </w:r>
    </w:p>
    <w:p w:rsidR="008D4E3E" w:rsidRDefault="008D4E3E" w:rsidP="008D4E3E">
      <w:pPr>
        <w:pStyle w:val="NoSpacing"/>
        <w:ind w:left="709"/>
        <w:jc w:val="both"/>
        <w:rPr>
          <w:rFonts w:ascii="Times New Roman" w:hAnsi="Times New Roman"/>
          <w:b/>
          <w:color w:val="FF0000"/>
        </w:rPr>
      </w:pPr>
    </w:p>
    <w:p w:rsidR="008D4E3E" w:rsidRDefault="008D4E3E" w:rsidP="008D4E3E">
      <w:pPr>
        <w:pStyle w:val="NoSpacing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Општина Чајетина  неће финансирати:</w:t>
      </w:r>
    </w:p>
    <w:p w:rsidR="008D4E3E" w:rsidRDefault="008D4E3E" w:rsidP="008D4E3E">
      <w:pPr>
        <w:pStyle w:val="NoSpacing"/>
        <w:ind w:left="709"/>
        <w:jc w:val="both"/>
        <w:rPr>
          <w:rFonts w:ascii="Times New Roman" w:hAnsi="Times New Roman"/>
        </w:rPr>
      </w:pPr>
    </w:p>
    <w:p w:rsidR="008D4E3E" w:rsidRDefault="008D4E3E" w:rsidP="008D4E3E">
      <w:pPr>
        <w:pStyle w:val="NoSpacing"/>
        <w:ind w:left="142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-услуге које су претходних година већ биле финансиране из општинског  буџета а нису реализоване,</w:t>
      </w:r>
    </w:p>
    <w:p w:rsidR="008D4E3E" w:rsidRDefault="008D4E3E" w:rsidP="008D4E3E">
      <w:pPr>
        <w:pStyle w:val="NoSpacing"/>
        <w:ind w:left="142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lastRenderedPageBreak/>
        <w:t>-инвестициона улагања у изградњу, опремање и одржавање  пословног простора,</w:t>
      </w:r>
    </w:p>
    <w:p w:rsidR="008D4E3E" w:rsidRDefault="008D4E3E" w:rsidP="008D4E3E">
      <w:pPr>
        <w:pStyle w:val="NoSpacing"/>
        <w:ind w:left="142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-услуге  чије су једине програмске активности путовања, студије,учешће на конференцијама, предавања стручњака и сличне активности,</w:t>
      </w:r>
    </w:p>
    <w:p w:rsidR="008D4E3E" w:rsidRDefault="008D4E3E" w:rsidP="008D4E3E">
      <w:pPr>
        <w:pStyle w:val="NoSpacing"/>
        <w:ind w:left="142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-услуге чије су програмске  активности награде и спонзорства појединцима и другим организацијама </w:t>
      </w:r>
    </w:p>
    <w:p w:rsidR="008D4E3E" w:rsidRDefault="008D4E3E" w:rsidP="008D4E3E">
      <w:pPr>
        <w:pStyle w:val="NoSpacing"/>
        <w:ind w:left="1069"/>
        <w:jc w:val="both"/>
        <w:rPr>
          <w:rFonts w:ascii="Times New Roman" w:hAnsi="Times New Roman"/>
          <w:lang w:val="sr-Cyrl-CS"/>
        </w:rPr>
      </w:pPr>
    </w:p>
    <w:p w:rsidR="008D4E3E" w:rsidRDefault="008D4E3E" w:rsidP="008D4E3E">
      <w:pPr>
        <w:jc w:val="both"/>
      </w:pPr>
      <w:r>
        <w:rPr>
          <w:lang w:val="sr-Cyrl-CS"/>
        </w:rPr>
        <w:tab/>
      </w:r>
    </w:p>
    <w:p w:rsidR="008D4E3E" w:rsidRDefault="008D4E3E" w:rsidP="008D4E3E">
      <w:pPr>
        <w:jc w:val="both"/>
      </w:pPr>
    </w:p>
    <w:p w:rsidR="008D4E3E" w:rsidRDefault="008D4E3E" w:rsidP="008D4E3E">
      <w:pPr>
        <w:jc w:val="both"/>
      </w:pPr>
      <w:proofErr w:type="spellStart"/>
      <w:r>
        <w:t>Избор</w:t>
      </w:r>
      <w:proofErr w:type="spellEnd"/>
      <w:r>
        <w:t xml:space="preserve"> </w:t>
      </w:r>
      <w:r>
        <w:rPr>
          <w:lang w:val="sr-Cyrl-CS"/>
        </w:rPr>
        <w:t xml:space="preserve">пружаоца услуга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финансирати</w:t>
      </w:r>
      <w:proofErr w:type="spellEnd"/>
      <w:r>
        <w:t xml:space="preserve"> </w:t>
      </w:r>
      <w:proofErr w:type="spellStart"/>
      <w:r>
        <w:t>средствима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вршиће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применом</w:t>
      </w:r>
      <w:proofErr w:type="spellEnd"/>
      <w:r>
        <w:t xml:space="preserve"> </w:t>
      </w:r>
      <w:proofErr w:type="spellStart"/>
      <w:r>
        <w:t>следећих</w:t>
      </w:r>
      <w:proofErr w:type="spellEnd"/>
      <w:r>
        <w:t xml:space="preserve"> </w:t>
      </w:r>
      <w:proofErr w:type="spellStart"/>
      <w:r>
        <w:t>критеријума</w:t>
      </w:r>
      <w:proofErr w:type="spellEnd"/>
      <w:r>
        <w:t>:</w:t>
      </w:r>
    </w:p>
    <w:p w:rsidR="008D4E3E" w:rsidRDefault="008D4E3E" w:rsidP="008D4E3E">
      <w:pPr>
        <w:tabs>
          <w:tab w:val="left" w:pos="-1560"/>
        </w:tabs>
      </w:pPr>
    </w:p>
    <w:p w:rsidR="008D4E3E" w:rsidRDefault="008D4E3E" w:rsidP="008D4E3E">
      <w:pPr>
        <w:numPr>
          <w:ilvl w:val="0"/>
          <w:numId w:val="1"/>
        </w:numPr>
        <w:tabs>
          <w:tab w:val="left" w:pos="-1560"/>
        </w:tabs>
        <w:rPr>
          <w:lang w:val="ru-RU"/>
        </w:rPr>
      </w:pPr>
      <w:r>
        <w:rPr>
          <w:lang w:val="ru-RU"/>
        </w:rPr>
        <w:t>Да удружење има статус правног лица;</w:t>
      </w:r>
    </w:p>
    <w:p w:rsidR="008D4E3E" w:rsidRDefault="008D4E3E" w:rsidP="008D4E3E">
      <w:pPr>
        <w:numPr>
          <w:ilvl w:val="0"/>
          <w:numId w:val="1"/>
        </w:numPr>
        <w:tabs>
          <w:tab w:val="left" w:pos="-1560"/>
        </w:tabs>
        <w:rPr>
          <w:lang w:val="ru-RU"/>
        </w:rPr>
      </w:pPr>
      <w:r>
        <w:rPr>
          <w:lang w:val="ru-RU"/>
        </w:rPr>
        <w:t>Да је седиште правног лица на територији општине Чајетина и да се пружање услуга од јавног интереса реализује на територији општине Чајетина;</w:t>
      </w:r>
    </w:p>
    <w:p w:rsidR="008D4E3E" w:rsidRDefault="008D4E3E" w:rsidP="008D4E3E">
      <w:pPr>
        <w:numPr>
          <w:ilvl w:val="0"/>
          <w:numId w:val="1"/>
        </w:numPr>
        <w:tabs>
          <w:tab w:val="left" w:pos="-1560"/>
        </w:tabs>
        <w:rPr>
          <w:lang w:val="ru-RU"/>
        </w:rPr>
      </w:pPr>
      <w:r>
        <w:rPr>
          <w:lang w:val="ru-RU"/>
        </w:rPr>
        <w:t>Да је удружење основано у складу са прописима којим је уређено оснивање удружења и да је уписан у прописани регистар;</w:t>
      </w:r>
    </w:p>
    <w:p w:rsidR="008D4E3E" w:rsidRDefault="008D4E3E" w:rsidP="008D4E3E">
      <w:pPr>
        <w:numPr>
          <w:ilvl w:val="0"/>
          <w:numId w:val="1"/>
        </w:numPr>
        <w:tabs>
          <w:tab w:val="left" w:pos="-1560"/>
        </w:tabs>
        <w:rPr>
          <w:lang w:val="ru-RU"/>
        </w:rPr>
      </w:pPr>
      <w:r>
        <w:rPr>
          <w:lang w:val="ru-RU"/>
        </w:rPr>
        <w:t>Да удружење има усвојен годишњи  програм/план  рада који обухвата  услуге и активности у областима које су од јавног интереса усвојени од стране органа удружења</w:t>
      </w:r>
      <w:r>
        <w:t>.</w:t>
      </w:r>
    </w:p>
    <w:p w:rsidR="008D4E3E" w:rsidRDefault="008D4E3E" w:rsidP="008D4E3E">
      <w:pPr>
        <w:tabs>
          <w:tab w:val="left" w:pos="-1560"/>
        </w:tabs>
        <w:ind w:left="720"/>
        <w:rPr>
          <w:lang w:val="ru-RU"/>
        </w:rPr>
      </w:pPr>
    </w:p>
    <w:p w:rsidR="008D4E3E" w:rsidRDefault="008D4E3E" w:rsidP="008D4E3E">
      <w:pPr>
        <w:tabs>
          <w:tab w:val="left" w:pos="-1560"/>
        </w:tabs>
        <w:ind w:left="720"/>
        <w:rPr>
          <w:lang w:val="ru-RU"/>
        </w:rPr>
      </w:pPr>
      <w:r>
        <w:rPr>
          <w:lang w:val="ru-RU"/>
        </w:rPr>
        <w:t>Приоритет за доделу средстава ће имати удружења која:</w:t>
      </w:r>
    </w:p>
    <w:p w:rsidR="008D4E3E" w:rsidRDefault="008D4E3E" w:rsidP="008D4E3E">
      <w:pPr>
        <w:numPr>
          <w:ilvl w:val="0"/>
          <w:numId w:val="2"/>
        </w:numPr>
        <w:tabs>
          <w:tab w:val="left" w:pos="-1560"/>
        </w:tabs>
        <w:rPr>
          <w:lang w:val="ru-RU"/>
        </w:rPr>
      </w:pPr>
      <w:r>
        <w:rPr>
          <w:lang w:val="ru-RU"/>
        </w:rPr>
        <w:t xml:space="preserve">Располажу   </w:t>
      </w:r>
      <w:r>
        <w:rPr>
          <w:lang w:val="sr-Cyrl-CS"/>
        </w:rPr>
        <w:t>материјалн</w:t>
      </w:r>
      <w:proofErr w:type="spellStart"/>
      <w:r>
        <w:t>им</w:t>
      </w:r>
      <w:proofErr w:type="spellEnd"/>
      <w:r>
        <w:rPr>
          <w:lang w:val="sr-Cyrl-CS"/>
        </w:rPr>
        <w:t xml:space="preserve"> и кадровским   </w:t>
      </w:r>
      <w:r>
        <w:rPr>
          <w:lang w:val="ru-RU"/>
        </w:rPr>
        <w:t>капацитетима за реализацију услуга  уз референце које поседују;</w:t>
      </w:r>
    </w:p>
    <w:p w:rsidR="008D4E3E" w:rsidRDefault="008D4E3E" w:rsidP="008D4E3E">
      <w:pPr>
        <w:numPr>
          <w:ilvl w:val="0"/>
          <w:numId w:val="2"/>
        </w:numPr>
        <w:tabs>
          <w:tab w:val="left" w:pos="-1560"/>
        </w:tabs>
        <w:rPr>
          <w:lang w:val="ru-RU"/>
        </w:rPr>
      </w:pPr>
      <w:r>
        <w:rPr>
          <w:lang w:val="ru-RU"/>
        </w:rPr>
        <w:t>Своје програме рада ус</w:t>
      </w:r>
      <w:bookmarkStart w:id="0" w:name="_GoBack"/>
      <w:bookmarkEnd w:id="0"/>
      <w:r>
        <w:rPr>
          <w:lang w:val="ru-RU"/>
        </w:rPr>
        <w:t>меравају ка већем броју корисника;</w:t>
      </w:r>
    </w:p>
    <w:p w:rsidR="008D4E3E" w:rsidRDefault="008D4E3E" w:rsidP="008D4E3E">
      <w:pPr>
        <w:numPr>
          <w:ilvl w:val="0"/>
          <w:numId w:val="2"/>
        </w:numPr>
        <w:tabs>
          <w:tab w:val="left" w:pos="-1560"/>
        </w:tabs>
        <w:rPr>
          <w:lang w:val="ru-RU"/>
        </w:rPr>
      </w:pPr>
      <w:r>
        <w:rPr>
          <w:lang w:val="ru-RU"/>
        </w:rPr>
        <w:t>Могу да обезбеде мерљиве резултате у односу на планиране трошкове;</w:t>
      </w:r>
    </w:p>
    <w:p w:rsidR="008D4E3E" w:rsidRDefault="008D4E3E" w:rsidP="008D4E3E">
      <w:pPr>
        <w:numPr>
          <w:ilvl w:val="0"/>
          <w:numId w:val="2"/>
        </w:numPr>
        <w:tabs>
          <w:tab w:val="left" w:pos="-1560"/>
        </w:tabs>
        <w:rPr>
          <w:lang w:val="ru-RU"/>
        </w:rPr>
      </w:pPr>
      <w:r>
        <w:rPr>
          <w:lang w:val="ru-RU"/>
        </w:rPr>
        <w:t>Имају висок степен успешности у реализовању програма рада и пројеката;</w:t>
      </w:r>
    </w:p>
    <w:p w:rsidR="008D4E3E" w:rsidRDefault="008D4E3E" w:rsidP="008D4E3E">
      <w:pPr>
        <w:numPr>
          <w:ilvl w:val="0"/>
          <w:numId w:val="2"/>
        </w:numPr>
        <w:tabs>
          <w:tab w:val="left" w:pos="-1560"/>
        </w:tabs>
        <w:rPr>
          <w:lang w:val="ru-RU"/>
        </w:rPr>
      </w:pPr>
      <w:r>
        <w:rPr>
          <w:lang w:val="ru-RU"/>
        </w:rPr>
        <w:t>Своје програмске и пројектне активности базирају на усвојеним стратешким документима  на локалном и националном нивоу.</w:t>
      </w:r>
    </w:p>
    <w:p w:rsidR="008D4E3E" w:rsidRDefault="008D4E3E" w:rsidP="008D4E3E">
      <w:pPr>
        <w:tabs>
          <w:tab w:val="left" w:pos="-1560"/>
        </w:tabs>
        <w:jc w:val="center"/>
        <w:rPr>
          <w:lang w:val="ru-RU"/>
        </w:rPr>
      </w:pPr>
    </w:p>
    <w:p w:rsidR="008D4E3E" w:rsidRDefault="008D4E3E" w:rsidP="008D4E3E">
      <w:pPr>
        <w:tabs>
          <w:tab w:val="left" w:pos="-1560"/>
        </w:tabs>
        <w:jc w:val="both"/>
      </w:pPr>
    </w:p>
    <w:p w:rsidR="008D4E3E" w:rsidRDefault="008D4E3E" w:rsidP="008D4E3E">
      <w:pPr>
        <w:tabs>
          <w:tab w:val="left" w:pos="-1560"/>
        </w:tabs>
        <w:jc w:val="both"/>
      </w:pPr>
      <w:r>
        <w:rPr>
          <w:lang w:val="sr-Cyrl-CS"/>
        </w:rPr>
        <w:t>Потпуна документација за пријаву на Јавни конкурс треба да садржи:</w:t>
      </w:r>
    </w:p>
    <w:p w:rsidR="008D4E3E" w:rsidRDefault="008D4E3E" w:rsidP="008D4E3E">
      <w:pPr>
        <w:tabs>
          <w:tab w:val="left" w:pos="-1560"/>
        </w:tabs>
        <w:jc w:val="both"/>
      </w:pPr>
    </w:p>
    <w:p w:rsidR="008D4E3E" w:rsidRDefault="008D4E3E" w:rsidP="008D4E3E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образац пријаве на конкурс у 2 примерка (који садржи детаљан опис начина пружања услуге за чије финансирање се подноси пријава, као и кориснике, значај, место и време реализације услуге  и детаљан буџет за пружање услуге ),</w:t>
      </w:r>
    </w:p>
    <w:p w:rsidR="008D4E3E" w:rsidRDefault="008D4E3E" w:rsidP="008D4E3E">
      <w:pPr>
        <w:pStyle w:val="1tekst"/>
        <w:numPr>
          <w:ilvl w:val="0"/>
          <w:numId w:val="3"/>
        </w:numPr>
        <w:ind w:right="-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копију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биланс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биланс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успеха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доказом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Агенцији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регистре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</w:p>
    <w:p w:rsidR="008D4E3E" w:rsidRDefault="008D4E3E" w:rsidP="008D4E3E">
      <w:pPr>
        <w:pStyle w:val="1tekst"/>
        <w:ind w:left="720" w:right="-7" w:firstLine="0"/>
        <w:rPr>
          <w:rFonts w:ascii="Times New Roman" w:hAnsi="Times New Roman" w:cs="Times New Roman"/>
          <w:sz w:val="24"/>
          <w:szCs w:val="24"/>
        </w:rPr>
      </w:pPr>
    </w:p>
    <w:p w:rsidR="008D4E3E" w:rsidRDefault="008D4E3E" w:rsidP="008D4E3E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  Образац пријаве на Конкурс биће доступан на званичној интернет презентацији општине Чајетина ( </w:t>
      </w:r>
      <w:r>
        <w:rPr>
          <w:rFonts w:ascii="Times New Roman" w:hAnsi="Times New Roman"/>
        </w:rPr>
        <w:t>www.cajetina.org.rs)</w:t>
      </w:r>
    </w:p>
    <w:p w:rsidR="008D4E3E" w:rsidRDefault="008D4E3E" w:rsidP="008D4E3E">
      <w:pPr>
        <w:jc w:val="both"/>
        <w:rPr>
          <w:lang w:val="sr-Cyrl-CS"/>
        </w:rPr>
      </w:pPr>
      <w:r>
        <w:rPr>
          <w:lang w:val="sr-Cyrl-CS"/>
        </w:rPr>
        <w:tab/>
        <w:t>Комплетна конкурсна документација доставља се у једној затвореној коверти.</w:t>
      </w:r>
    </w:p>
    <w:p w:rsidR="008D4E3E" w:rsidRDefault="008D4E3E" w:rsidP="008D4E3E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lang w:val="sr-Cyrl-CS"/>
        </w:rPr>
        <w:t xml:space="preserve">Предлог пружања услуга учесника Конкурса треба да буде написан на рачунару и на прописаним обрасцима,  потписан и оверен од стране  овлашћеног лица. Предлози </w:t>
      </w:r>
      <w:r>
        <w:rPr>
          <w:lang w:val="sr-Cyrl-CS"/>
        </w:rPr>
        <w:lastRenderedPageBreak/>
        <w:t>пружања услуга, писани руком као и они ван прописаних образаца, неће се узети у разматрање.</w:t>
      </w:r>
    </w:p>
    <w:p w:rsidR="008D4E3E" w:rsidRDefault="008D4E3E" w:rsidP="008D4E3E">
      <w:pPr>
        <w:ind w:firstLine="720"/>
        <w:jc w:val="both"/>
        <w:rPr>
          <w:lang w:val="sr-Cyrl-CS"/>
        </w:rPr>
      </w:pPr>
    </w:p>
    <w:p w:rsidR="008D4E3E" w:rsidRDefault="008D4E3E" w:rsidP="008D4E3E">
      <w:pPr>
        <w:ind w:firstLine="720"/>
        <w:jc w:val="both"/>
        <w:rPr>
          <w:lang w:val="sr-Cyrl-CS"/>
        </w:rPr>
      </w:pPr>
      <w:r>
        <w:rPr>
          <w:lang w:val="sr-Cyrl-CS"/>
        </w:rPr>
        <w:t>Активности обухваћене пружањем услуга морају се реализовати до краја календарске године.</w:t>
      </w:r>
    </w:p>
    <w:p w:rsidR="008D4E3E" w:rsidRDefault="008D4E3E" w:rsidP="008D4E3E">
      <w:pPr>
        <w:jc w:val="both"/>
        <w:rPr>
          <w:lang w:val="ru-RU"/>
        </w:rPr>
      </w:pPr>
      <w:r>
        <w:rPr>
          <w:lang w:val="sr-Cyrl-CS"/>
        </w:rPr>
        <w:tab/>
      </w:r>
      <w:r>
        <w:rPr>
          <w:lang w:val="ru-RU"/>
        </w:rPr>
        <w:t xml:space="preserve">Образац пријаве на Конкурс са одговарајућом документацијом подноси се Комисији за избор пружаоца услуга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цивилног</w:t>
      </w:r>
      <w:proofErr w:type="spellEnd"/>
      <w:r>
        <w:t xml:space="preserve"> </w:t>
      </w:r>
      <w:proofErr w:type="spellStart"/>
      <w:r>
        <w:t>друштва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назнаком</w:t>
      </w:r>
      <w:proofErr w:type="spellEnd"/>
      <w:r>
        <w:t xml:space="preserve"> </w:t>
      </w:r>
      <w:r>
        <w:rPr>
          <w:lang w:val="ru-RU"/>
        </w:rPr>
        <w:t>''Пријава на конкурс за пружање услуга удружења цивилног друштва – не отварати'' препорученом поштом на адресу: Општинска управа општина Чајетина  Одсек  за општу управу, друштвене делатности и заједничке послове,  ул.</w:t>
      </w:r>
      <w:r w:rsidR="009438EB">
        <w:rPr>
          <w:lang w:val="ru-RU"/>
        </w:rPr>
        <w:t>Александра Карађорђевића број 34</w:t>
      </w:r>
      <w:r>
        <w:rPr>
          <w:lang w:val="ru-RU"/>
        </w:rPr>
        <w:t>, 31310 Чајетина или предајом на писарници  Општинске управе (у Услужном центру).</w:t>
      </w:r>
    </w:p>
    <w:p w:rsidR="008D4E3E" w:rsidRDefault="008D4E3E" w:rsidP="008D4E3E">
      <w:pPr>
        <w:ind w:firstLine="720"/>
        <w:jc w:val="both"/>
        <w:rPr>
          <w:lang w:val="ru-RU"/>
        </w:rPr>
      </w:pPr>
      <w:r>
        <w:rPr>
          <w:lang w:val="ru-RU"/>
        </w:rPr>
        <w:t>Образац пријаве на Конкурс доставља се у штампаном облику у два примерка оверен од стране овлашћеног лица док се пратећа документација доставља у једном примерку ( оверене фотокопије).</w:t>
      </w:r>
    </w:p>
    <w:p w:rsidR="008D4E3E" w:rsidRDefault="008D4E3E" w:rsidP="008D4E3E">
      <w:pPr>
        <w:ind w:firstLine="720"/>
        <w:jc w:val="both"/>
        <w:rPr>
          <w:lang w:val="ru-RU"/>
        </w:rPr>
      </w:pPr>
      <w:r>
        <w:rPr>
          <w:lang w:val="ru-RU"/>
        </w:rPr>
        <w:t xml:space="preserve">Пријаве на конкурс могу се поднети до  </w:t>
      </w:r>
      <w:r w:rsidR="009B7416" w:rsidRPr="009B7416">
        <w:rPr>
          <w:lang w:val="ru-RU"/>
        </w:rPr>
        <w:t>14</w:t>
      </w:r>
      <w:r w:rsidRPr="009B7416">
        <w:rPr>
          <w:lang w:val="ru-RU"/>
        </w:rPr>
        <w:t>.01.</w:t>
      </w:r>
      <w:r w:rsidRPr="009B7416">
        <w:t>201</w:t>
      </w:r>
      <w:r w:rsidR="009B7416" w:rsidRPr="009B7416">
        <w:rPr>
          <w:lang/>
        </w:rPr>
        <w:t>6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 w:rsidR="009438EB">
        <w:t xml:space="preserve"> </w:t>
      </w:r>
      <w:r>
        <w:rPr>
          <w:lang w:val="ru-RU"/>
        </w:rPr>
        <w:t>у 15,00 часова, без обзира на начин подношења.</w:t>
      </w:r>
    </w:p>
    <w:p w:rsidR="008D4E3E" w:rsidRDefault="008D4E3E" w:rsidP="008D4E3E">
      <w:pPr>
        <w:ind w:firstLine="720"/>
        <w:jc w:val="both"/>
        <w:rPr>
          <w:lang w:val="ru-RU"/>
        </w:rPr>
      </w:pPr>
      <w:r>
        <w:rPr>
          <w:lang w:val="ru-RU"/>
        </w:rPr>
        <w:t>Неблаговремене и непотпуне пријаве неће се разматрати.</w:t>
      </w:r>
    </w:p>
    <w:p w:rsidR="008D4E3E" w:rsidRDefault="008D4E3E" w:rsidP="008D4E3E">
      <w:pPr>
        <w:ind w:firstLine="720"/>
        <w:jc w:val="both"/>
        <w:rPr>
          <w:lang w:val="ru-RU"/>
        </w:rPr>
      </w:pPr>
      <w:r>
        <w:rPr>
          <w:lang w:val="ru-RU"/>
        </w:rPr>
        <w:t xml:space="preserve">Комисија за избор пружаоца услуга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r>
        <w:rPr>
          <w:lang w:val="ru-RU"/>
        </w:rPr>
        <w:t>размотриће пристигле пријаве и на основу наведених критеријума утврдити предлог за  финансирање  у 201</w:t>
      </w:r>
      <w:r w:rsidR="009438EB">
        <w:t>6</w:t>
      </w:r>
      <w:r>
        <w:t xml:space="preserve"> </w:t>
      </w:r>
      <w:r>
        <w:rPr>
          <w:lang w:val="ru-RU"/>
        </w:rPr>
        <w:t>.години. Коначну одлуку о додели  средстава доноси Председник општине.</w:t>
      </w:r>
    </w:p>
    <w:p w:rsidR="008D4E3E" w:rsidRDefault="008D4E3E" w:rsidP="008D4E3E">
      <w:pPr>
        <w:ind w:firstLine="720"/>
        <w:jc w:val="both"/>
        <w:rPr>
          <w:lang w:val="ru-RU"/>
        </w:rPr>
      </w:pPr>
    </w:p>
    <w:p w:rsidR="008D4E3E" w:rsidRDefault="008D4E3E" w:rsidP="008D4E3E">
      <w:pPr>
        <w:jc w:val="both"/>
        <w:rPr>
          <w:lang w:val="ru-RU"/>
        </w:rPr>
      </w:pPr>
    </w:p>
    <w:p w:rsidR="008D4E3E" w:rsidRDefault="008D4E3E" w:rsidP="008D4E3E"/>
    <w:p w:rsidR="008D4E3E" w:rsidRDefault="008D4E3E" w:rsidP="008D4E3E"/>
    <w:p w:rsidR="00FE55E9" w:rsidRPr="002F77B4" w:rsidRDefault="002F77B4" w:rsidP="002F77B4">
      <w:pPr>
        <w:rPr>
          <w:lang/>
        </w:rPr>
      </w:pPr>
      <w:r>
        <w:rPr>
          <w:lang/>
        </w:rPr>
        <w:t xml:space="preserve">                                                                                                                       Комисија за избор</w:t>
      </w:r>
      <w:r>
        <w:rPr>
          <w:lang/>
        </w:rPr>
        <w:br/>
        <w:t xml:space="preserve">                                                                                                                        пружаоца услуге</w:t>
      </w:r>
    </w:p>
    <w:sectPr w:rsidR="00FE55E9" w:rsidRPr="002F77B4" w:rsidSect="00FE5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87A71"/>
    <w:multiLevelType w:val="hybridMultilevel"/>
    <w:tmpl w:val="21E0F2CE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06235C"/>
    <w:multiLevelType w:val="hybridMultilevel"/>
    <w:tmpl w:val="6EFE9C4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61AC6"/>
    <w:multiLevelType w:val="hybridMultilevel"/>
    <w:tmpl w:val="A662ACA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4E3E"/>
    <w:rsid w:val="00006C08"/>
    <w:rsid w:val="00011523"/>
    <w:rsid w:val="000B6285"/>
    <w:rsid w:val="001040FD"/>
    <w:rsid w:val="001C7A2E"/>
    <w:rsid w:val="00231A7B"/>
    <w:rsid w:val="002B6504"/>
    <w:rsid w:val="002F77B4"/>
    <w:rsid w:val="00304BF1"/>
    <w:rsid w:val="0035097D"/>
    <w:rsid w:val="00372BC3"/>
    <w:rsid w:val="00462D55"/>
    <w:rsid w:val="004826D1"/>
    <w:rsid w:val="004C2FB4"/>
    <w:rsid w:val="00504F3D"/>
    <w:rsid w:val="00513AC2"/>
    <w:rsid w:val="00526FA8"/>
    <w:rsid w:val="0063076C"/>
    <w:rsid w:val="00657020"/>
    <w:rsid w:val="006B450E"/>
    <w:rsid w:val="006C3332"/>
    <w:rsid w:val="00722CFC"/>
    <w:rsid w:val="00735DEB"/>
    <w:rsid w:val="00775FB9"/>
    <w:rsid w:val="00812A3B"/>
    <w:rsid w:val="008655CC"/>
    <w:rsid w:val="00895144"/>
    <w:rsid w:val="008C1883"/>
    <w:rsid w:val="008C2E51"/>
    <w:rsid w:val="008D4E3E"/>
    <w:rsid w:val="008E7476"/>
    <w:rsid w:val="00917241"/>
    <w:rsid w:val="009438EB"/>
    <w:rsid w:val="00977994"/>
    <w:rsid w:val="009A2E9C"/>
    <w:rsid w:val="009A6702"/>
    <w:rsid w:val="009B7416"/>
    <w:rsid w:val="009E7FE4"/>
    <w:rsid w:val="00A1666D"/>
    <w:rsid w:val="00A210BA"/>
    <w:rsid w:val="00B63679"/>
    <w:rsid w:val="00B96127"/>
    <w:rsid w:val="00B9692E"/>
    <w:rsid w:val="00BC1F69"/>
    <w:rsid w:val="00BE6F0C"/>
    <w:rsid w:val="00C21F8A"/>
    <w:rsid w:val="00CC6F06"/>
    <w:rsid w:val="00D03F60"/>
    <w:rsid w:val="00D11126"/>
    <w:rsid w:val="00D234DE"/>
    <w:rsid w:val="00D42F0E"/>
    <w:rsid w:val="00D436C2"/>
    <w:rsid w:val="00DC30B8"/>
    <w:rsid w:val="00DC526F"/>
    <w:rsid w:val="00DE7B34"/>
    <w:rsid w:val="00E70F99"/>
    <w:rsid w:val="00E731CF"/>
    <w:rsid w:val="00EC7139"/>
    <w:rsid w:val="00F16D4F"/>
    <w:rsid w:val="00F96629"/>
    <w:rsid w:val="00FE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4E3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tekst">
    <w:name w:val="1tekst"/>
    <w:basedOn w:val="Normal"/>
    <w:rsid w:val="008D4E3E"/>
    <w:pPr>
      <w:ind w:left="340" w:right="340" w:firstLine="240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5</cp:revision>
  <cp:lastPrinted>2015-12-30T07:57:00Z</cp:lastPrinted>
  <dcterms:created xsi:type="dcterms:W3CDTF">2015-12-29T13:08:00Z</dcterms:created>
  <dcterms:modified xsi:type="dcterms:W3CDTF">2015-12-30T08:37:00Z</dcterms:modified>
</cp:coreProperties>
</file>