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3" w:rsidRDefault="00D10A43"/>
    <w:p w:rsidR="00D10A43" w:rsidRPr="001F5E90" w:rsidRDefault="00D10A43">
      <w:pPr>
        <w:rPr>
          <w:sz w:val="24"/>
          <w:szCs w:val="24"/>
          <w:lang/>
        </w:rPr>
      </w:pPr>
      <w:r w:rsidRPr="001F5E90">
        <w:rPr>
          <w:sz w:val="24"/>
          <w:szCs w:val="24"/>
          <w:lang/>
        </w:rPr>
        <w:t>РЕПУБЛИКА СРБИЈА</w:t>
      </w:r>
    </w:p>
    <w:p w:rsidR="00D10A43" w:rsidRPr="001F5E90" w:rsidRDefault="00D10A43">
      <w:pPr>
        <w:rPr>
          <w:sz w:val="24"/>
          <w:szCs w:val="24"/>
          <w:lang/>
        </w:rPr>
      </w:pPr>
      <w:r w:rsidRPr="001F5E90">
        <w:rPr>
          <w:sz w:val="24"/>
          <w:szCs w:val="24"/>
          <w:lang/>
        </w:rPr>
        <w:t>ОПШТИНА ЧАЈЕТИНА</w:t>
      </w:r>
    </w:p>
    <w:p w:rsidR="00D10A43" w:rsidRPr="001F5E90" w:rsidRDefault="00D10A43">
      <w:pPr>
        <w:rPr>
          <w:sz w:val="24"/>
          <w:szCs w:val="24"/>
          <w:lang/>
        </w:rPr>
      </w:pPr>
      <w:r w:rsidRPr="001F5E90">
        <w:rPr>
          <w:sz w:val="24"/>
          <w:szCs w:val="24"/>
          <w:lang/>
        </w:rPr>
        <w:t>ОПШТИНСКА УПРАВА</w:t>
      </w:r>
    </w:p>
    <w:p w:rsidR="00D10A43" w:rsidRPr="001F5E90" w:rsidRDefault="00D10A43">
      <w:pPr>
        <w:rPr>
          <w:sz w:val="24"/>
          <w:szCs w:val="24"/>
          <w:lang/>
        </w:rPr>
      </w:pPr>
      <w:r w:rsidRPr="001F5E90">
        <w:rPr>
          <w:sz w:val="24"/>
          <w:szCs w:val="24"/>
          <w:lang/>
        </w:rPr>
        <w:t>Број:404-27/18-02</w:t>
      </w:r>
    </w:p>
    <w:p w:rsidR="00D10A43" w:rsidRPr="001F5E90" w:rsidRDefault="00D10A43">
      <w:pPr>
        <w:rPr>
          <w:sz w:val="24"/>
          <w:szCs w:val="24"/>
          <w:lang/>
        </w:rPr>
      </w:pPr>
      <w:r w:rsidRPr="001F5E90">
        <w:rPr>
          <w:sz w:val="24"/>
          <w:szCs w:val="24"/>
          <w:lang/>
        </w:rPr>
        <w:t xml:space="preserve">Датум: </w:t>
      </w:r>
      <w:r w:rsidR="00D04A6A" w:rsidRPr="001F5E90">
        <w:rPr>
          <w:sz w:val="24"/>
          <w:szCs w:val="24"/>
          <w:lang/>
        </w:rPr>
        <w:t>23.05.2018.</w:t>
      </w: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04A6A">
      <w:pPr>
        <w:rPr>
          <w:b/>
          <w:sz w:val="24"/>
          <w:szCs w:val="24"/>
          <w:lang/>
        </w:rPr>
      </w:pPr>
      <w:r w:rsidRPr="001F5E90">
        <w:rPr>
          <w:b/>
          <w:sz w:val="24"/>
          <w:szCs w:val="24"/>
          <w:lang/>
        </w:rPr>
        <w:t>ИЗМЕНЕ  И ДОПУНЕ КОНКУРСНЕ ДОКУМЕНТАЦИЈЕ ЗА ЈНВВ 07/18 ИЗМЕШТАЊЕ И ИЗГРАДЊА ДАЛЕКОВОДА</w:t>
      </w:r>
    </w:p>
    <w:p w:rsidR="00D10A43" w:rsidRPr="001F5E90" w:rsidRDefault="00D10A43">
      <w:pPr>
        <w:rPr>
          <w:b/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04A6A">
      <w:pPr>
        <w:rPr>
          <w:sz w:val="24"/>
          <w:szCs w:val="24"/>
          <w:lang/>
        </w:rPr>
      </w:pPr>
      <w:r w:rsidRPr="001F5E90">
        <w:rPr>
          <w:sz w:val="24"/>
          <w:szCs w:val="24"/>
          <w:lang/>
        </w:rPr>
        <w:t>Мења се конкурсна документација Образац понуде</w:t>
      </w:r>
      <w:r w:rsidR="001F5E90">
        <w:rPr>
          <w:sz w:val="24"/>
          <w:szCs w:val="24"/>
          <w:lang/>
        </w:rPr>
        <w:t xml:space="preserve">, образац бр.3  на стр. 24, </w:t>
      </w:r>
      <w:r w:rsidRPr="001F5E90">
        <w:rPr>
          <w:sz w:val="24"/>
          <w:szCs w:val="24"/>
          <w:lang/>
        </w:rPr>
        <w:t>НАБАВКА И ТРАНСПОРТ МАТЕРИЈАЛА И ОПРЕМЕ позиција 1, ГРА</w:t>
      </w:r>
      <w:r w:rsidR="001F5E90" w:rsidRPr="001F5E90">
        <w:rPr>
          <w:sz w:val="24"/>
          <w:szCs w:val="24"/>
          <w:lang/>
        </w:rPr>
        <w:t>ЂЕВИНСКИ РАДОВИ позиције 1,2 и 8.</w:t>
      </w: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D10A43">
      <w:pPr>
        <w:rPr>
          <w:sz w:val="24"/>
          <w:szCs w:val="24"/>
        </w:rPr>
      </w:pPr>
    </w:p>
    <w:p w:rsidR="00D10A43" w:rsidRPr="001F5E90" w:rsidRDefault="001F5E90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У наставку достављамо образац</w:t>
      </w:r>
      <w:r w:rsidRPr="001F5E90">
        <w:rPr>
          <w:sz w:val="24"/>
          <w:szCs w:val="24"/>
          <w:lang/>
        </w:rPr>
        <w:t xml:space="preserve"> понуде Образац број 3 након измена.</w:t>
      </w:r>
    </w:p>
    <w:p w:rsidR="00D10A43" w:rsidRPr="001F5E90" w:rsidRDefault="00D10A43">
      <w:pPr>
        <w:rPr>
          <w:sz w:val="24"/>
          <w:szCs w:val="24"/>
        </w:rPr>
      </w:pPr>
    </w:p>
    <w:p w:rsidR="00D10A43" w:rsidRDefault="00D10A43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>
      <w:pPr>
        <w:rPr>
          <w:sz w:val="24"/>
          <w:szCs w:val="24"/>
          <w:lang/>
        </w:rPr>
      </w:pPr>
    </w:p>
    <w:p w:rsidR="001F5E90" w:rsidRDefault="001F5E90" w:rsidP="001F5E90">
      <w:pPr>
        <w:keepNext/>
        <w:suppressAutoHyphens w:val="0"/>
        <w:ind w:left="2880" w:firstLine="720"/>
        <w:outlineLvl w:val="5"/>
        <w:rPr>
          <w:b/>
          <w:bCs/>
          <w:sz w:val="24"/>
          <w:szCs w:val="24"/>
          <w:lang w:val="sr-Cyrl-CS" w:eastAsia="en-US"/>
        </w:rPr>
      </w:pPr>
      <w:bookmarkStart w:id="0" w:name="_Toc177869198"/>
      <w:r>
        <w:rPr>
          <w:b/>
          <w:bCs/>
          <w:sz w:val="24"/>
          <w:szCs w:val="24"/>
          <w:lang w:eastAsia="en-US"/>
        </w:rPr>
        <w:lastRenderedPageBreak/>
        <w:t xml:space="preserve">                   </w:t>
      </w:r>
      <w:r>
        <w:rPr>
          <w:b/>
          <w:bCs/>
          <w:sz w:val="24"/>
          <w:szCs w:val="24"/>
          <w:lang w:val="sr-Latn-CS" w:eastAsia="en-US"/>
        </w:rPr>
        <w:t>О Б Р А З А Ц    П О Н У Д</w:t>
      </w:r>
      <w:bookmarkEnd w:id="0"/>
      <w:r>
        <w:rPr>
          <w:b/>
          <w:bCs/>
          <w:sz w:val="24"/>
          <w:szCs w:val="24"/>
          <w:lang w:val="sr-Latn-CS" w:eastAsia="en-US"/>
        </w:rPr>
        <w:t xml:space="preserve">  Е</w:t>
      </w:r>
    </w:p>
    <w:p w:rsidR="001F5E90" w:rsidRDefault="001F5E90" w:rsidP="001F5E90">
      <w:pPr>
        <w:suppressAutoHyphens w:val="0"/>
        <w:jc w:val="center"/>
        <w:rPr>
          <w:bCs/>
          <w:sz w:val="24"/>
          <w:szCs w:val="24"/>
          <w:lang w:val="sr-Cyrl-CS" w:eastAsia="en-US"/>
        </w:rPr>
      </w:pPr>
      <w:r>
        <w:rPr>
          <w:bCs/>
          <w:sz w:val="24"/>
          <w:szCs w:val="24"/>
          <w:lang w:val="sr-Cyrl-CS" w:eastAsia="en-US"/>
        </w:rPr>
        <w:t xml:space="preserve">у отвореном поступку јавне набавке ЈНВВ-у </w:t>
      </w:r>
      <w:r>
        <w:rPr>
          <w:bCs/>
          <w:color w:val="000000"/>
          <w:sz w:val="24"/>
          <w:szCs w:val="24"/>
          <w:lang w:val="sr-Cyrl-CS" w:eastAsia="en-US"/>
        </w:rPr>
        <w:t>07/18 –</w:t>
      </w:r>
      <w:r>
        <w:rPr>
          <w:bCs/>
          <w:sz w:val="24"/>
          <w:szCs w:val="24"/>
          <w:lang w:val="sr-Cyrl-CS" w:eastAsia="en-US"/>
        </w:rPr>
        <w:t xml:space="preserve"> Измештање и изградња далековода</w:t>
      </w:r>
    </w:p>
    <w:p w:rsidR="001F5E90" w:rsidRDefault="001F5E90" w:rsidP="001F5E90">
      <w:pPr>
        <w:suppressAutoHyphens w:val="0"/>
        <w:jc w:val="center"/>
        <w:rPr>
          <w:bCs/>
          <w:sz w:val="24"/>
          <w:szCs w:val="24"/>
          <w:lang w:val="sr-Cyrl-CS" w:eastAsia="en-US"/>
        </w:rPr>
      </w:pPr>
    </w:p>
    <w:p w:rsidR="001F5E90" w:rsidRDefault="001F5E90" w:rsidP="001F5E90">
      <w:pPr>
        <w:suppressAutoHyphens w:val="0"/>
        <w:ind w:firstLine="360"/>
        <w:rPr>
          <w:sz w:val="24"/>
          <w:szCs w:val="24"/>
          <w:lang w:val="sr-Cyrl-CS" w:eastAsia="en-US"/>
        </w:rPr>
      </w:pPr>
      <w:r>
        <w:rPr>
          <w:sz w:val="24"/>
          <w:szCs w:val="24"/>
          <w:lang w:val="sr-Cyrl-CS" w:eastAsia="en-US"/>
        </w:rPr>
        <w:t xml:space="preserve">У складу са Вашим Позивом за подношење понуда бр.404-27/18-02 од 11.05.2018. године, за јавну набавку ЈНВВ-р бр.07/18 понуђач: ___________________________________________ ПИБ______________________мат. број _________________са седиштем у _________________ подноси Понуду за набавку радова на </w:t>
      </w:r>
      <w:r>
        <w:rPr>
          <w:bCs/>
          <w:sz w:val="24"/>
          <w:szCs w:val="24"/>
          <w:lang w:val="sr-Cyrl-CS" w:eastAsia="en-US"/>
        </w:rPr>
        <w:t>измештању и изградњи далековода, по позицијама у складу са конкурсном документацијом</w:t>
      </w:r>
      <w:r>
        <w:rPr>
          <w:sz w:val="24"/>
          <w:szCs w:val="24"/>
          <w:lang w:val="sr-Cyrl-CS" w:eastAsia="en-US"/>
        </w:rPr>
        <w:t>,  под следећим условима, и то:</w:t>
      </w:r>
    </w:p>
    <w:p w:rsidR="001F5E90" w:rsidRDefault="001F5E90">
      <w:pPr>
        <w:rPr>
          <w:sz w:val="24"/>
          <w:szCs w:val="24"/>
          <w:lang/>
        </w:rPr>
      </w:pPr>
    </w:p>
    <w:p w:rsidR="00D10A43" w:rsidRPr="001F5E90" w:rsidRDefault="00D10A43">
      <w:pPr>
        <w:rPr>
          <w:sz w:val="24"/>
          <w:szCs w:val="24"/>
          <w:lang/>
        </w:rPr>
      </w:pPr>
    </w:p>
    <w:tbl>
      <w:tblPr>
        <w:tblW w:w="9877" w:type="dxa"/>
        <w:tblInd w:w="-1135" w:type="dxa"/>
        <w:tblLook w:val="04A0"/>
      </w:tblPr>
      <w:tblGrid>
        <w:gridCol w:w="590"/>
        <w:gridCol w:w="4858"/>
        <w:gridCol w:w="650"/>
        <w:gridCol w:w="980"/>
        <w:gridCol w:w="1160"/>
        <w:gridCol w:w="1639"/>
      </w:tblGrid>
      <w:tr w:rsidR="00D10A43" w:rsidTr="00D10A43">
        <w:trPr>
          <w:trHeight w:val="330"/>
        </w:trPr>
        <w:tc>
          <w:tcPr>
            <w:tcW w:w="9877" w:type="dxa"/>
            <w:gridSpan w:val="6"/>
            <w:vAlign w:val="bottom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8.1. PREDMER I PREDRAČUN RADOVA I MATERIJALA</w:t>
            </w:r>
          </w:p>
        </w:tc>
      </w:tr>
      <w:tr w:rsidR="00D10A43" w:rsidTr="00D10A43">
        <w:trPr>
          <w:trHeight w:val="360"/>
        </w:trPr>
        <w:tc>
          <w:tcPr>
            <w:tcW w:w="9877" w:type="dxa"/>
            <w:gridSpan w:val="6"/>
            <w:vAlign w:val="bottom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ZA KABLIRANJE VODOVA 35kV  KOD TS 35/10kV"ZLATIBOR 1"</w:t>
            </w:r>
          </w:p>
        </w:tc>
      </w:tr>
      <w:tr w:rsidR="00D10A43" w:rsidTr="00D10A43">
        <w:trPr>
          <w:trHeight w:val="405"/>
        </w:trPr>
        <w:tc>
          <w:tcPr>
            <w:tcW w:w="987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D10A43" w:rsidTr="00D10A43">
        <w:trPr>
          <w:trHeight w:val="55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POZ.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OPIS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JM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KOL.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JED.   CENA      (din)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UKUP. CENA               (din)</w:t>
            </w:r>
          </w:p>
        </w:tc>
      </w:tr>
      <w:tr w:rsidR="00D10A43" w:rsidTr="00D10A43">
        <w:trPr>
          <w:trHeight w:val="750"/>
        </w:trPr>
        <w:tc>
          <w:tcPr>
            <w:tcW w:w="98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I)NABAVKA I TRANSPORT MATERIJALA I OPREME                                                                                                  ZA KABLOVSKI  VOD </w:t>
            </w:r>
          </w:p>
        </w:tc>
      </w:tr>
      <w:tr w:rsidR="00D10A43" w:rsidTr="00D10A43">
        <w:trPr>
          <w:trHeight w:val="9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transport I </w:t>
            </w:r>
            <w:proofErr w:type="spellStart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>polaganje</w:t>
            </w:r>
            <w:proofErr w:type="spellEnd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>mesto</w:t>
            </w:r>
            <w:proofErr w:type="spellEnd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>polaganja</w:t>
            </w:r>
            <w:proofErr w:type="spellEnd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>energetskog</w:t>
            </w:r>
            <w:proofErr w:type="spellEnd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>kabla</w:t>
            </w:r>
            <w:proofErr w:type="spellEnd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35kV </w:t>
            </w:r>
            <w:proofErr w:type="spellStart"/>
            <w:r w:rsidRPr="001F5E90">
              <w:rPr>
                <w:rFonts w:ascii="Arial" w:hAnsi="Arial" w:cs="Arial"/>
                <w:sz w:val="24"/>
                <w:szCs w:val="24"/>
                <w:lang w:eastAsia="en-US"/>
              </w:rPr>
              <w:t>tipa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XHE-49A 1x150mm2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6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završnica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35kV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tipa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KZTS35/1-240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sličnih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kom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7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spojnica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tipa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KSTS35/1-240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sličnih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kom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73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odvodnika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prenapona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35kV , 10kA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kom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7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kompletnih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jednostrukih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zateznih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izolatorskih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lanaca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35kV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kom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6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kompletnog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materijala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priključenje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vodova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provodne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izolatore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zidu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TS35/10kVZlatibor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bakarne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stezaljke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kom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3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upozoravjuće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trake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plastičnih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korubovanih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El-EN HDP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Ф200mm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postavljanje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trotoara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puteva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plastičnih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korubovanih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El-EN HDP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Ф125mm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postavljanje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trotoara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puteva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0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pocinkovanog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gvožđa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F10mm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uzemljenje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stuba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kilogramu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39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metalne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konzole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odvodnike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prenapona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završnice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čeličnorešetkastom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stubu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S-11,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0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Nabavka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oznaka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označavanje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ukrštanja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ostalim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instalacijama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kom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0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Ostali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sitan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nespecificiran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materijal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obujmice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neferomagnetnog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materijala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perforirana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šrafovski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materijal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dr.)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-</w:t>
            </w:r>
            <w:proofErr w:type="spellStart"/>
            <w:r>
              <w:rPr>
                <w:rFonts w:ascii="Arial" w:hAnsi="Arial" w:cs="Arial"/>
                <w:lang w:eastAsia="en-US"/>
              </w:rPr>
              <w:t>paušalno</w:t>
            </w:r>
            <w:proofErr w:type="spellEnd"/>
            <w:r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UKUPNO MATERIJAL I OPREMA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465"/>
        </w:trPr>
        <w:tc>
          <w:tcPr>
            <w:tcW w:w="98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II)GRAĐEVINSKI RADOVI</w:t>
            </w:r>
          </w:p>
        </w:tc>
      </w:tr>
      <w:tr w:rsidR="00D10A43" w:rsidTr="00D10A43">
        <w:trPr>
          <w:trHeight w:val="282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Obeležavanje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voda.Obeležavanje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izvesti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prema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priloženoj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situaciji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Prilikom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obeležavanja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voda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postaviti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propisane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kočiće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vidne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oznake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skretanja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prelazima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ukrštanja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objektima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se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dužine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1150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550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Mašinski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zemljanog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asfalta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Ovde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spadaju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IV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III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kategorije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nabijanjem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slojevima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odvozom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suvišne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određeno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uračunati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oko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mogu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nastanu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licu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obraćanje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pažnje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zaštita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istih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oštećenja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dubljeg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prolaz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mogu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nastanu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prilikom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zatrpavnja.Uzeto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prosečna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širina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0.4,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dubina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1.1m.Proširenja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spojnice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biće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računata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jedan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dužni.U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razupiranja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obezbeđenje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577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Mašinski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zemljanog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asfalta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Ovde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spadaju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II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III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kategorije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nabijanjem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slojevima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odvozom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suvišne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određeno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uračunati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oko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mogu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nastanu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licu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obraćanje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pažnje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zaštita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istih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oštećenja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dubljeg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prolaz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mogu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nastanu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prilikom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zatrpavnja.Uzeto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prosečna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širina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1.1m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dubina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1.1m.Proširenja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spojnice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biće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računata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jedan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dužni.U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razupiranja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obezbeđenje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276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pozicija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2.3.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preko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asfaltiranih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betoniranih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trotoara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kolskih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pešačkih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ponovnim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asfaltiranjem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betoniranjem.Proširenja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spojnice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biće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računata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jedan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dužni.U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razupiranja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obezbeđenje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polaganje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plastičnih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zalivanje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istih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559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Ručni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zemljanog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asfalta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Ovde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spadaju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III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VI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kategorije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nabijanjem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slojevima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odvozom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suvišne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određeno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uračunati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oko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mogu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nastanu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licu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obraćanje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pažnje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zaštita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istih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oštećenja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dubljeg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prolaz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mogu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nastanu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prilikom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zatrpavnja.Uzeto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prosečna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širina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0.5m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dubina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1.1m.Proširenja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spojnice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biće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računata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jedan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dužni.U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razupiranja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obezbeđenje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276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pozicija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preko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asfaltiranih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betoniranih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ulica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trotoara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kolskih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pešačkih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ponovnim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asfaltiranjem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betoniranjem.Proširenja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spojnice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biće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računata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jedan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dužni.U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ulaze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razupiranja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obezbeđenje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polaganje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plastičnih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cevi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njihovo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zalivanje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dužnom</w:t>
            </w:r>
            <w:proofErr w:type="spellEnd"/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45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Dodatni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zemljani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vezani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otkrivanje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eventualnu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sanaciju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oštećenja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podzemnih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objekata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  <w:r>
              <w:rPr>
                <w:rFonts w:ascii="Arial" w:hAnsi="Arial" w:cs="Arial"/>
                <w:vertAlign w:val="superscript"/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14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Nasipanje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kablovskog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kanala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sitnim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peskom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obezbedjuje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izvodjac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iznad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sloja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10cm.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dužnom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789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Zemljani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isporuka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ugradnja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MB-20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izradi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temelja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portalni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nosač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35kV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krugu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TS35/10kV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Zlatibor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obuhvataju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iskop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planiranje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zatrpavanje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m3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zemlje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643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Uraditi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projektnu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dokumentaciju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izvesti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isporučiti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potreban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materijal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projektu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pocinkovani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čelični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portal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TS35/10kV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Zlatibor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669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Uraditi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projektnu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dokumentaciju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izvesti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isporučiti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potreban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materijal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projektu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čelično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rešetkasti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stub S-11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nakon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razvezivanja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provodnika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pravcu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stuba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S-11 do TS35/10kV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Zlatibor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56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Izrada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mehaničke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zaštite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TS35/10Zlatibor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stubovima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35kV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Mehanička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zaštita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pocinkovanog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lima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debljine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2mm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prema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uslovima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terenu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572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Uraditi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projektnu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dokumentaciju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izvedenog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stanja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stuba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S-11 do TS35/10kV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Zlatibor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00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Postavljanje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betonskih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metalnih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oznaka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duž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Obračun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vrši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komadu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kom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99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Ostali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nepredviđeni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građevinski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ankerisanje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otkopi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obezbeđenje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mesta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ograđivanje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dr.)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1369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Demonta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postojećih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čelično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rešetkastih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stubova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provodnika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lokalnim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transportom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do 5 km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lokaciju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odredi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EPS ODS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Užice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UKUPNO GRAĐEVINSKI RADOVI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465"/>
        </w:trPr>
        <w:tc>
          <w:tcPr>
            <w:tcW w:w="98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lastRenderedPageBreak/>
              <w:t>IV)OSTALI  RADOVI</w:t>
            </w:r>
          </w:p>
        </w:tc>
      </w:tr>
      <w:tr w:rsidR="00D10A43" w:rsidTr="00D10A43">
        <w:trPr>
          <w:trHeight w:val="1632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Troškovi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vezani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za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saglasnosti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nadzor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isključenja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tehnički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prijem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drugi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troškovi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912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Geodetsko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snimanje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komplet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trase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KV 35kV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kartiranjem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ucrtavanjem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katastru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912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Naponsko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ispitivanje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kablova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KV35kV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izradom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potvrde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ispravnosti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pauš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46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UKUPNO OSTALI   RADOVI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698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10A43" w:rsidRDefault="00D10A4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UKUPNI TROŠKOVI KABLIRANJA VODOVA  35kV (I+II+III+IV)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10A43" w:rsidTr="00D10A43">
        <w:trPr>
          <w:trHeight w:val="315"/>
        </w:trPr>
        <w:tc>
          <w:tcPr>
            <w:tcW w:w="590" w:type="dxa"/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noWrap/>
            <w:vAlign w:val="bottom"/>
            <w:hideMark/>
          </w:tcPr>
          <w:p w:rsidR="00D10A43" w:rsidRDefault="00D10A43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Комерцијални услови:</w:t>
      </w: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</w:p>
    <w:p w:rsidR="001F5E90" w:rsidRDefault="001F5E90" w:rsidP="001F5E9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Период важења понуде _____ дана од дана отварања понуде ( минимално 30 дана од дана отварања понуда).</w:t>
      </w:r>
    </w:p>
    <w:p w:rsidR="001F5E90" w:rsidRDefault="001F5E90" w:rsidP="001F5E9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Рок плаћања 45 дана.</w:t>
      </w:r>
    </w:p>
    <w:p w:rsidR="001F5E90" w:rsidRDefault="001F5E90" w:rsidP="001F5E9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Цене су фиксне.</w:t>
      </w:r>
    </w:p>
    <w:p w:rsidR="001F5E90" w:rsidRDefault="001F5E90" w:rsidP="001F5E90">
      <w:pPr>
        <w:jc w:val="both"/>
        <w:rPr>
          <w:b/>
          <w:bCs/>
          <w:sz w:val="22"/>
          <w:szCs w:val="22"/>
          <w:lang w:val="sr-Cyrl-CS"/>
        </w:rPr>
      </w:pPr>
    </w:p>
    <w:p w:rsidR="001F5E90" w:rsidRDefault="001F5E90" w:rsidP="001F5E90">
      <w:pPr>
        <w:suppressAutoHyphens w:val="0"/>
        <w:jc w:val="both"/>
        <w:rPr>
          <w:b/>
          <w:bCs/>
          <w:sz w:val="22"/>
          <w:szCs w:val="22"/>
          <w:lang w:val="sr-Cyrl-CS" w:eastAsia="en-US"/>
        </w:rPr>
      </w:pPr>
      <w:r>
        <w:rPr>
          <w:b/>
          <w:bCs/>
          <w:sz w:val="22"/>
          <w:szCs w:val="22"/>
          <w:lang w:val="sr-Cyrl-CS" w:eastAsia="en-US"/>
        </w:rPr>
        <w:t>Образац структуре цена:</w:t>
      </w:r>
    </w:p>
    <w:p w:rsidR="001F5E90" w:rsidRDefault="001F5E90" w:rsidP="001F5E90">
      <w:pPr>
        <w:suppressAutoHyphens w:val="0"/>
        <w:ind w:left="2160" w:firstLine="720"/>
        <w:jc w:val="both"/>
        <w:rPr>
          <w:b/>
          <w:bCs/>
          <w:sz w:val="22"/>
          <w:szCs w:val="22"/>
          <w:lang w:val="sr-Cyrl-CS" w:eastAsia="en-US"/>
        </w:rPr>
      </w:pPr>
    </w:p>
    <w:p w:rsidR="001F5E90" w:rsidRDefault="001F5E90" w:rsidP="001F5E90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>
        <w:rPr>
          <w:b/>
          <w:bCs/>
          <w:sz w:val="22"/>
          <w:szCs w:val="22"/>
          <w:lang w:val="sr-Cyrl-CS" w:eastAsia="en-US"/>
        </w:rPr>
        <w:t>Рекапитулација. Укупан износ</w:t>
      </w:r>
      <w:r>
        <w:rPr>
          <w:bCs/>
          <w:sz w:val="22"/>
          <w:szCs w:val="22"/>
          <w:lang w:val="sr-Cyrl-CS" w:eastAsia="en-US"/>
        </w:rPr>
        <w:t xml:space="preserve"> (без ПДВ-а) је  ___________________ динара,  </w:t>
      </w:r>
    </w:p>
    <w:p w:rsidR="001F5E90" w:rsidRDefault="001F5E90" w:rsidP="001F5E90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>
        <w:rPr>
          <w:bCs/>
          <w:sz w:val="22"/>
          <w:szCs w:val="22"/>
          <w:lang w:val="sr-Cyrl-CS" w:eastAsia="en-US"/>
        </w:rPr>
        <w:t>и словима : ____________________________________________________________ дин., без ПДВ-а,</w:t>
      </w:r>
    </w:p>
    <w:p w:rsidR="001F5E90" w:rsidRDefault="001F5E90" w:rsidP="001F5E90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>
        <w:rPr>
          <w:bCs/>
          <w:sz w:val="22"/>
          <w:szCs w:val="22"/>
          <w:lang w:val="sr-Cyrl-CS" w:eastAsia="en-US"/>
        </w:rPr>
        <w:t>ПДВ  по стопи од 20% износи    ______________________ динара ,</w:t>
      </w:r>
    </w:p>
    <w:p w:rsidR="001F5E90" w:rsidRDefault="001F5E90" w:rsidP="001F5E90">
      <w:pPr>
        <w:suppressAutoHyphens w:val="0"/>
        <w:jc w:val="both"/>
        <w:rPr>
          <w:bCs/>
          <w:sz w:val="22"/>
          <w:szCs w:val="22"/>
          <w:lang w:val="sr-Cyrl-CS" w:eastAsia="en-US"/>
        </w:rPr>
      </w:pPr>
      <w:r>
        <w:rPr>
          <w:bCs/>
          <w:sz w:val="22"/>
          <w:szCs w:val="22"/>
          <w:lang w:val="sr-Cyrl-CS" w:eastAsia="en-US"/>
        </w:rPr>
        <w:t>што укупно, са ПДВ-ом,  износи _________________________ динара.</w:t>
      </w: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Подаци о проценту укупне вредности набавке који ће бити поверен подизвођачу( до 50%),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</w:t>
      </w:r>
    </w:p>
    <w:p w:rsidR="001F5E90" w:rsidRDefault="001F5E90" w:rsidP="001F5E90">
      <w:pPr>
        <w:jc w:val="both"/>
        <w:rPr>
          <w:sz w:val="22"/>
          <w:szCs w:val="22"/>
          <w:lang/>
        </w:rPr>
      </w:pPr>
    </w:p>
    <w:p w:rsidR="001F5E90" w:rsidRDefault="001F5E90" w:rsidP="001F5E90">
      <w:pPr>
        <w:jc w:val="both"/>
        <w:rPr>
          <w:sz w:val="22"/>
          <w:szCs w:val="22"/>
          <w:lang/>
        </w:rPr>
      </w:pP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Датум: _____________________</w:t>
      </w: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Место:______________________</w:t>
      </w: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Потпис овлашћеног лица понуђача</w:t>
      </w: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</w:t>
      </w: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_______________________________</w:t>
      </w:r>
    </w:p>
    <w:p w:rsidR="001F5E90" w:rsidRDefault="001F5E90" w:rsidP="001F5E9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М.П</w:t>
      </w:r>
    </w:p>
    <w:p w:rsidR="002B7D75" w:rsidRDefault="002B7D75"/>
    <w:sectPr w:rsidR="002B7D75" w:rsidSect="001F5E90">
      <w:pgSz w:w="11907" w:h="16839" w:code="9"/>
      <w:pgMar w:top="1530" w:right="1800" w:bottom="162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compat/>
  <w:rsids>
    <w:rsidRoot w:val="00D10A43"/>
    <w:rsid w:val="001F5E90"/>
    <w:rsid w:val="00281A0B"/>
    <w:rsid w:val="002B7D75"/>
    <w:rsid w:val="0032173A"/>
    <w:rsid w:val="005C1349"/>
    <w:rsid w:val="009A6F19"/>
    <w:rsid w:val="00A32FEF"/>
    <w:rsid w:val="00A51F6B"/>
    <w:rsid w:val="00B016B7"/>
    <w:rsid w:val="00B713C5"/>
    <w:rsid w:val="00C17D94"/>
    <w:rsid w:val="00D04A6A"/>
    <w:rsid w:val="00D10A43"/>
    <w:rsid w:val="00D33B53"/>
    <w:rsid w:val="00F9044A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2</cp:revision>
  <dcterms:created xsi:type="dcterms:W3CDTF">2018-05-23T11:14:00Z</dcterms:created>
  <dcterms:modified xsi:type="dcterms:W3CDTF">2018-05-23T11:58:00Z</dcterms:modified>
</cp:coreProperties>
</file>