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84" w:rsidRPr="00DA5332" w:rsidRDefault="00286484" w:rsidP="00286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332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286484" w:rsidRPr="00DA5332" w:rsidRDefault="00286484" w:rsidP="00286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332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286484" w:rsidRPr="00DA5332" w:rsidRDefault="00286484" w:rsidP="00286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332">
        <w:rPr>
          <w:rFonts w:ascii="Times New Roman" w:hAnsi="Times New Roman" w:cs="Times New Roman"/>
          <w:b/>
          <w:bCs/>
          <w:sz w:val="24"/>
          <w:szCs w:val="24"/>
        </w:rPr>
        <w:t>Општинска</w:t>
      </w:r>
      <w:proofErr w:type="spellEnd"/>
      <w:r w:rsidRPr="00DA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b/>
          <w:bCs/>
          <w:sz w:val="24"/>
          <w:szCs w:val="24"/>
        </w:rPr>
        <w:t>управа</w:t>
      </w:r>
      <w:proofErr w:type="spellEnd"/>
    </w:p>
    <w:p w:rsidR="00286484" w:rsidRPr="00DA5332" w:rsidRDefault="00286484" w:rsidP="00286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332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DA5332">
        <w:rPr>
          <w:rFonts w:ascii="Times New Roman" w:hAnsi="Times New Roman" w:cs="Times New Roman"/>
          <w:b/>
          <w:bCs/>
          <w:sz w:val="24"/>
          <w:szCs w:val="24"/>
        </w:rPr>
        <w:t>: 404-12/18-02</w:t>
      </w:r>
    </w:p>
    <w:p w:rsidR="00286484" w:rsidRPr="00DA5332" w:rsidRDefault="00286484" w:rsidP="00286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332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DA533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bookmarkEnd w:id="0"/>
      <w:r w:rsidR="00DA5332">
        <w:rPr>
          <w:rFonts w:ascii="Times New Roman" w:hAnsi="Times New Roman" w:cs="Times New Roman"/>
          <w:b/>
          <w:bCs/>
          <w:sz w:val="24"/>
          <w:szCs w:val="24"/>
        </w:rPr>
        <w:t>02.03</w:t>
      </w:r>
      <w:r w:rsidRPr="00DA5332">
        <w:rPr>
          <w:rFonts w:ascii="Times New Roman" w:hAnsi="Times New Roman" w:cs="Times New Roman"/>
          <w:b/>
          <w:bCs/>
          <w:sz w:val="24"/>
          <w:szCs w:val="24"/>
        </w:rPr>
        <w:t>.2018.</w:t>
      </w:r>
    </w:p>
    <w:p w:rsidR="00286484" w:rsidRPr="00DA5332" w:rsidRDefault="00286484" w:rsidP="00286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332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286484" w:rsidRPr="00DA5332" w:rsidRDefault="00286484" w:rsidP="0028648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86484" w:rsidRPr="00DA5332" w:rsidRDefault="00286484" w:rsidP="0028648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86484" w:rsidRPr="00DA5332" w:rsidRDefault="00286484" w:rsidP="002864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Питања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одговори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ЈНМВ 07/18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пројектно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фискултурне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сале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трпезарије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котларнице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5332">
        <w:rPr>
          <w:rFonts w:ascii="Times New Roman" w:hAnsi="Times New Roman" w:cs="Times New Roman"/>
          <w:sz w:val="24"/>
          <w:szCs w:val="24"/>
        </w:rPr>
        <w:t>Сирогојну</w:t>
      </w:r>
      <w:proofErr w:type="spellEnd"/>
    </w:p>
    <w:p w:rsidR="00286484" w:rsidRPr="00DA5332" w:rsidRDefault="00286484" w:rsidP="00286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484" w:rsidRPr="00DA5332" w:rsidRDefault="00286484" w:rsidP="00286484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5332">
        <w:rPr>
          <w:rFonts w:ascii="Times New Roman" w:hAnsi="Times New Roman" w:cs="Times New Roman"/>
          <w:b/>
          <w:sz w:val="24"/>
          <w:szCs w:val="24"/>
          <w:lang w:val="ru-RU"/>
        </w:rPr>
        <w:t>Питање 1</w:t>
      </w:r>
      <w:r w:rsidRPr="00DA533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На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стр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. 11/42 КД у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делу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Додатни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услови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наведено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је</w:t>
      </w:r>
      <w:proofErr w:type="spellEnd"/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:</w:t>
      </w:r>
      <w:r w:rsidRPr="00DA53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 w:bidi="ar-SA"/>
        </w:rPr>
        <w:t>"Кадровски капацитет: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Понуђач мора доказати да поседује неопходан (минималан) кадровски капацитет, односно, да има ангажованог </w:t>
      </w:r>
    </w:p>
    <w:p w:rsidR="00286484" w:rsidRPr="00DA5332" w:rsidRDefault="00286484" w:rsidP="007E0BCD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 најмање једаног инжењера са лиценцом која одговара предмету јавне набавке односно овој врсти објеката, што доказује уговором по коме је лице ангажовано, лиценцом, потврдом о важности лиценце."</w:t>
      </w:r>
    </w:p>
    <w:p w:rsidR="00286484" w:rsidRPr="00DA5332" w:rsidRDefault="00286484" w:rsidP="00286484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proofErr w:type="spellStart"/>
      <w:proofErr w:type="gramStart"/>
      <w:r w:rsidRPr="00DA5332">
        <w:rPr>
          <w:color w:val="222222"/>
          <w:shd w:val="clear" w:color="auto" w:fill="FFFFFF"/>
        </w:rPr>
        <w:t>Сходно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чл</w:t>
      </w:r>
      <w:proofErr w:type="spellEnd"/>
      <w:r w:rsidRPr="00DA5332">
        <w:rPr>
          <w:color w:val="222222"/>
          <w:shd w:val="clear" w:color="auto" w:fill="FFFFFF"/>
        </w:rPr>
        <w:t>.</w:t>
      </w:r>
      <w:proofErr w:type="gramEnd"/>
      <w:r w:rsidRPr="00DA5332">
        <w:rPr>
          <w:color w:val="222222"/>
          <w:shd w:val="clear" w:color="auto" w:fill="FFFFFF"/>
        </w:rPr>
        <w:t xml:space="preserve"> </w:t>
      </w:r>
      <w:proofErr w:type="gramStart"/>
      <w:r w:rsidRPr="00DA5332">
        <w:rPr>
          <w:color w:val="222222"/>
          <w:shd w:val="clear" w:color="auto" w:fill="FFFFFF"/>
        </w:rPr>
        <w:t xml:space="preserve">12 </w:t>
      </w:r>
      <w:proofErr w:type="spellStart"/>
      <w:r w:rsidRPr="00DA5332">
        <w:rPr>
          <w:color w:val="222222"/>
          <w:shd w:val="clear" w:color="auto" w:fill="FFFFFF"/>
        </w:rPr>
        <w:t>ст</w:t>
      </w:r>
      <w:proofErr w:type="spellEnd"/>
      <w:r w:rsidRPr="00DA5332">
        <w:rPr>
          <w:color w:val="222222"/>
          <w:shd w:val="clear" w:color="auto" w:fill="FFFFFF"/>
        </w:rPr>
        <w:t>.</w:t>
      </w:r>
      <w:proofErr w:type="gramEnd"/>
      <w:r w:rsidRPr="00DA5332">
        <w:rPr>
          <w:color w:val="222222"/>
          <w:shd w:val="clear" w:color="auto" w:fill="FFFFFF"/>
        </w:rPr>
        <w:t xml:space="preserve"> </w:t>
      </w:r>
      <w:proofErr w:type="gramStart"/>
      <w:r w:rsidRPr="00DA5332">
        <w:rPr>
          <w:color w:val="222222"/>
          <w:shd w:val="clear" w:color="auto" w:fill="FFFFFF"/>
        </w:rPr>
        <w:t xml:space="preserve">1 ЗЈН </w:t>
      </w:r>
      <w:proofErr w:type="spellStart"/>
      <w:r w:rsidRPr="00DA5332">
        <w:rPr>
          <w:color w:val="222222"/>
          <w:shd w:val="clear" w:color="auto" w:fill="FFFFFF"/>
        </w:rPr>
        <w:t>Наручилац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је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дужан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да</w:t>
      </w:r>
      <w:proofErr w:type="spellEnd"/>
      <w:r w:rsidRPr="00DA5332">
        <w:rPr>
          <w:color w:val="222222"/>
          <w:shd w:val="clear" w:color="auto" w:fill="FFFFFF"/>
        </w:rPr>
        <w:t xml:space="preserve"> у </w:t>
      </w:r>
      <w:proofErr w:type="spellStart"/>
      <w:r w:rsidRPr="00DA5332">
        <w:rPr>
          <w:color w:val="222222"/>
          <w:shd w:val="clear" w:color="auto" w:fill="FFFFFF"/>
        </w:rPr>
        <w:t>свим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фазама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поступка</w:t>
      </w:r>
      <w:proofErr w:type="spellEnd"/>
      <w:r w:rsidRPr="00DA5332">
        <w:rPr>
          <w:color w:val="222222"/>
          <w:shd w:val="clear" w:color="auto" w:fill="FFFFFF"/>
        </w:rPr>
        <w:t xml:space="preserve"> ЈН </w:t>
      </w:r>
      <w:proofErr w:type="spellStart"/>
      <w:r w:rsidRPr="00DA5332">
        <w:rPr>
          <w:color w:val="222222"/>
          <w:shd w:val="clear" w:color="auto" w:fill="FFFFFF"/>
        </w:rPr>
        <w:t>обезбеди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једнак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положај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свим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понуђачима</w:t>
      </w:r>
      <w:proofErr w:type="spellEnd"/>
      <w:r w:rsidRPr="00DA5332">
        <w:rPr>
          <w:color w:val="222222"/>
          <w:shd w:val="clear" w:color="auto" w:fill="FFFFFF"/>
        </w:rPr>
        <w:t xml:space="preserve">, а </w:t>
      </w:r>
      <w:proofErr w:type="spellStart"/>
      <w:r w:rsidRPr="00DA5332">
        <w:rPr>
          <w:color w:val="222222"/>
          <w:shd w:val="clear" w:color="auto" w:fill="FFFFFF"/>
        </w:rPr>
        <w:t>да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би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сви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понуђачи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имали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једнак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положај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морају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да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располажу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једнаким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информацијама</w:t>
      </w:r>
      <w:proofErr w:type="spellEnd"/>
      <w:r w:rsidRPr="00DA5332">
        <w:rPr>
          <w:color w:val="222222"/>
          <w:shd w:val="clear" w:color="auto" w:fill="FFFFFF"/>
        </w:rPr>
        <w:t xml:space="preserve"> и </w:t>
      </w:r>
      <w:proofErr w:type="spellStart"/>
      <w:r w:rsidRPr="00DA5332">
        <w:rPr>
          <w:color w:val="222222"/>
          <w:shd w:val="clear" w:color="auto" w:fill="FFFFFF"/>
        </w:rPr>
        <w:t>подацима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како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би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припремили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адекватну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понуду</w:t>
      </w:r>
      <w:proofErr w:type="spellEnd"/>
      <w:r w:rsidRPr="00DA5332">
        <w:rPr>
          <w:color w:val="222222"/>
          <w:shd w:val="clear" w:color="auto" w:fill="FFFFFF"/>
        </w:rPr>
        <w:t xml:space="preserve"> у </w:t>
      </w:r>
      <w:proofErr w:type="spellStart"/>
      <w:r w:rsidRPr="00DA5332">
        <w:rPr>
          <w:color w:val="222222"/>
          <w:shd w:val="clear" w:color="auto" w:fill="FFFFFF"/>
        </w:rPr>
        <w:t>складу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са</w:t>
      </w:r>
      <w:proofErr w:type="spellEnd"/>
      <w:r w:rsidRPr="00DA5332">
        <w:rPr>
          <w:color w:val="222222"/>
          <w:shd w:val="clear" w:color="auto" w:fill="FFFFFF"/>
        </w:rPr>
        <w:t xml:space="preserve"> КД и ЗЈН.</w:t>
      </w:r>
      <w:proofErr w:type="gramEnd"/>
      <w:r w:rsidRPr="00DA5332">
        <w:rPr>
          <w:color w:val="222222"/>
        </w:rPr>
        <w:br/>
      </w:r>
      <w:proofErr w:type="gramStart"/>
      <w:r w:rsidRPr="00DA5332">
        <w:rPr>
          <w:color w:val="222222"/>
          <w:shd w:val="clear" w:color="auto" w:fill="FFFFFF"/>
        </w:rPr>
        <w:t xml:space="preserve">У </w:t>
      </w:r>
      <w:proofErr w:type="spellStart"/>
      <w:r w:rsidRPr="00DA5332">
        <w:rPr>
          <w:color w:val="222222"/>
          <w:shd w:val="clear" w:color="auto" w:fill="FFFFFF"/>
        </w:rPr>
        <w:t>складу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са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наведеним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молимо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Наручиоца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да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јасно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дефинише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додатне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услове</w:t>
      </w:r>
      <w:proofErr w:type="spellEnd"/>
      <w:r w:rsidRPr="00DA5332">
        <w:rPr>
          <w:color w:val="222222"/>
          <w:shd w:val="clear" w:color="auto" w:fill="FFFFFF"/>
        </w:rPr>
        <w:t xml:space="preserve"> у </w:t>
      </w:r>
      <w:proofErr w:type="spellStart"/>
      <w:r w:rsidRPr="00DA5332">
        <w:rPr>
          <w:color w:val="222222"/>
          <w:shd w:val="clear" w:color="auto" w:fill="FFFFFF"/>
        </w:rPr>
        <w:t>погледу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кадровског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капацитета</w:t>
      </w:r>
      <w:proofErr w:type="spellEnd"/>
      <w:r w:rsidRPr="00DA5332">
        <w:rPr>
          <w:color w:val="222222"/>
          <w:shd w:val="clear" w:color="auto" w:fill="FFFFFF"/>
        </w:rPr>
        <w:t xml:space="preserve">, </w:t>
      </w:r>
      <w:proofErr w:type="spellStart"/>
      <w:r w:rsidRPr="00DA5332">
        <w:rPr>
          <w:color w:val="222222"/>
          <w:shd w:val="clear" w:color="auto" w:fill="FFFFFF"/>
        </w:rPr>
        <w:t>тј</w:t>
      </w:r>
      <w:proofErr w:type="spellEnd"/>
      <w:r w:rsidRPr="00DA5332">
        <w:rPr>
          <w:color w:val="222222"/>
          <w:shd w:val="clear" w:color="auto" w:fill="FFFFFF"/>
        </w:rPr>
        <w:t>.</w:t>
      </w:r>
      <w:proofErr w:type="gramEnd"/>
      <w:r w:rsidRPr="00DA5332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DA5332">
        <w:rPr>
          <w:color w:val="222222"/>
          <w:shd w:val="clear" w:color="auto" w:fill="FFFFFF"/>
        </w:rPr>
        <w:t>да</w:t>
      </w:r>
      <w:proofErr w:type="spellEnd"/>
      <w:proofErr w:type="gram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таксативно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наведе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који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инжењери</w:t>
      </w:r>
      <w:proofErr w:type="spellEnd"/>
      <w:r w:rsidRPr="00DA5332">
        <w:rPr>
          <w:color w:val="222222"/>
          <w:shd w:val="clear" w:color="auto" w:fill="FFFFFF"/>
        </w:rPr>
        <w:t xml:space="preserve"> и </w:t>
      </w:r>
      <w:proofErr w:type="spellStart"/>
      <w:r w:rsidRPr="00DA5332">
        <w:rPr>
          <w:color w:val="222222"/>
          <w:shd w:val="clear" w:color="auto" w:fill="FFFFFF"/>
        </w:rPr>
        <w:t>са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којим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бројевима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лиценци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се</w:t>
      </w:r>
      <w:proofErr w:type="spellEnd"/>
      <w:r w:rsidRPr="00DA5332">
        <w:rPr>
          <w:color w:val="222222"/>
          <w:shd w:val="clear" w:color="auto" w:fill="FFFFFF"/>
        </w:rPr>
        <w:t xml:space="preserve"> </w:t>
      </w:r>
      <w:proofErr w:type="spellStart"/>
      <w:r w:rsidRPr="00DA5332">
        <w:rPr>
          <w:color w:val="222222"/>
          <w:shd w:val="clear" w:color="auto" w:fill="FFFFFF"/>
        </w:rPr>
        <w:t>захтевају</w:t>
      </w:r>
      <w:proofErr w:type="spellEnd"/>
      <w:r w:rsidRPr="00DA5332">
        <w:rPr>
          <w:color w:val="222222"/>
          <w:shd w:val="clear" w:color="auto" w:fill="FFFFFF"/>
        </w:rPr>
        <w:t>.</w:t>
      </w:r>
    </w:p>
    <w:p w:rsidR="00286484" w:rsidRPr="00DA5332" w:rsidRDefault="00286484" w:rsidP="00286484">
      <w:pPr>
        <w:pStyle w:val="m-8283141954263878081default"/>
        <w:shd w:val="clear" w:color="auto" w:fill="FFFFFF"/>
        <w:spacing w:after="0"/>
        <w:ind w:right="-34"/>
        <w:jc w:val="both"/>
        <w:rPr>
          <w:b/>
          <w:lang w:val="ru-RU"/>
        </w:rPr>
      </w:pPr>
      <w:r w:rsidRPr="00DA5332">
        <w:rPr>
          <w:b/>
          <w:lang w:val="ru-RU"/>
        </w:rPr>
        <w:t xml:space="preserve">Одговор  1. </w:t>
      </w:r>
      <w:r w:rsidR="0036242D" w:rsidRPr="00DA5332">
        <w:rPr>
          <w:b/>
          <w:lang w:val="ru-RU"/>
        </w:rPr>
        <w:t>Додатни услов, кадровски капацитет гласи:</w:t>
      </w:r>
    </w:p>
    <w:p w:rsidR="0036242D" w:rsidRPr="00DA5332" w:rsidRDefault="0036242D" w:rsidP="0036242D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Кадровски капацитет: 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>Понуђач мора доказати да поседује неопходан кадровски капацитет, односно, да има  ангажованог</w:t>
      </w:r>
    </w:p>
    <w:p w:rsidR="0036242D" w:rsidRPr="00DA5332" w:rsidRDefault="0036242D" w:rsidP="0036242D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урбанистичку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36242D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грађевинску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36242D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</w:t>
      </w:r>
      <w:r w:rsidR="00DA5332">
        <w:rPr>
          <w:rFonts w:ascii="Times New Roman" w:hAnsi="Times New Roman" w:cs="Times New Roman"/>
          <w:sz w:val="24"/>
          <w:szCs w:val="24"/>
          <w:lang w:val="sr-Cyrl-CS"/>
        </w:rPr>
        <w:t xml:space="preserve"> архитекто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нску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36242D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најмање једног инжењера који поседује одговарајућу машинску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36242D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лиценцу за област електроинсталација–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DA533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</w:t>
      </w:r>
      <w:r w:rsidR="00DA5332" w:rsidRPr="00DA533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5332" w:rsidRPr="00DA5332">
        <w:rPr>
          <w:rFonts w:ascii="Times New Roman" w:hAnsi="Times New Roman" w:cs="Times New Roman"/>
          <w:sz w:val="24"/>
          <w:szCs w:val="24"/>
          <w:lang w:val="sr-Cyrl-CS"/>
        </w:rPr>
        <w:t>ангажовано лице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5332" w:rsidRPr="00DA5332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 </w:t>
      </w:r>
      <w:r w:rsidR="00DA5332"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уверење 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DA5332"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израду  пројектне документације за противпожарну заштиту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– доказ </w:t>
      </w:r>
      <w:r w:rsidR="00DA5332" w:rsidRPr="00DA5332">
        <w:rPr>
          <w:rFonts w:ascii="Times New Roman" w:hAnsi="Times New Roman" w:cs="Times New Roman"/>
          <w:sz w:val="24"/>
          <w:szCs w:val="24"/>
          <w:lang w:val="sr-Cyrl-CS"/>
        </w:rPr>
        <w:t>уверење,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 xml:space="preserve"> и уговор по коме је лице ангажовано код понуђача</w:t>
      </w:r>
    </w:p>
    <w:p w:rsidR="0036242D" w:rsidRPr="00DA5332" w:rsidRDefault="0036242D" w:rsidP="00286484">
      <w:pPr>
        <w:pStyle w:val="m-8283141954263878081default"/>
        <w:shd w:val="clear" w:color="auto" w:fill="FFFFFF"/>
        <w:spacing w:after="0"/>
        <w:ind w:right="-34"/>
        <w:jc w:val="both"/>
        <w:rPr>
          <w:b/>
          <w:lang w:val="ru-RU"/>
        </w:rPr>
      </w:pPr>
      <w:r w:rsidRPr="00DA5332">
        <w:rPr>
          <w:b/>
          <w:lang w:val="ru-RU"/>
        </w:rPr>
        <w:t>*</w:t>
      </w:r>
      <w:r w:rsidRPr="00DA5332">
        <w:rPr>
          <w:lang w:val="ru-RU"/>
        </w:rPr>
        <w:t>Одговарајућа лиценца – лиценца која одговара предмету дате јавне набавке</w:t>
      </w:r>
    </w:p>
    <w:p w:rsidR="00286484" w:rsidRPr="00DA5332" w:rsidRDefault="00286484" w:rsidP="0028648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DA5332">
        <w:rPr>
          <w:rFonts w:ascii="Times New Roman" w:hAnsi="Times New Roman" w:cs="Times New Roman"/>
          <w:sz w:val="24"/>
          <w:szCs w:val="24"/>
        </w:rPr>
        <w:t xml:space="preserve">Питање 2: 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На стр. 11/ КД у делу Додатни услови наведено је: </w:t>
      </w:r>
    </w:p>
    <w:p w:rsidR="00286484" w:rsidRPr="006D1455" w:rsidRDefault="00286484" w:rsidP="006D14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" Уз наведене доказе понуђач доставља изјаву дефинисану у Обрасцу бр. 4 Конкурсне документације."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Наведени докази се односе на кадровски капацитет, који је предвиђен као једини Додатни услов.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С друге стране, у Обрасцу бр. 4- Изјава о испуњености услова из чл. 76 став 2 ЗЈН, наведено је:"...( Понуђач)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под пуном материјалном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 и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 кривичном  одговорношћу </w:t>
      </w:r>
      <w:r w:rsidRPr="00DA53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ru-RU" w:bidi="ar-SA"/>
        </w:rPr>
        <w:t>изјављује</w:t>
      </w:r>
      <w:r w:rsidRPr="00DA53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sr-Cyrl-CS" w:bidi="ar-SA"/>
        </w:rPr>
        <w:t>м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, да испуњава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м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 услове за учешће у поступку јавне набавке</w:t>
      </w:r>
      <w:r w:rsidR="007E0BCD"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 xml:space="preserve"> 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предвиђене у члану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76. став 2.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Закона о јавним набавкама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,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ru-RU" w:bidi="ar-SA"/>
        </w:rPr>
        <w:t>и то да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располаже неопходним </w:t>
      </w:r>
      <w:r w:rsidRPr="00DA53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 w:bidi="ar-SA"/>
        </w:rPr>
        <w:t>финансијским, пословним капацитетом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 за извршење услуга које су предмет ове набавке."</w:t>
      </w:r>
    </w:p>
    <w:p w:rsidR="00286484" w:rsidRPr="00DA5332" w:rsidRDefault="00286484" w:rsidP="00286484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Да ли је у питању техничка грешка у Обрасцу бр.4 или Наручилац поред кадровског капацитета захтева и финансијски и пословни капацитет а који није наведен нити дефинисан у делу Додатни услови на стр. 11/42 КД?</w:t>
      </w:r>
    </w:p>
    <w:p w:rsidR="00286484" w:rsidRPr="00DA5332" w:rsidRDefault="00286484" w:rsidP="00286484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Молимо Наручица да исправи Образац бр. 4 и јасно дефинише Додатне услове.</w:t>
      </w:r>
    </w:p>
    <w:p w:rsidR="002B7D75" w:rsidRPr="00DA5332" w:rsidRDefault="002B7D75">
      <w:pPr>
        <w:rPr>
          <w:rFonts w:ascii="Times New Roman" w:hAnsi="Times New Roman" w:cs="Times New Roman"/>
          <w:sz w:val="24"/>
          <w:szCs w:val="24"/>
        </w:rPr>
      </w:pPr>
    </w:p>
    <w:p w:rsidR="00286484" w:rsidRPr="00DA5332" w:rsidRDefault="002864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2:</w:t>
      </w:r>
      <w:r w:rsidR="007E0BCD"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BCD" w:rsidRPr="00DA5332">
        <w:rPr>
          <w:rFonts w:ascii="Times New Roman" w:hAnsi="Times New Roman" w:cs="Times New Roman"/>
          <w:sz w:val="24"/>
          <w:szCs w:val="24"/>
        </w:rPr>
        <w:t>Брише</w:t>
      </w:r>
      <w:proofErr w:type="spellEnd"/>
      <w:r w:rsidR="0055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3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5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3A4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5563A4">
        <w:rPr>
          <w:rFonts w:ascii="Times New Roman" w:hAnsi="Times New Roman" w:cs="Times New Roman"/>
          <w:sz w:val="24"/>
          <w:szCs w:val="24"/>
        </w:rPr>
        <w:t xml:space="preserve"> бр.4 </w:t>
      </w:r>
      <w:proofErr w:type="spellStart"/>
      <w:r w:rsidR="005563A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5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3A4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="005563A4">
        <w:rPr>
          <w:rFonts w:ascii="Times New Roman" w:hAnsi="Times New Roman" w:cs="Times New Roman"/>
          <w:sz w:val="24"/>
          <w:szCs w:val="24"/>
        </w:rPr>
        <w:t xml:space="preserve"> није потребно попуњавати.</w:t>
      </w:r>
      <w:r w:rsidR="007E0BCD"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BCD" w:rsidRPr="00DA5332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="007E0BCD"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BCD" w:rsidRPr="00DA5332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7E0BCD" w:rsidRPr="00DA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BCD" w:rsidRPr="00DA533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E0BCD" w:rsidRPr="00DA5332">
        <w:rPr>
          <w:rFonts w:ascii="Times New Roman" w:hAnsi="Times New Roman" w:cs="Times New Roman"/>
          <w:sz w:val="24"/>
          <w:szCs w:val="24"/>
        </w:rPr>
        <w:t>:</w:t>
      </w:r>
    </w:p>
    <w:p w:rsidR="007E0BCD" w:rsidRPr="00DA5332" w:rsidRDefault="007E0BCD" w:rsidP="007E0B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Додатни услови члан 76.:</w:t>
      </w:r>
    </w:p>
    <w:p w:rsidR="0036242D" w:rsidRPr="00DA5332" w:rsidRDefault="0036242D" w:rsidP="0036242D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Кадровски капацитет: </w:t>
      </w:r>
      <w:r w:rsidRPr="00DA5332">
        <w:rPr>
          <w:rFonts w:ascii="Times New Roman" w:hAnsi="Times New Roman" w:cs="Times New Roman"/>
          <w:sz w:val="24"/>
          <w:szCs w:val="24"/>
          <w:lang w:val="sr-Cyrl-CS"/>
        </w:rPr>
        <w:t>Понуђач мора доказати да поседује неопходан кадровски капацитет, односно, да има  ангажованог</w:t>
      </w:r>
    </w:p>
    <w:p w:rsidR="0036242D" w:rsidRPr="00DA5332" w:rsidRDefault="0036242D" w:rsidP="00DA5332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урбанистичку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DA5332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грађевинску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DA5332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најмање једног инжењера који поседује одговарајућу архитекторнску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DA5332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машинску лиценцу – доказ лиценца, потврда о важности лиценце и уговор по коме је лице ангажовано код понуђача</w:t>
      </w:r>
    </w:p>
    <w:p w:rsidR="0036242D" w:rsidRPr="00DA5332" w:rsidRDefault="0036242D" w:rsidP="00DA5332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једног инжењера који поседује одговарајућу лиценцу за област електроинсталација– доказ лиценца, потврда о важности лиценце и уговор по коме је лице ангажовано код понуђача</w:t>
      </w:r>
    </w:p>
    <w:p w:rsidR="00DA5332" w:rsidRPr="00DA5332" w:rsidRDefault="00DA5332" w:rsidP="00DA5332">
      <w:pPr>
        <w:pStyle w:val="ListParagraph"/>
        <w:numPr>
          <w:ilvl w:val="0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332">
        <w:rPr>
          <w:rFonts w:ascii="Times New Roman" w:hAnsi="Times New Roman" w:cs="Times New Roman"/>
          <w:sz w:val="24"/>
          <w:szCs w:val="24"/>
          <w:lang w:val="sr-Cyrl-CS"/>
        </w:rPr>
        <w:t>најмање једно ангажовано лице које поседује уверење  за израду  пројектне документације за противпожарну заштиту – доказ уверење, и уговор по коме је лице ангажовано код понуђача</w:t>
      </w:r>
    </w:p>
    <w:p w:rsidR="0036242D" w:rsidRPr="00DA5332" w:rsidRDefault="0036242D" w:rsidP="0036242D">
      <w:pPr>
        <w:pStyle w:val="m-8283141954263878081default"/>
        <w:shd w:val="clear" w:color="auto" w:fill="FFFFFF"/>
        <w:spacing w:after="0"/>
        <w:ind w:right="-34"/>
        <w:jc w:val="both"/>
        <w:rPr>
          <w:lang w:val="ru-RU"/>
        </w:rPr>
      </w:pPr>
      <w:r w:rsidRPr="00DA5332">
        <w:rPr>
          <w:b/>
          <w:lang w:val="ru-RU"/>
        </w:rPr>
        <w:t>*</w:t>
      </w:r>
      <w:r w:rsidRPr="00DA5332">
        <w:rPr>
          <w:lang w:val="ru-RU"/>
        </w:rPr>
        <w:t>Одговарајућа лиценца – лиценца која одговара предмету дате јавне набавке</w:t>
      </w:r>
    </w:p>
    <w:p w:rsidR="00286484" w:rsidRPr="006D1455" w:rsidRDefault="00286484" w:rsidP="006D1455">
      <w:pPr>
        <w:shd w:val="clear" w:color="auto" w:fill="FFFFFF"/>
        <w:spacing w:before="60" w:after="0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proofErr w:type="spellStart"/>
      <w:r w:rsidRPr="00DA5332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DA5332">
        <w:rPr>
          <w:rFonts w:ascii="Times New Roman" w:hAnsi="Times New Roman" w:cs="Times New Roman"/>
          <w:sz w:val="24"/>
          <w:szCs w:val="24"/>
        </w:rPr>
        <w:t xml:space="preserve"> 3: 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На стр. 41/42 КД у Модел</w:t>
      </w:r>
      <w:r w:rsidR="006D1455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у уговора, у чл. 7 наведено је:</w:t>
      </w:r>
    </w:p>
    <w:p w:rsidR="00286484" w:rsidRPr="006D1455" w:rsidRDefault="00286484" w:rsidP="006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BA" w:bidi="ar-SA"/>
        </w:rPr>
        <w:t>"Уговорне стране сагласно потврђују да је уз Понуду Извршиоца достављен доказ о поседовању важеће лиценце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у складу са предметом јавне набавке."</w:t>
      </w:r>
    </w:p>
    <w:p w:rsidR="00286484" w:rsidRPr="00DA5332" w:rsidRDefault="00286484" w:rsidP="0028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Будући да Наручилац на стр. 10/42 КД у делу Обавезни услов, као услов није предвидео чл. 75 ст. 1 тач. 5) ЗЈН, молимо Наручиоца да објасни о каквој лиценци је реч?</w:t>
      </w:r>
    </w:p>
    <w:p w:rsidR="00286484" w:rsidRPr="00DA5332" w:rsidRDefault="00286484" w:rsidP="0028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</w:pPr>
    </w:p>
    <w:p w:rsidR="00DA5332" w:rsidRPr="00DA5332" w:rsidRDefault="00286484" w:rsidP="00DA5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Одговор 3:</w:t>
      </w:r>
      <w:r w:rsidR="00DA5332"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 xml:space="preserve"> Реч је о лиценцама из додатног услова за кадровски капацитет.</w:t>
      </w:r>
    </w:p>
    <w:p w:rsidR="00DA5332" w:rsidRPr="00DA5332" w:rsidRDefault="005563A4" w:rsidP="00DA5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Мења се члан 7.</w:t>
      </w:r>
      <w:r w:rsidR="00DA5332"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 xml:space="preserve"> и гласи: </w:t>
      </w:r>
      <w:r w:rsidR="00DA5332"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BA" w:bidi="ar-SA"/>
        </w:rPr>
        <w:t>"Уговорне стране сагласно потврђују да су уз Понуду Извршиоца достављени докази о поседовању важећих лиценци </w:t>
      </w:r>
      <w:r w:rsidR="00DA5332"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у складу са предметом јавне набавке."</w:t>
      </w:r>
    </w:p>
    <w:p w:rsidR="00286484" w:rsidRPr="00DA5332" w:rsidRDefault="00286484" w:rsidP="0028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</w:p>
    <w:p w:rsidR="00286484" w:rsidRPr="00DA5332" w:rsidRDefault="00286484" w:rsidP="0028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</w:pPr>
      <w:r w:rsidRPr="00DA53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 w:bidi="ar-SA"/>
        </w:rPr>
        <w:t>Питање бр. 4: </w:t>
      </w: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Да ли понуду са стр. 25/42 КД у случају заједничке понуде потписује овлашћено лице представника понуђача као носиоца посла у име свих чланова групе понуђача или сваки члан групе понуђача потписује у своје име потписује понуду?</w:t>
      </w:r>
    </w:p>
    <w:p w:rsidR="00286484" w:rsidRPr="00DA5332" w:rsidRDefault="00286484" w:rsidP="0028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</w:pPr>
    </w:p>
    <w:p w:rsidR="00286484" w:rsidRPr="00DA5332" w:rsidRDefault="00286484" w:rsidP="0028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>Одговор 4:</w:t>
      </w:r>
      <w:r w:rsidR="007E0BCD" w:rsidRPr="00DA5332">
        <w:rPr>
          <w:rFonts w:ascii="Times New Roman" w:eastAsia="Times New Roman" w:hAnsi="Times New Roman" w:cs="Times New Roman"/>
          <w:color w:val="222222"/>
          <w:sz w:val="24"/>
          <w:szCs w:val="24"/>
          <w:lang w:val="sr-Cyrl-CS" w:bidi="ar-SA"/>
        </w:rPr>
        <w:t xml:space="preserve"> Понуду са стр. 25/42 КД у случају заједничке понуде потписује овлашћено лице представника понуђача као носиоца посла у име свих чланова групе понуђача.</w:t>
      </w:r>
    </w:p>
    <w:p w:rsidR="00286484" w:rsidRDefault="00286484">
      <w:pPr>
        <w:rPr>
          <w:rFonts w:ascii="Times New Roman" w:hAnsi="Times New Roman" w:cs="Times New Roman"/>
          <w:sz w:val="24"/>
          <w:szCs w:val="24"/>
          <w:lang/>
        </w:rPr>
      </w:pPr>
    </w:p>
    <w:p w:rsidR="006D1455" w:rsidRDefault="006D145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Питање 5: Да ли можете да нам кажете колика је процењена вредност јавне набавке?</w:t>
      </w:r>
    </w:p>
    <w:p w:rsidR="006D1455" w:rsidRPr="006D1455" w:rsidRDefault="006D145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Одоговор 5: Наручилац није дужан да објави процењену вредност јавне набавке, у складу са чл. 61. Став 2 ЗЈН.</w:t>
      </w:r>
    </w:p>
    <w:sectPr w:rsidR="006D1455" w:rsidRPr="006D1455" w:rsidSect="006D1455">
      <w:pgSz w:w="11907" w:h="16839" w:code="9"/>
      <w:pgMar w:top="1800" w:right="1017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C22"/>
    <w:multiLevelType w:val="hybridMultilevel"/>
    <w:tmpl w:val="97AE79B4"/>
    <w:lvl w:ilvl="0" w:tplc="B4C204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A334E1"/>
    <w:multiLevelType w:val="hybridMultilevel"/>
    <w:tmpl w:val="CB68D808"/>
    <w:lvl w:ilvl="0" w:tplc="7C2C3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D09D9"/>
    <w:multiLevelType w:val="hybridMultilevel"/>
    <w:tmpl w:val="A6268460"/>
    <w:lvl w:ilvl="0" w:tplc="9E1AE0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286484"/>
    <w:rsid w:val="00281A0B"/>
    <w:rsid w:val="002828D1"/>
    <w:rsid w:val="00286484"/>
    <w:rsid w:val="002B7D75"/>
    <w:rsid w:val="0032173A"/>
    <w:rsid w:val="0036242D"/>
    <w:rsid w:val="005563A4"/>
    <w:rsid w:val="005833FD"/>
    <w:rsid w:val="005C1349"/>
    <w:rsid w:val="006D1455"/>
    <w:rsid w:val="007E0BCD"/>
    <w:rsid w:val="00922EEE"/>
    <w:rsid w:val="009A6F19"/>
    <w:rsid w:val="00A32FEF"/>
    <w:rsid w:val="00A51F6B"/>
    <w:rsid w:val="00B016B7"/>
    <w:rsid w:val="00B713C5"/>
    <w:rsid w:val="00C275B4"/>
    <w:rsid w:val="00D33B53"/>
    <w:rsid w:val="00D95CF4"/>
    <w:rsid w:val="00DA5332"/>
    <w:rsid w:val="00DC5D65"/>
    <w:rsid w:val="00DD0561"/>
    <w:rsid w:val="00F9044A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84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2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414806281173124657gmail-msolistparagraph">
    <w:name w:val="m_414806281173124657gmail-msolistparagraph"/>
    <w:basedOn w:val="Normal"/>
    <w:rsid w:val="002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5</cp:revision>
  <dcterms:created xsi:type="dcterms:W3CDTF">2018-03-01T07:57:00Z</dcterms:created>
  <dcterms:modified xsi:type="dcterms:W3CDTF">2018-03-02T13:25:00Z</dcterms:modified>
</cp:coreProperties>
</file>